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0DE8C" w14:textId="77777777" w:rsidR="002D25ED" w:rsidRDefault="00000000">
      <w:pPr>
        <w:spacing w:after="245" w:line="259" w:lineRule="auto"/>
        <w:ind w:left="293" w:firstLine="0"/>
        <w:jc w:val="center"/>
      </w:pPr>
      <w:r>
        <w:rPr>
          <w:rFonts w:ascii="Lucida Bright" w:eastAsia="Lucida Bright" w:hAnsi="Lucida Bright" w:cs="Lucida Bright"/>
          <w:sz w:val="96"/>
        </w:rPr>
        <w:t xml:space="preserve"> </w:t>
      </w:r>
    </w:p>
    <w:p w14:paraId="37B668DE" w14:textId="77777777" w:rsidR="002D25ED" w:rsidRDefault="00000000">
      <w:pPr>
        <w:spacing w:after="248" w:line="259" w:lineRule="auto"/>
        <w:ind w:left="293" w:firstLine="0"/>
        <w:jc w:val="center"/>
      </w:pPr>
      <w:r>
        <w:rPr>
          <w:rFonts w:ascii="Lucida Bright" w:eastAsia="Lucida Bright" w:hAnsi="Lucida Bright" w:cs="Lucida Bright"/>
          <w:sz w:val="96"/>
        </w:rPr>
        <w:t xml:space="preserve"> </w:t>
      </w:r>
    </w:p>
    <w:p w14:paraId="6BE1D57A" w14:textId="77777777" w:rsidR="002D25ED" w:rsidRDefault="00000000">
      <w:pPr>
        <w:spacing w:after="245" w:line="259" w:lineRule="auto"/>
        <w:ind w:left="293" w:firstLine="0"/>
        <w:jc w:val="center"/>
      </w:pPr>
      <w:r>
        <w:rPr>
          <w:rFonts w:ascii="Lucida Bright" w:eastAsia="Lucida Bright" w:hAnsi="Lucida Bright" w:cs="Lucida Bright"/>
          <w:sz w:val="96"/>
        </w:rPr>
        <w:t xml:space="preserve"> </w:t>
      </w:r>
    </w:p>
    <w:p w14:paraId="51C79870" w14:textId="77777777" w:rsidR="002D25ED" w:rsidRDefault="00000000">
      <w:pPr>
        <w:spacing w:after="245" w:line="259" w:lineRule="auto"/>
        <w:ind w:left="36" w:firstLine="0"/>
      </w:pPr>
      <w:r>
        <w:rPr>
          <w:rFonts w:ascii="Lucida Bright" w:eastAsia="Lucida Bright" w:hAnsi="Lucida Bright" w:cs="Lucida Bright"/>
          <w:sz w:val="96"/>
        </w:rPr>
        <w:t xml:space="preserve">DIGITAL LITERACY </w:t>
      </w:r>
    </w:p>
    <w:p w14:paraId="712FE8E9" w14:textId="77777777" w:rsidR="002D25ED" w:rsidRDefault="00000000">
      <w:pPr>
        <w:spacing w:after="0" w:line="259" w:lineRule="auto"/>
        <w:ind w:left="0" w:firstLine="0"/>
      </w:pPr>
      <w:r>
        <w:rPr>
          <w:rFonts w:ascii="Lucida Bright" w:eastAsia="Lucida Bright" w:hAnsi="Lucida Bright" w:cs="Lucida Bright"/>
          <w:sz w:val="96"/>
        </w:rPr>
        <w:t xml:space="preserve"> </w:t>
      </w:r>
    </w:p>
    <w:p w14:paraId="560725E2" w14:textId="77777777" w:rsidR="002D25ED" w:rsidRDefault="00000000">
      <w:pPr>
        <w:spacing w:after="333" w:line="259" w:lineRule="auto"/>
        <w:ind w:left="0" w:right="1" w:firstLine="0"/>
        <w:jc w:val="center"/>
      </w:pPr>
      <w:r>
        <w:rPr>
          <w:b/>
          <w:sz w:val="44"/>
        </w:rPr>
        <w:t xml:space="preserve">VITyarthi Project </w:t>
      </w:r>
    </w:p>
    <w:p w14:paraId="6B453706" w14:textId="77777777" w:rsidR="002D25ED" w:rsidRDefault="00000000">
      <w:pPr>
        <w:spacing w:after="333" w:line="259" w:lineRule="auto"/>
        <w:ind w:left="147" w:firstLine="0"/>
        <w:jc w:val="center"/>
      </w:pPr>
      <w:r>
        <w:rPr>
          <w:b/>
          <w:sz w:val="44"/>
        </w:rPr>
        <w:t xml:space="preserve"> </w:t>
      </w:r>
    </w:p>
    <w:p w14:paraId="595CDEE8" w14:textId="77777777" w:rsidR="002D25ED" w:rsidRDefault="00000000">
      <w:pPr>
        <w:spacing w:after="261" w:line="259" w:lineRule="auto"/>
        <w:ind w:left="147" w:firstLine="0"/>
        <w:jc w:val="center"/>
      </w:pPr>
      <w:r>
        <w:rPr>
          <w:b/>
          <w:sz w:val="44"/>
        </w:rPr>
        <w:t xml:space="preserve"> </w:t>
      </w:r>
    </w:p>
    <w:p w14:paraId="5AE062B1" w14:textId="77777777" w:rsidR="002D25ED" w:rsidRDefault="00000000">
      <w:pPr>
        <w:spacing w:after="202" w:line="259" w:lineRule="auto"/>
        <w:ind w:left="123" w:firstLine="0"/>
        <w:jc w:val="center"/>
      </w:pPr>
      <w:r>
        <w:rPr>
          <w:sz w:val="44"/>
        </w:rPr>
        <w:t xml:space="preserve"> </w:t>
      </w:r>
    </w:p>
    <w:p w14:paraId="6D36F62B" w14:textId="77777777" w:rsidR="002D25ED" w:rsidRDefault="00000000">
      <w:pPr>
        <w:spacing w:after="201" w:line="259" w:lineRule="auto"/>
        <w:ind w:left="123" w:firstLine="0"/>
        <w:jc w:val="center"/>
      </w:pPr>
      <w:r>
        <w:rPr>
          <w:sz w:val="44"/>
        </w:rPr>
        <w:t xml:space="preserve"> </w:t>
      </w:r>
    </w:p>
    <w:p w14:paraId="6ABD0990" w14:textId="2C125C7F" w:rsidR="00637598" w:rsidRDefault="00000000">
      <w:pPr>
        <w:spacing w:after="201" w:line="259" w:lineRule="auto"/>
        <w:ind w:left="10" w:right="1" w:hanging="10"/>
        <w:jc w:val="center"/>
        <w:rPr>
          <w:sz w:val="44"/>
        </w:rPr>
      </w:pPr>
      <w:r>
        <w:rPr>
          <w:sz w:val="44"/>
        </w:rPr>
        <w:t>Name:</w:t>
      </w:r>
      <w:r w:rsidR="00637598">
        <w:rPr>
          <w:sz w:val="44"/>
        </w:rPr>
        <w:t xml:space="preserve"> UTKARSH SRIVASTAVA</w:t>
      </w:r>
    </w:p>
    <w:p w14:paraId="2A01F96F" w14:textId="2334C349" w:rsidR="00637598" w:rsidRDefault="00000000">
      <w:pPr>
        <w:spacing w:after="201" w:line="259" w:lineRule="auto"/>
        <w:ind w:left="10" w:right="1" w:hanging="10"/>
        <w:jc w:val="center"/>
        <w:rPr>
          <w:sz w:val="44"/>
        </w:rPr>
      </w:pPr>
      <w:r>
        <w:rPr>
          <w:sz w:val="44"/>
        </w:rPr>
        <w:t xml:space="preserve">Registration Number: </w:t>
      </w:r>
      <w:r w:rsidR="00637598">
        <w:rPr>
          <w:sz w:val="44"/>
        </w:rPr>
        <w:t>25BAI11376</w:t>
      </w:r>
      <w:r>
        <w:rPr>
          <w:sz w:val="44"/>
        </w:rPr>
        <w:t xml:space="preserve"> </w:t>
      </w:r>
    </w:p>
    <w:p w14:paraId="708EAF9A" w14:textId="7124C0B6" w:rsidR="002D25ED" w:rsidRDefault="00000000">
      <w:pPr>
        <w:spacing w:after="201" w:line="259" w:lineRule="auto"/>
        <w:ind w:left="10" w:right="1" w:hanging="10"/>
        <w:jc w:val="center"/>
      </w:pPr>
      <w:r>
        <w:rPr>
          <w:sz w:val="44"/>
        </w:rPr>
        <w:t xml:space="preserve">Faculty: Dr. Kannan </w:t>
      </w:r>
    </w:p>
    <w:p w14:paraId="2CF39B03" w14:textId="77777777" w:rsidR="002D25ED" w:rsidRDefault="00000000">
      <w:pPr>
        <w:spacing w:after="333" w:line="259" w:lineRule="auto"/>
        <w:ind w:left="147" w:firstLine="0"/>
        <w:jc w:val="center"/>
      </w:pPr>
      <w:r>
        <w:rPr>
          <w:b/>
          <w:sz w:val="44"/>
        </w:rPr>
        <w:t xml:space="preserve"> </w:t>
      </w:r>
    </w:p>
    <w:p w14:paraId="188E8381" w14:textId="77777777" w:rsidR="002D25ED" w:rsidRDefault="00000000">
      <w:pPr>
        <w:spacing w:after="376" w:line="259" w:lineRule="auto"/>
        <w:ind w:left="0" w:firstLine="0"/>
      </w:pPr>
      <w:r>
        <w:rPr>
          <w:b/>
          <w:sz w:val="44"/>
        </w:rPr>
        <w:t xml:space="preserve"> </w:t>
      </w:r>
    </w:p>
    <w:p w14:paraId="2E57B54B" w14:textId="77777777" w:rsidR="002D25ED" w:rsidRDefault="00000000">
      <w:pPr>
        <w:pStyle w:val="Heading1"/>
        <w:ind w:left="13" w:right="1"/>
      </w:pPr>
      <w:r>
        <w:t xml:space="preserve">TASK 1: Presentation </w:t>
      </w:r>
    </w:p>
    <w:p w14:paraId="75D2D862" w14:textId="77777777" w:rsidR="002D25ED" w:rsidRDefault="00000000">
      <w:pPr>
        <w:spacing w:after="144" w:line="259" w:lineRule="auto"/>
        <w:ind w:left="0" w:firstLine="0"/>
      </w:pPr>
      <w:r>
        <w:rPr>
          <w:b/>
          <w:sz w:val="48"/>
        </w:rPr>
        <w:t xml:space="preserve"> </w:t>
      </w:r>
    </w:p>
    <w:p w14:paraId="34C41526" w14:textId="77777777" w:rsidR="002D25ED" w:rsidRDefault="00000000">
      <w:pPr>
        <w:numPr>
          <w:ilvl w:val="0"/>
          <w:numId w:val="1"/>
        </w:numPr>
        <w:ind w:hanging="360"/>
      </w:pPr>
      <w:r>
        <w:t xml:space="preserve">For Task 1, I used the design platform Canva to create a digital literacy awareness infographic. Canva provided a variety of clean and modern infographic templates, which </w:t>
      </w:r>
      <w:r>
        <w:lastRenderedPageBreak/>
        <w:t xml:space="preserve">made it easier to organize information visually and present it in an engaging way. </w:t>
      </w:r>
    </w:p>
    <w:p w14:paraId="616C1BDC" w14:textId="77777777" w:rsidR="002D25ED" w:rsidRDefault="00000000">
      <w:pPr>
        <w:spacing w:after="53" w:line="259" w:lineRule="auto"/>
        <w:ind w:left="720" w:firstLine="0"/>
      </w:pPr>
      <w:r>
        <w:t xml:space="preserve"> </w:t>
      </w:r>
    </w:p>
    <w:p w14:paraId="0B75A496" w14:textId="77777777" w:rsidR="002D25ED" w:rsidRDefault="00000000">
      <w:pPr>
        <w:numPr>
          <w:ilvl w:val="0"/>
          <w:numId w:val="1"/>
        </w:numPr>
        <w:spacing w:after="159"/>
        <w:ind w:hanging="360"/>
      </w:pPr>
      <w:r>
        <w:t xml:space="preserve">My infographic focuses on three key aspects of digital literacy: understanding what digital literacy is, practicing safe internet usage, and following proper email etiquette. The design is divided into sections, each supported by relevant icons and short bullet points to ensure clarity and readability. I used simple language and minimal text so that the information can be easily understood by students. </w:t>
      </w:r>
    </w:p>
    <w:p w14:paraId="3B37C3EB" w14:textId="77777777" w:rsidR="002D25ED" w:rsidRDefault="00000000">
      <w:pPr>
        <w:spacing w:after="216" w:line="259" w:lineRule="auto"/>
        <w:ind w:left="0" w:firstLine="0"/>
      </w:pPr>
      <w:r>
        <w:t xml:space="preserve"> </w:t>
      </w:r>
    </w:p>
    <w:p w14:paraId="6563D567" w14:textId="77777777" w:rsidR="002D25ED" w:rsidRDefault="00000000">
      <w:pPr>
        <w:numPr>
          <w:ilvl w:val="0"/>
          <w:numId w:val="1"/>
        </w:numPr>
        <w:spacing w:after="121"/>
        <w:ind w:hanging="360"/>
      </w:pPr>
      <w:r>
        <w:t xml:space="preserve">One thing I found particularly interesting was how effective visual communication can be compared to plain text. Using icons and colours helped convey important ideas quickly and made the content more appealing. This task also improved my ability to summarize information and present it in a concise and visually attractive format. </w:t>
      </w:r>
    </w:p>
    <w:p w14:paraId="41FEB1C0" w14:textId="77777777" w:rsidR="002D25ED" w:rsidRDefault="00000000">
      <w:pPr>
        <w:spacing w:after="407" w:line="259" w:lineRule="auto"/>
        <w:ind w:left="79" w:firstLine="0"/>
        <w:jc w:val="center"/>
      </w:pPr>
      <w:r>
        <w:rPr>
          <w:sz w:val="28"/>
        </w:rPr>
        <w:t xml:space="preserve"> </w:t>
      </w:r>
    </w:p>
    <w:p w14:paraId="62F5EAB7" w14:textId="77777777" w:rsidR="002D25ED" w:rsidRDefault="00000000">
      <w:pPr>
        <w:spacing w:after="0" w:line="259" w:lineRule="auto"/>
        <w:ind w:left="147" w:firstLine="0"/>
        <w:jc w:val="center"/>
      </w:pPr>
      <w:r>
        <w:rPr>
          <w:b/>
          <w:sz w:val="44"/>
        </w:rPr>
        <w:t xml:space="preserve"> </w:t>
      </w:r>
    </w:p>
    <w:p w14:paraId="0F3A51C4" w14:textId="77777777" w:rsidR="002D25ED" w:rsidRDefault="00000000">
      <w:pPr>
        <w:spacing w:after="2" w:line="389" w:lineRule="auto"/>
        <w:ind w:left="4463" w:right="4237" w:firstLine="0"/>
        <w:jc w:val="center"/>
      </w:pPr>
      <w:r>
        <w:rPr>
          <w:b/>
          <w:sz w:val="51"/>
        </w:rPr>
        <w:t xml:space="preserve">  </w:t>
      </w:r>
    </w:p>
    <w:p w14:paraId="4B5F732A" w14:textId="77777777" w:rsidR="002D25ED" w:rsidRDefault="00000000">
      <w:pPr>
        <w:pStyle w:val="Heading1"/>
        <w:ind w:left="13" w:right="4"/>
      </w:pPr>
      <w:r>
        <w:t xml:space="preserve">TASK 2: Portfolio </w:t>
      </w:r>
    </w:p>
    <w:p w14:paraId="27D1FD7B" w14:textId="77777777" w:rsidR="002D25ED" w:rsidRDefault="00000000">
      <w:pPr>
        <w:spacing w:after="144" w:line="259" w:lineRule="auto"/>
        <w:ind w:left="161" w:firstLine="0"/>
        <w:jc w:val="center"/>
      </w:pPr>
      <w:r>
        <w:rPr>
          <w:b/>
          <w:sz w:val="48"/>
        </w:rPr>
        <w:t xml:space="preserve"> </w:t>
      </w:r>
    </w:p>
    <w:p w14:paraId="3DF62EC0" w14:textId="77777777" w:rsidR="002D25ED" w:rsidRDefault="00000000">
      <w:pPr>
        <w:numPr>
          <w:ilvl w:val="0"/>
          <w:numId w:val="2"/>
        </w:numPr>
        <w:ind w:hanging="360"/>
      </w:pPr>
      <w:r>
        <w:t xml:space="preserve">For this task, I created and updated my profiles on GitHub, LinkedIn, and Stack Overflow to build my digital portfolio. Each platform serves a different purpose in a student’s professional journey. </w:t>
      </w:r>
    </w:p>
    <w:p w14:paraId="286C5823" w14:textId="77777777" w:rsidR="002D25ED" w:rsidRDefault="00000000">
      <w:pPr>
        <w:spacing w:after="50" w:line="259" w:lineRule="auto"/>
        <w:ind w:left="720" w:firstLine="0"/>
      </w:pPr>
      <w:r>
        <w:t xml:space="preserve"> </w:t>
      </w:r>
    </w:p>
    <w:p w14:paraId="5F7E0F21" w14:textId="77777777" w:rsidR="002D25ED" w:rsidRDefault="00000000">
      <w:pPr>
        <w:numPr>
          <w:ilvl w:val="0"/>
          <w:numId w:val="2"/>
        </w:numPr>
        <w:spacing w:after="159"/>
        <w:ind w:hanging="360"/>
      </w:pPr>
      <w:r>
        <w:lastRenderedPageBreak/>
        <w:t xml:space="preserve">GitHub is mainly used for hosting and managing projects, and I created a repository with a README file that includes my basic details and learning goals. LinkedIn is a professional networking platform where I added my education details and started building an online presence that can be useful for internships and job opportunities. Stack Overflow is a platform where developers ask and answer technical questions, which will help me improve my problem-solving skills and learn from the community. </w:t>
      </w:r>
    </w:p>
    <w:p w14:paraId="02174BB8" w14:textId="77777777" w:rsidR="002D25ED" w:rsidRDefault="00000000">
      <w:pPr>
        <w:spacing w:after="216" w:line="259" w:lineRule="auto"/>
        <w:ind w:left="0" w:firstLine="0"/>
      </w:pPr>
      <w:r>
        <w:t xml:space="preserve"> </w:t>
      </w:r>
    </w:p>
    <w:p w14:paraId="52C08671" w14:textId="77777777" w:rsidR="002D25ED" w:rsidRDefault="00000000">
      <w:pPr>
        <w:numPr>
          <w:ilvl w:val="0"/>
          <w:numId w:val="2"/>
        </w:numPr>
        <w:ind w:hanging="360"/>
      </w:pPr>
      <w:r>
        <w:t xml:space="preserve">Over the next four years, I plan to regularly update these profiles by adding my projects, skills, and achievements. This will help me build a strong digital presence and make it easier for recruiters and professionals to evaluate my capabilities. This task helped me understand the importance of maintaining a professional identity online from the beginning of my academic journey. </w:t>
      </w:r>
    </w:p>
    <w:p w14:paraId="3EF28A86" w14:textId="77777777" w:rsidR="002D25ED" w:rsidRDefault="00000000">
      <w:pPr>
        <w:spacing w:after="417" w:line="259" w:lineRule="auto"/>
        <w:ind w:left="90" w:firstLine="0"/>
        <w:jc w:val="center"/>
      </w:pPr>
      <w:r>
        <w:t xml:space="preserve"> </w:t>
      </w:r>
    </w:p>
    <w:p w14:paraId="79B90F9E" w14:textId="77777777" w:rsidR="002D25ED" w:rsidRDefault="00000000">
      <w:pPr>
        <w:spacing w:after="349" w:line="259" w:lineRule="auto"/>
        <w:ind w:left="0" w:firstLine="0"/>
      </w:pPr>
      <w:r>
        <w:rPr>
          <w:b/>
          <w:sz w:val="48"/>
        </w:rPr>
        <w:t xml:space="preserve"> </w:t>
      </w:r>
    </w:p>
    <w:p w14:paraId="4B99118A" w14:textId="77777777" w:rsidR="002D25ED" w:rsidRDefault="00000000">
      <w:pPr>
        <w:pStyle w:val="Heading1"/>
        <w:ind w:left="13"/>
      </w:pPr>
      <w:r>
        <w:t xml:space="preserve">TASK 3: Platforms </w:t>
      </w:r>
    </w:p>
    <w:p w14:paraId="4A42BFC3" w14:textId="77777777" w:rsidR="002D25ED" w:rsidRDefault="00000000">
      <w:pPr>
        <w:spacing w:after="143" w:line="259" w:lineRule="auto"/>
        <w:ind w:left="161" w:firstLine="0"/>
        <w:jc w:val="center"/>
      </w:pPr>
      <w:r>
        <w:rPr>
          <w:b/>
          <w:sz w:val="48"/>
        </w:rPr>
        <w:t xml:space="preserve"> </w:t>
      </w:r>
    </w:p>
    <w:p w14:paraId="7DC37381" w14:textId="77777777" w:rsidR="002D25ED" w:rsidRDefault="00000000">
      <w:pPr>
        <w:numPr>
          <w:ilvl w:val="0"/>
          <w:numId w:val="3"/>
        </w:numPr>
        <w:ind w:hanging="360"/>
      </w:pPr>
      <w:r>
        <w:t xml:space="preserve">For this task, I explored different platforms that support coding practice and online collaboration. I used Code Chef to solve a beginner-level programming problem. This platform helped me understand the basics of problemsolving and coding logic in a structured way. It also provided instant feedback, which made it easier to identify mistakes and improve my approach. </w:t>
      </w:r>
    </w:p>
    <w:p w14:paraId="4E3309A2" w14:textId="77777777" w:rsidR="002D25ED" w:rsidRDefault="00000000">
      <w:pPr>
        <w:spacing w:after="53" w:line="259" w:lineRule="auto"/>
        <w:ind w:left="720" w:firstLine="0"/>
      </w:pPr>
      <w:r>
        <w:lastRenderedPageBreak/>
        <w:t xml:space="preserve"> </w:t>
      </w:r>
    </w:p>
    <w:p w14:paraId="170569BD" w14:textId="77777777" w:rsidR="002D25ED" w:rsidRDefault="00000000">
      <w:pPr>
        <w:numPr>
          <w:ilvl w:val="0"/>
          <w:numId w:val="3"/>
        </w:numPr>
        <w:spacing w:after="159"/>
        <w:ind w:hanging="360"/>
      </w:pPr>
      <w:r>
        <w:t xml:space="preserve">In addition, I used Google Forms to create a “Digital Literacy Awareness Quiz” consisting of five questions. The form included both multiple-choice and short-answer questions. I also viewed the responses in the linked spreadsheet, which helped me understand how data can be collected and analysed efficiently. </w:t>
      </w:r>
    </w:p>
    <w:p w14:paraId="45B641FD" w14:textId="77777777" w:rsidR="002D25ED" w:rsidRDefault="00000000">
      <w:pPr>
        <w:spacing w:after="216" w:line="259" w:lineRule="auto"/>
        <w:ind w:left="0" w:firstLine="0"/>
      </w:pPr>
      <w:r>
        <w:t xml:space="preserve"> </w:t>
      </w:r>
    </w:p>
    <w:p w14:paraId="7C0E67F0" w14:textId="77777777" w:rsidR="002D25ED" w:rsidRDefault="00000000">
      <w:pPr>
        <w:numPr>
          <w:ilvl w:val="0"/>
          <w:numId w:val="3"/>
        </w:numPr>
        <w:ind w:hanging="360"/>
      </w:pPr>
      <w:r>
        <w:t xml:space="preserve">These tools will be very helpful in my academic journey. Platforms like Code Chef will allow me to continuously practice coding and improve my technical skills, while Google Forms will help me in conducting surveys, quizzes, and collecting feedback for projects. Overall, this task enhanced my understanding of both technical and collaborative digital tools. </w:t>
      </w:r>
    </w:p>
    <w:p w14:paraId="4FB66B02" w14:textId="77777777" w:rsidR="002D25ED" w:rsidRDefault="00000000">
      <w:pPr>
        <w:spacing w:after="376" w:line="259" w:lineRule="auto"/>
        <w:ind w:left="147" w:firstLine="0"/>
        <w:jc w:val="center"/>
      </w:pPr>
      <w:r>
        <w:rPr>
          <w:b/>
          <w:sz w:val="44"/>
        </w:rPr>
        <w:t xml:space="preserve"> </w:t>
      </w:r>
    </w:p>
    <w:p w14:paraId="2433F948" w14:textId="77777777" w:rsidR="002D25ED" w:rsidRDefault="00000000">
      <w:pPr>
        <w:spacing w:after="347" w:line="259" w:lineRule="auto"/>
        <w:ind w:left="161" w:firstLine="0"/>
        <w:jc w:val="center"/>
      </w:pPr>
      <w:r>
        <w:rPr>
          <w:b/>
          <w:sz w:val="48"/>
        </w:rPr>
        <w:t xml:space="preserve"> </w:t>
      </w:r>
    </w:p>
    <w:p w14:paraId="78EEF28E" w14:textId="77777777" w:rsidR="002D25ED" w:rsidRDefault="00000000">
      <w:pPr>
        <w:pStyle w:val="Heading1"/>
        <w:ind w:left="13" w:right="2"/>
      </w:pPr>
      <w:r>
        <w:t xml:space="preserve">TASK 4: Email – Etiquette </w:t>
      </w:r>
    </w:p>
    <w:p w14:paraId="01DC22A8" w14:textId="77777777" w:rsidR="002D25ED" w:rsidRDefault="00000000">
      <w:pPr>
        <w:spacing w:after="144" w:line="259" w:lineRule="auto"/>
        <w:ind w:left="161" w:firstLine="0"/>
        <w:jc w:val="center"/>
      </w:pPr>
      <w:r>
        <w:rPr>
          <w:b/>
          <w:sz w:val="48"/>
        </w:rPr>
        <w:t xml:space="preserve"> </w:t>
      </w:r>
    </w:p>
    <w:p w14:paraId="752A3E40" w14:textId="77777777" w:rsidR="002D25ED" w:rsidRDefault="00000000">
      <w:pPr>
        <w:numPr>
          <w:ilvl w:val="0"/>
          <w:numId w:val="4"/>
        </w:numPr>
        <w:ind w:hanging="360"/>
      </w:pPr>
      <w:r>
        <w:t xml:space="preserve">In today’s digital environment, effective communication is essential, especially in academic and professional settings. A common problem caused by poor digital communication is when students send informal or unclear emails to professors. For example, a student might send an email without a proper subject line, greeting, or clear explanation, which can lead to confusion or even being ignored by the recipient. </w:t>
      </w:r>
    </w:p>
    <w:p w14:paraId="70A3186F" w14:textId="77777777" w:rsidR="002D25ED" w:rsidRDefault="00000000">
      <w:pPr>
        <w:spacing w:after="53" w:line="259" w:lineRule="auto"/>
        <w:ind w:left="720" w:firstLine="0"/>
      </w:pPr>
      <w:r>
        <w:t xml:space="preserve"> </w:t>
      </w:r>
    </w:p>
    <w:p w14:paraId="3BED3C8E" w14:textId="77777777" w:rsidR="002D25ED" w:rsidRDefault="00000000">
      <w:pPr>
        <w:numPr>
          <w:ilvl w:val="0"/>
          <w:numId w:val="4"/>
        </w:numPr>
        <w:spacing w:after="159"/>
        <w:ind w:hanging="360"/>
      </w:pPr>
      <w:r>
        <w:lastRenderedPageBreak/>
        <w:t xml:space="preserve">Such situations can be avoided by following proper email etiquette, including using a clear subject line, polite and respectful language, and a well-structured message. This ensures that the purpose of the email is communicated effectively and professionally. Through this task, I learned the importance of maintaining professionalism in all forms of digital communication. It also helped me understand how proper email writing can create a positive impression and improve communication outcomes in both academic and professional contexts. </w:t>
      </w:r>
    </w:p>
    <w:p w14:paraId="1738F286" w14:textId="77777777" w:rsidR="002D25ED" w:rsidRDefault="00000000">
      <w:pPr>
        <w:spacing w:after="417" w:line="259" w:lineRule="auto"/>
        <w:ind w:left="90" w:firstLine="0"/>
        <w:jc w:val="center"/>
      </w:pPr>
      <w:r>
        <w:t xml:space="preserve"> </w:t>
      </w:r>
    </w:p>
    <w:p w14:paraId="7EBCB779" w14:textId="77777777" w:rsidR="002D25ED" w:rsidRDefault="00000000">
      <w:pPr>
        <w:spacing w:after="0" w:line="259" w:lineRule="auto"/>
        <w:ind w:left="161" w:firstLine="0"/>
        <w:jc w:val="center"/>
      </w:pPr>
      <w:r>
        <w:rPr>
          <w:b/>
          <w:sz w:val="48"/>
        </w:rPr>
        <w:t xml:space="preserve"> </w:t>
      </w:r>
    </w:p>
    <w:p w14:paraId="28D79106" w14:textId="77777777" w:rsidR="002D25ED" w:rsidRDefault="00000000">
      <w:pPr>
        <w:spacing w:after="376" w:line="259" w:lineRule="auto"/>
        <w:ind w:left="147" w:firstLine="0"/>
        <w:jc w:val="center"/>
      </w:pPr>
      <w:r>
        <w:rPr>
          <w:b/>
          <w:sz w:val="44"/>
        </w:rPr>
        <w:t xml:space="preserve"> </w:t>
      </w:r>
    </w:p>
    <w:p w14:paraId="70E35497" w14:textId="5F7EDA5A" w:rsidR="002D25ED" w:rsidRDefault="00000000">
      <w:pPr>
        <w:pStyle w:val="Heading1"/>
        <w:spacing w:after="304"/>
        <w:ind w:left="13" w:right="2"/>
      </w:pPr>
      <w:r>
        <w:t xml:space="preserve">TASK 5: </w:t>
      </w:r>
      <w:r w:rsidR="00637598">
        <w:t>Cybercrime</w:t>
      </w:r>
    </w:p>
    <w:p w14:paraId="5C3114A6" w14:textId="77777777" w:rsidR="002D25ED" w:rsidRDefault="00000000">
      <w:pPr>
        <w:spacing w:after="335" w:line="259" w:lineRule="auto"/>
        <w:ind w:left="147" w:firstLine="0"/>
        <w:jc w:val="center"/>
      </w:pPr>
      <w:r>
        <w:rPr>
          <w:b/>
          <w:sz w:val="44"/>
        </w:rPr>
        <w:t xml:space="preserve"> </w:t>
      </w:r>
    </w:p>
    <w:p w14:paraId="61F1FE71" w14:textId="77777777" w:rsidR="002D25ED" w:rsidRDefault="00000000">
      <w:pPr>
        <w:spacing w:after="173" w:line="259" w:lineRule="auto"/>
        <w:ind w:left="147" w:firstLine="0"/>
        <w:jc w:val="center"/>
      </w:pPr>
      <w:r>
        <w:rPr>
          <w:b/>
          <w:sz w:val="44"/>
        </w:rPr>
        <w:t xml:space="preserve"> </w:t>
      </w:r>
    </w:p>
    <w:p w14:paraId="1BBB2299" w14:textId="77777777" w:rsidR="002D25ED" w:rsidRDefault="00000000">
      <w:pPr>
        <w:numPr>
          <w:ilvl w:val="0"/>
          <w:numId w:val="5"/>
        </w:numPr>
        <w:ind w:hanging="360"/>
      </w:pPr>
      <w:r>
        <w:t xml:space="preserve">While researching cybercrime, I was most surprised by how common and easily executable scams like UPI fraud and phishing attacks are. These crimes often target students and individuals who may not be fully aware of online security practices. I realized that even a small mistake, such as clicking on an unknown link or sharing sensitive information, can lead to serious financial and personal consequences. </w:t>
      </w:r>
    </w:p>
    <w:p w14:paraId="752B107C" w14:textId="77777777" w:rsidR="002D25ED" w:rsidRDefault="00000000">
      <w:pPr>
        <w:spacing w:after="53" w:line="259" w:lineRule="auto"/>
        <w:ind w:left="720" w:firstLine="0"/>
      </w:pPr>
      <w:r>
        <w:t xml:space="preserve"> </w:t>
      </w:r>
    </w:p>
    <w:p w14:paraId="10245B23" w14:textId="77777777" w:rsidR="002D25ED" w:rsidRDefault="00000000">
      <w:pPr>
        <w:numPr>
          <w:ilvl w:val="0"/>
          <w:numId w:val="5"/>
        </w:numPr>
        <w:spacing w:after="162"/>
        <w:ind w:hanging="360"/>
      </w:pPr>
      <w:r>
        <w:t xml:space="preserve">This task helped me understand the importance of being cautious and aware while using digital platforms. One habit I will personally change is being more careful before </w:t>
      </w:r>
      <w:r>
        <w:lastRenderedPageBreak/>
        <w:t xml:space="preserve">clicking on links or sharing any personal or financial information online. I will also ensure that I verify sources before trusting any messages or offers. Overall, this task increased my awareness of cyber threats and motivated me to adopt safer online practices. </w:t>
      </w:r>
    </w:p>
    <w:p w14:paraId="5DC90B61" w14:textId="77777777" w:rsidR="002D25ED" w:rsidRDefault="00000000">
      <w:pPr>
        <w:spacing w:after="0" w:line="259" w:lineRule="auto"/>
        <w:ind w:left="90" w:firstLine="0"/>
        <w:jc w:val="center"/>
      </w:pPr>
      <w:r>
        <w:t xml:space="preserve"> </w:t>
      </w:r>
    </w:p>
    <w:sectPr w:rsidR="002D25ED">
      <w:pgSz w:w="11906" w:h="16838"/>
      <w:pgMar w:top="1508" w:right="1442" w:bottom="152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047B8"/>
    <w:multiLevelType w:val="hybridMultilevel"/>
    <w:tmpl w:val="349C96E6"/>
    <w:lvl w:ilvl="0" w:tplc="985EFDC6">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2D2C3DF2">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CAF0D85A">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8B500CF4">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490CD112">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246C8D7E">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7EB8DCB2">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C8E1540">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8E7C99EC">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1" w15:restartNumberingAfterBreak="0">
    <w:nsid w:val="21E160D3"/>
    <w:multiLevelType w:val="hybridMultilevel"/>
    <w:tmpl w:val="8FE48AEA"/>
    <w:lvl w:ilvl="0" w:tplc="AF8E81B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DE224D3E">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C9EAB538">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712E11E">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C3DC4CCC">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8C121124">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EDAC8E46">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73AD1D2">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098129A">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2" w15:restartNumberingAfterBreak="0">
    <w:nsid w:val="4F0E22AE"/>
    <w:multiLevelType w:val="hybridMultilevel"/>
    <w:tmpl w:val="38CC4F06"/>
    <w:lvl w:ilvl="0" w:tplc="168A2320">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0382F38C">
      <w:start w:val="1"/>
      <w:numFmt w:val="bullet"/>
      <w:lvlText w:val="o"/>
      <w:lvlJc w:val="left"/>
      <w:pPr>
        <w:ind w:left="10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0128D092">
      <w:start w:val="1"/>
      <w:numFmt w:val="bullet"/>
      <w:lvlText w:val="▪"/>
      <w:lvlJc w:val="left"/>
      <w:pPr>
        <w:ind w:left="18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03D8DE22">
      <w:start w:val="1"/>
      <w:numFmt w:val="bullet"/>
      <w:lvlText w:val="•"/>
      <w:lvlJc w:val="left"/>
      <w:pPr>
        <w:ind w:left="252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532C5252">
      <w:start w:val="1"/>
      <w:numFmt w:val="bullet"/>
      <w:lvlText w:val="o"/>
      <w:lvlJc w:val="left"/>
      <w:pPr>
        <w:ind w:left="32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1329A6C">
      <w:start w:val="1"/>
      <w:numFmt w:val="bullet"/>
      <w:lvlText w:val="▪"/>
      <w:lvlJc w:val="left"/>
      <w:pPr>
        <w:ind w:left="39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87402FA8">
      <w:start w:val="1"/>
      <w:numFmt w:val="bullet"/>
      <w:lvlText w:val="•"/>
      <w:lvlJc w:val="left"/>
      <w:pPr>
        <w:ind w:left="46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88E437A4">
      <w:start w:val="1"/>
      <w:numFmt w:val="bullet"/>
      <w:lvlText w:val="o"/>
      <w:lvlJc w:val="left"/>
      <w:pPr>
        <w:ind w:left="54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08621B32">
      <w:start w:val="1"/>
      <w:numFmt w:val="bullet"/>
      <w:lvlText w:val="▪"/>
      <w:lvlJc w:val="left"/>
      <w:pPr>
        <w:ind w:left="61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67823E13"/>
    <w:multiLevelType w:val="hybridMultilevel"/>
    <w:tmpl w:val="C786ED8E"/>
    <w:lvl w:ilvl="0" w:tplc="DE44687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47EA37D4">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2AA454A0">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F5D6DA1C">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E21A7FA0">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AB1E33C4">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69E04BC6">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5F4A14C2">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94F26D06">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abstractNum w:abstractNumId="4" w15:restartNumberingAfterBreak="0">
    <w:nsid w:val="72FE4C74"/>
    <w:multiLevelType w:val="hybridMultilevel"/>
    <w:tmpl w:val="93EE7D04"/>
    <w:lvl w:ilvl="0" w:tplc="A2A2BDDE">
      <w:start w:val="1"/>
      <w:numFmt w:val="bullet"/>
      <w:lvlText w:val="•"/>
      <w:lvlJc w:val="left"/>
      <w:pPr>
        <w:ind w:left="705"/>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1" w:tplc="825C8BDA">
      <w:start w:val="1"/>
      <w:numFmt w:val="bullet"/>
      <w:lvlText w:val="o"/>
      <w:lvlJc w:val="left"/>
      <w:pPr>
        <w:ind w:left="144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2" w:tplc="BCEE6EF2">
      <w:start w:val="1"/>
      <w:numFmt w:val="bullet"/>
      <w:lvlText w:val="▪"/>
      <w:lvlJc w:val="left"/>
      <w:pPr>
        <w:ind w:left="21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3" w:tplc="BC32392E">
      <w:start w:val="1"/>
      <w:numFmt w:val="bullet"/>
      <w:lvlText w:val="•"/>
      <w:lvlJc w:val="left"/>
      <w:pPr>
        <w:ind w:left="288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4" w:tplc="1506E7DA">
      <w:start w:val="1"/>
      <w:numFmt w:val="bullet"/>
      <w:lvlText w:val="o"/>
      <w:lvlJc w:val="left"/>
      <w:pPr>
        <w:ind w:left="360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5" w:tplc="442CD5E8">
      <w:start w:val="1"/>
      <w:numFmt w:val="bullet"/>
      <w:lvlText w:val="▪"/>
      <w:lvlJc w:val="left"/>
      <w:pPr>
        <w:ind w:left="432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6" w:tplc="BF86F34E">
      <w:start w:val="1"/>
      <w:numFmt w:val="bullet"/>
      <w:lvlText w:val="•"/>
      <w:lvlJc w:val="left"/>
      <w:pPr>
        <w:ind w:left="5040"/>
      </w:pPr>
      <w:rPr>
        <w:rFonts w:ascii="Arial" w:eastAsia="Arial" w:hAnsi="Arial" w:cs="Arial"/>
        <w:b w:val="0"/>
        <w:i w:val="0"/>
        <w:strike w:val="0"/>
        <w:dstrike w:val="0"/>
        <w:color w:val="000000"/>
        <w:sz w:val="32"/>
        <w:szCs w:val="32"/>
        <w:u w:val="none" w:color="000000"/>
        <w:bdr w:val="none" w:sz="0" w:space="0" w:color="auto"/>
        <w:shd w:val="clear" w:color="auto" w:fill="auto"/>
        <w:vertAlign w:val="baseline"/>
      </w:rPr>
    </w:lvl>
    <w:lvl w:ilvl="7" w:tplc="A966193E">
      <w:start w:val="1"/>
      <w:numFmt w:val="bullet"/>
      <w:lvlText w:val="o"/>
      <w:lvlJc w:val="left"/>
      <w:pPr>
        <w:ind w:left="576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lvl w:ilvl="8" w:tplc="A32A121E">
      <w:start w:val="1"/>
      <w:numFmt w:val="bullet"/>
      <w:lvlText w:val="▪"/>
      <w:lvlJc w:val="left"/>
      <w:pPr>
        <w:ind w:left="6480"/>
      </w:pPr>
      <w:rPr>
        <w:rFonts w:ascii="Segoe UI Symbol" w:eastAsia="Segoe UI Symbol" w:hAnsi="Segoe UI Symbol" w:cs="Segoe UI Symbol"/>
        <w:b w:val="0"/>
        <w:i w:val="0"/>
        <w:strike w:val="0"/>
        <w:dstrike w:val="0"/>
        <w:color w:val="000000"/>
        <w:sz w:val="32"/>
        <w:szCs w:val="32"/>
        <w:u w:val="none" w:color="000000"/>
        <w:bdr w:val="none" w:sz="0" w:space="0" w:color="auto"/>
        <w:shd w:val="clear" w:color="auto" w:fill="auto"/>
        <w:vertAlign w:val="baseline"/>
      </w:rPr>
    </w:lvl>
  </w:abstractNum>
  <w:num w:numId="1" w16cid:durableId="93718935">
    <w:abstractNumId w:val="3"/>
  </w:num>
  <w:num w:numId="2" w16cid:durableId="1305311210">
    <w:abstractNumId w:val="4"/>
  </w:num>
  <w:num w:numId="3" w16cid:durableId="1974599753">
    <w:abstractNumId w:val="0"/>
  </w:num>
  <w:num w:numId="4" w16cid:durableId="1785808206">
    <w:abstractNumId w:val="2"/>
  </w:num>
  <w:num w:numId="5" w16cid:durableId="18930359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5ED"/>
    <w:rsid w:val="002D25ED"/>
    <w:rsid w:val="004010C2"/>
    <w:rsid w:val="006375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B68E2"/>
  <w15:docId w15:val="{EF689377-2D52-46D4-A7FC-FFA911817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9" w:lineRule="auto"/>
      <w:ind w:left="730" w:hanging="370"/>
    </w:pPr>
    <w:rPr>
      <w:rFonts w:ascii="Arial" w:eastAsia="Arial" w:hAnsi="Arial" w:cs="Arial"/>
      <w:color w:val="000000"/>
      <w:sz w:val="32"/>
    </w:rPr>
  </w:style>
  <w:style w:type="paragraph" w:styleId="Heading1">
    <w:name w:val="heading 1"/>
    <w:next w:val="Normal"/>
    <w:link w:val="Heading1Char"/>
    <w:uiPriority w:val="9"/>
    <w:qFormat/>
    <w:pPr>
      <w:keepNext/>
      <w:keepLines/>
      <w:spacing w:after="348" w:line="259" w:lineRule="auto"/>
      <w:ind w:left="12" w:hanging="10"/>
      <w:jc w:val="center"/>
      <w:outlineLvl w:val="0"/>
    </w:pPr>
    <w:rPr>
      <w:rFonts w:ascii="Arial" w:eastAsia="Arial" w:hAnsi="Arial" w:cs="Arial"/>
      <w:b/>
      <w:color w:val="000000"/>
      <w:sz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Singla</dc:creator>
  <cp:keywords/>
  <cp:lastModifiedBy>UTKARSH SRIVASTAVA</cp:lastModifiedBy>
  <cp:revision>2</cp:revision>
  <dcterms:created xsi:type="dcterms:W3CDTF">2026-03-31T07:03:00Z</dcterms:created>
  <dcterms:modified xsi:type="dcterms:W3CDTF">2026-03-31T07:03:00Z</dcterms:modified>
</cp:coreProperties>
</file>