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56B" w:rsidRPr="0092020B" w:rsidRDefault="00BC456B" w:rsidP="00BC456B">
      <w:pPr>
        <w:jc w:val="center"/>
        <w:rPr>
          <w:rFonts w:ascii="Times New Roman" w:hAnsi="Times New Roman" w:cs="Times New Roman"/>
          <w:sz w:val="28"/>
        </w:rPr>
      </w:pPr>
      <w:r w:rsidRPr="0092020B">
        <w:rPr>
          <w:rFonts w:ascii="Times New Roman" w:hAnsi="Times New Roman" w:cs="Times New Roman"/>
          <w:sz w:val="28"/>
        </w:rPr>
        <w:t>Tutorial -</w:t>
      </w:r>
      <w:r>
        <w:rPr>
          <w:rFonts w:ascii="Times New Roman" w:hAnsi="Times New Roman" w:cs="Times New Roman"/>
          <w:sz w:val="28"/>
        </w:rPr>
        <w:t>1</w:t>
      </w:r>
    </w:p>
    <w:p w:rsidR="00BC456B" w:rsidRPr="0092020B" w:rsidRDefault="00BC456B" w:rsidP="00BC456B">
      <w:pPr>
        <w:jc w:val="center"/>
        <w:rPr>
          <w:rFonts w:ascii="Times New Roman" w:hAnsi="Times New Roman" w:cs="Times New Roman"/>
          <w:sz w:val="28"/>
        </w:rPr>
      </w:pPr>
      <w:r>
        <w:rPr>
          <w:rFonts w:ascii="Times New Roman" w:hAnsi="Times New Roman" w:cs="Times New Roman"/>
          <w:sz w:val="28"/>
        </w:rPr>
        <w:t>(</w:t>
      </w:r>
      <w:r w:rsidRPr="0092020B">
        <w:rPr>
          <w:rFonts w:ascii="Times New Roman" w:hAnsi="Times New Roman" w:cs="Times New Roman"/>
          <w:sz w:val="28"/>
        </w:rPr>
        <w:t>Data Science-17B11CI611</w:t>
      </w:r>
      <w:r>
        <w:rPr>
          <w:rFonts w:ascii="Times New Roman" w:hAnsi="Times New Roman" w:cs="Times New Roman"/>
          <w:sz w:val="28"/>
        </w:rPr>
        <w:t>)</w:t>
      </w:r>
    </w:p>
    <w:p w:rsidR="00BC456B" w:rsidRDefault="00BC456B" w:rsidP="00BC456B">
      <w:r>
        <w:t>-----------------------------------------------------------------------------------------------------------------------------------------</w:t>
      </w:r>
    </w:p>
    <w:p w:rsidR="00986AF9" w:rsidRPr="00C81C10" w:rsidRDefault="00986AF9" w:rsidP="00C81C10">
      <w:pPr>
        <w:pStyle w:val="ListParagraph"/>
        <w:numPr>
          <w:ilvl w:val="0"/>
          <w:numId w:val="1"/>
        </w:numPr>
        <w:tabs>
          <w:tab w:val="left" w:pos="270"/>
          <w:tab w:val="left" w:pos="360"/>
        </w:tabs>
        <w:autoSpaceDE w:val="0"/>
        <w:autoSpaceDN w:val="0"/>
        <w:adjustRightInd w:val="0"/>
        <w:spacing w:before="240" w:after="0"/>
        <w:ind w:left="360"/>
        <w:jc w:val="both"/>
        <w:rPr>
          <w:rFonts w:ascii="Book Antiqua" w:hAnsi="Book Antiqua" w:cs="Times New Roman"/>
          <w:sz w:val="24"/>
          <w:szCs w:val="24"/>
        </w:rPr>
      </w:pPr>
      <w:r w:rsidRPr="00C81C10">
        <w:rPr>
          <w:rFonts w:ascii="Book Antiqua" w:hAnsi="Book Antiqua" w:cs="Times New Roman"/>
          <w:sz w:val="24"/>
          <w:szCs w:val="24"/>
        </w:rPr>
        <w:t xml:space="preserve">Suppose that the data for analysis includes the attribute </w:t>
      </w:r>
      <w:r w:rsidRPr="00C81C10">
        <w:rPr>
          <w:rFonts w:ascii="Book Antiqua" w:hAnsi="Book Antiqua" w:cs="Times New Roman"/>
          <w:i/>
          <w:iCs/>
          <w:sz w:val="24"/>
          <w:szCs w:val="24"/>
        </w:rPr>
        <w:t>age</w:t>
      </w:r>
      <w:r w:rsidRPr="00C81C10">
        <w:rPr>
          <w:rFonts w:ascii="Book Antiqua" w:hAnsi="Book Antiqua" w:cs="Times New Roman"/>
          <w:sz w:val="24"/>
          <w:szCs w:val="24"/>
        </w:rPr>
        <w:t xml:space="preserve">. The </w:t>
      </w:r>
      <w:r w:rsidRPr="00C81C10">
        <w:rPr>
          <w:rFonts w:ascii="Book Antiqua" w:hAnsi="Book Antiqua" w:cs="Times New Roman"/>
          <w:i/>
          <w:iCs/>
          <w:sz w:val="24"/>
          <w:szCs w:val="24"/>
        </w:rPr>
        <w:t xml:space="preserve">age </w:t>
      </w:r>
      <w:r w:rsidRPr="00C81C10">
        <w:rPr>
          <w:rFonts w:ascii="Book Antiqua" w:hAnsi="Book Antiqua" w:cs="Times New Roman"/>
          <w:sz w:val="24"/>
          <w:szCs w:val="24"/>
        </w:rPr>
        <w:t xml:space="preserve">values for </w:t>
      </w:r>
      <w:r w:rsidR="00C81C10">
        <w:rPr>
          <w:rFonts w:ascii="Book Antiqua" w:hAnsi="Book Antiqua" w:cs="Times New Roman"/>
          <w:sz w:val="24"/>
          <w:szCs w:val="24"/>
        </w:rPr>
        <w:t xml:space="preserve"> </w:t>
      </w:r>
      <w:r w:rsidRPr="00C81C10">
        <w:rPr>
          <w:rFonts w:ascii="Book Antiqua" w:hAnsi="Book Antiqua" w:cs="Times New Roman"/>
          <w:sz w:val="24"/>
          <w:szCs w:val="24"/>
        </w:rPr>
        <w:t>the data</w:t>
      </w:r>
      <w:r w:rsidR="00881F42" w:rsidRPr="00C81C10">
        <w:rPr>
          <w:rFonts w:ascii="Book Antiqua" w:hAnsi="Book Antiqua" w:cs="Times New Roman"/>
          <w:sz w:val="24"/>
          <w:szCs w:val="24"/>
        </w:rPr>
        <w:t xml:space="preserve"> </w:t>
      </w:r>
      <w:proofErr w:type="spellStart"/>
      <w:r w:rsidRPr="00C81C10">
        <w:rPr>
          <w:rFonts w:ascii="Book Antiqua" w:hAnsi="Book Antiqua" w:cs="Times New Roman"/>
          <w:sz w:val="24"/>
          <w:szCs w:val="24"/>
        </w:rPr>
        <w:t>tuples</w:t>
      </w:r>
      <w:proofErr w:type="spellEnd"/>
      <w:r w:rsidRPr="00C81C10">
        <w:rPr>
          <w:rFonts w:ascii="Book Antiqua" w:hAnsi="Book Antiqua" w:cs="Times New Roman"/>
          <w:sz w:val="24"/>
          <w:szCs w:val="24"/>
        </w:rPr>
        <w:t xml:space="preserve"> are (in increasing order) 13, 15, 16, 16, 19, 20, 20, 21, 22, 22, 25, 25, 25, 25, 30, 33, 33, 35, 35, 35, 35, 36, 40, 45, 46, 52, 70.</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 xml:space="preserve">(a) What is the </w:t>
      </w:r>
      <w:r w:rsidRPr="00C81C10">
        <w:rPr>
          <w:rFonts w:ascii="Book Antiqua" w:hAnsi="Book Antiqua" w:cs="Times New Roman"/>
          <w:i/>
          <w:iCs/>
          <w:sz w:val="24"/>
          <w:szCs w:val="24"/>
        </w:rPr>
        <w:t xml:space="preserve">mean </w:t>
      </w:r>
      <w:r w:rsidRPr="00C81C10">
        <w:rPr>
          <w:rFonts w:ascii="Book Antiqua" w:hAnsi="Book Antiqua" w:cs="Times New Roman"/>
          <w:sz w:val="24"/>
          <w:szCs w:val="24"/>
        </w:rPr>
        <w:t xml:space="preserve">of the data? What is the </w:t>
      </w:r>
      <w:r w:rsidRPr="00C81C10">
        <w:rPr>
          <w:rFonts w:ascii="Book Antiqua" w:hAnsi="Book Antiqua" w:cs="Times New Roman"/>
          <w:i/>
          <w:iCs/>
          <w:sz w:val="24"/>
          <w:szCs w:val="24"/>
        </w:rPr>
        <w:t>median</w:t>
      </w:r>
      <w:r w:rsidRPr="00C81C10">
        <w:rPr>
          <w:rFonts w:ascii="Book Antiqua" w:hAnsi="Book Antiqua" w:cs="Times New Roman"/>
          <w:sz w:val="24"/>
          <w:szCs w:val="24"/>
        </w:rPr>
        <w:t>?</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 xml:space="preserve">(b) What is the </w:t>
      </w:r>
      <w:r w:rsidRPr="00C81C10">
        <w:rPr>
          <w:rFonts w:ascii="Book Antiqua" w:hAnsi="Book Antiqua" w:cs="Times New Roman"/>
          <w:i/>
          <w:iCs/>
          <w:sz w:val="24"/>
          <w:szCs w:val="24"/>
        </w:rPr>
        <w:t xml:space="preserve">mode </w:t>
      </w:r>
      <w:r w:rsidRPr="00C81C10">
        <w:rPr>
          <w:rFonts w:ascii="Book Antiqua" w:hAnsi="Book Antiqua" w:cs="Times New Roman"/>
          <w:sz w:val="24"/>
          <w:szCs w:val="24"/>
        </w:rPr>
        <w:t xml:space="preserve">of the data? Comment on the data’s modality (i.e., bimodal, </w:t>
      </w:r>
      <w:proofErr w:type="spellStart"/>
      <w:r w:rsidRPr="00C81C10">
        <w:rPr>
          <w:rFonts w:ascii="Book Antiqua" w:hAnsi="Book Antiqua" w:cs="Times New Roman"/>
          <w:sz w:val="24"/>
          <w:szCs w:val="24"/>
        </w:rPr>
        <w:t>trimodal</w:t>
      </w:r>
      <w:proofErr w:type="spellEnd"/>
      <w:r w:rsidRPr="00C81C10">
        <w:rPr>
          <w:rFonts w:ascii="Book Antiqua" w:hAnsi="Book Antiqua" w:cs="Times New Roman"/>
          <w:sz w:val="24"/>
          <w:szCs w:val="24"/>
        </w:rPr>
        <w:t>, etc.).</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 xml:space="preserve">(c) What is the </w:t>
      </w:r>
      <w:r w:rsidRPr="00C81C10">
        <w:rPr>
          <w:rFonts w:ascii="Book Antiqua" w:hAnsi="Book Antiqua" w:cs="Times New Roman"/>
          <w:i/>
          <w:iCs/>
          <w:sz w:val="24"/>
          <w:szCs w:val="24"/>
        </w:rPr>
        <w:t xml:space="preserve">midrange </w:t>
      </w:r>
      <w:r w:rsidRPr="00C81C10">
        <w:rPr>
          <w:rFonts w:ascii="Book Antiqua" w:hAnsi="Book Antiqua" w:cs="Times New Roman"/>
          <w:sz w:val="24"/>
          <w:szCs w:val="24"/>
        </w:rPr>
        <w:t>of the data?</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(d) Can you find (roughly) the first quartile (</w:t>
      </w:r>
      <w:r w:rsidRPr="00C81C10">
        <w:rPr>
          <w:rFonts w:ascii="Book Antiqua" w:hAnsi="Book Antiqua" w:cs="Times New Roman"/>
          <w:i/>
          <w:iCs/>
          <w:sz w:val="24"/>
          <w:szCs w:val="24"/>
        </w:rPr>
        <w:t>Q</w:t>
      </w:r>
      <w:r w:rsidRPr="00C81C10">
        <w:rPr>
          <w:rFonts w:ascii="Book Antiqua" w:hAnsi="Book Antiqua" w:cs="Times New Roman"/>
          <w:sz w:val="24"/>
          <w:szCs w:val="24"/>
        </w:rPr>
        <w:t>1) and the third quartile (</w:t>
      </w:r>
      <w:r w:rsidRPr="00C81C10">
        <w:rPr>
          <w:rFonts w:ascii="Book Antiqua" w:hAnsi="Book Antiqua" w:cs="Times New Roman"/>
          <w:i/>
          <w:iCs/>
          <w:sz w:val="24"/>
          <w:szCs w:val="24"/>
        </w:rPr>
        <w:t>Q</w:t>
      </w:r>
      <w:r w:rsidRPr="00C81C10">
        <w:rPr>
          <w:rFonts w:ascii="Book Antiqua" w:hAnsi="Book Antiqua" w:cs="Times New Roman"/>
          <w:sz w:val="24"/>
          <w:szCs w:val="24"/>
        </w:rPr>
        <w:t>3) of the data?</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 xml:space="preserve">(e) Give the </w:t>
      </w:r>
      <w:r w:rsidRPr="00C81C10">
        <w:rPr>
          <w:rFonts w:ascii="Book Antiqua" w:hAnsi="Book Antiqua" w:cs="Times New Roman"/>
          <w:i/>
          <w:iCs/>
          <w:sz w:val="24"/>
          <w:szCs w:val="24"/>
        </w:rPr>
        <w:t xml:space="preserve">five-number summary </w:t>
      </w:r>
      <w:r w:rsidRPr="00C81C10">
        <w:rPr>
          <w:rFonts w:ascii="Book Antiqua" w:hAnsi="Book Antiqua" w:cs="Times New Roman"/>
          <w:sz w:val="24"/>
          <w:szCs w:val="24"/>
        </w:rPr>
        <w:t>of the data.</w:t>
      </w:r>
    </w:p>
    <w:p w:rsidR="00986AF9" w:rsidRPr="00C81C10" w:rsidRDefault="00986AF9" w:rsidP="00C81C10">
      <w:pPr>
        <w:tabs>
          <w:tab w:val="left" w:pos="360"/>
        </w:tabs>
        <w:autoSpaceDE w:val="0"/>
        <w:autoSpaceDN w:val="0"/>
        <w:adjustRightInd w:val="0"/>
        <w:spacing w:after="0"/>
        <w:ind w:left="360" w:hanging="360"/>
        <w:jc w:val="both"/>
        <w:rPr>
          <w:rFonts w:ascii="Book Antiqua" w:hAnsi="Book Antiqua" w:cs="Times New Roman"/>
          <w:sz w:val="24"/>
          <w:szCs w:val="24"/>
        </w:rPr>
      </w:pPr>
      <w:r w:rsidRPr="00C81C10">
        <w:rPr>
          <w:rFonts w:ascii="Book Antiqua" w:hAnsi="Book Antiqua" w:cs="Times New Roman"/>
          <w:sz w:val="24"/>
          <w:szCs w:val="24"/>
        </w:rPr>
        <w:t xml:space="preserve">(f) Show a </w:t>
      </w:r>
      <w:proofErr w:type="spellStart"/>
      <w:r w:rsidRPr="00C81C10">
        <w:rPr>
          <w:rFonts w:ascii="Book Antiqua" w:hAnsi="Book Antiqua" w:cs="Times New Roman"/>
          <w:i/>
          <w:iCs/>
          <w:sz w:val="24"/>
          <w:szCs w:val="24"/>
        </w:rPr>
        <w:t>boxplot</w:t>
      </w:r>
      <w:proofErr w:type="spellEnd"/>
      <w:r w:rsidRPr="00C81C10">
        <w:rPr>
          <w:rFonts w:ascii="Book Antiqua" w:hAnsi="Book Antiqua" w:cs="Times New Roman"/>
          <w:i/>
          <w:iCs/>
          <w:sz w:val="24"/>
          <w:szCs w:val="24"/>
        </w:rPr>
        <w:t xml:space="preserve"> </w:t>
      </w:r>
      <w:r w:rsidRPr="00C81C10">
        <w:rPr>
          <w:rFonts w:ascii="Book Antiqua" w:hAnsi="Book Antiqua" w:cs="Times New Roman"/>
          <w:sz w:val="24"/>
          <w:szCs w:val="24"/>
        </w:rPr>
        <w:t>of the data.</w:t>
      </w:r>
    </w:p>
    <w:p w:rsidR="00001BE7" w:rsidRPr="00C81C10" w:rsidRDefault="00001BE7" w:rsidP="00C81C10">
      <w:pPr>
        <w:pStyle w:val="ListParagraph"/>
        <w:numPr>
          <w:ilvl w:val="0"/>
          <w:numId w:val="1"/>
        </w:numPr>
        <w:tabs>
          <w:tab w:val="left" w:pos="360"/>
        </w:tabs>
        <w:spacing w:before="240" w:line="240" w:lineRule="auto"/>
        <w:ind w:left="360"/>
        <w:jc w:val="both"/>
        <w:rPr>
          <w:rFonts w:ascii="Book Antiqua" w:hAnsi="Book Antiqua" w:cs="Times New Roman"/>
          <w:sz w:val="24"/>
          <w:szCs w:val="24"/>
        </w:rPr>
      </w:pPr>
      <w:r w:rsidRPr="00C81C10">
        <w:rPr>
          <w:rFonts w:ascii="Book Antiqua" w:hAnsi="Book Antiqua" w:cs="Times New Roman"/>
          <w:sz w:val="24"/>
          <w:szCs w:val="24"/>
        </w:rPr>
        <w:t>Discuss whether or not each of the following activities is a data mining task.</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(a) Dividing the customers of a company according to their gender.</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(b) Dividing the customers of a company according to their profitability.</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(c) Computing the total sales of a company.</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(d) Sorting a student database based on student identification numbers.</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(e) Predicting the outcomes of tossing a (fair) pair of dice.</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(f) Predicting the future stock price of a company using historical records.</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(g) Monitoring the heart rate of a patient for abnormalities.</w:t>
      </w:r>
    </w:p>
    <w:p w:rsidR="00001BE7" w:rsidRPr="00C81C10" w:rsidRDefault="00001BE7" w:rsidP="00C81C10">
      <w:pPr>
        <w:tabs>
          <w:tab w:val="left" w:pos="360"/>
        </w:tabs>
        <w:autoSpaceDE w:val="0"/>
        <w:autoSpaceDN w:val="0"/>
        <w:adjustRightInd w:val="0"/>
        <w:spacing w:before="240" w:after="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(h) Monitoring seismic waves for earthquake activities.</w:t>
      </w:r>
    </w:p>
    <w:p w:rsidR="00001BE7" w:rsidRPr="00C81C10" w:rsidRDefault="00001BE7" w:rsidP="00C81C10">
      <w:pPr>
        <w:tabs>
          <w:tab w:val="left" w:pos="360"/>
        </w:tabs>
        <w:spacing w:before="240" w:line="240" w:lineRule="auto"/>
        <w:ind w:left="360" w:hanging="360"/>
        <w:jc w:val="both"/>
        <w:rPr>
          <w:rFonts w:ascii="Book Antiqua" w:hAnsi="Book Antiqua" w:cs="Times New Roman"/>
          <w:sz w:val="24"/>
          <w:szCs w:val="24"/>
        </w:rPr>
      </w:pPr>
      <w:r w:rsidRPr="00C81C10">
        <w:rPr>
          <w:rFonts w:ascii="Book Antiqua" w:hAnsi="Book Antiqua" w:cs="Times New Roman"/>
          <w:sz w:val="24"/>
          <w:szCs w:val="24"/>
        </w:rPr>
        <w:t>(</w:t>
      </w:r>
      <w:proofErr w:type="spellStart"/>
      <w:r w:rsidRPr="00C81C10">
        <w:rPr>
          <w:rFonts w:ascii="Book Antiqua" w:hAnsi="Book Antiqua" w:cs="Times New Roman"/>
          <w:sz w:val="24"/>
          <w:szCs w:val="24"/>
        </w:rPr>
        <w:t>i</w:t>
      </w:r>
      <w:proofErr w:type="spellEnd"/>
      <w:r w:rsidRPr="00C81C10">
        <w:rPr>
          <w:rFonts w:ascii="Book Antiqua" w:hAnsi="Book Antiqua" w:cs="Times New Roman"/>
          <w:sz w:val="24"/>
          <w:szCs w:val="24"/>
        </w:rPr>
        <w:t>) Extracting the frequencies of a sound wave.</w:t>
      </w:r>
    </w:p>
    <w:p w:rsidR="00001BE7" w:rsidRPr="00C81C10" w:rsidRDefault="00001BE7" w:rsidP="00C81C10">
      <w:pPr>
        <w:pStyle w:val="ListParagraph"/>
        <w:numPr>
          <w:ilvl w:val="0"/>
          <w:numId w:val="1"/>
        </w:numPr>
        <w:tabs>
          <w:tab w:val="left" w:pos="360"/>
        </w:tabs>
        <w:spacing w:before="240" w:line="240" w:lineRule="auto"/>
        <w:ind w:left="360"/>
        <w:jc w:val="both"/>
        <w:rPr>
          <w:rFonts w:ascii="Book Antiqua" w:hAnsi="Book Antiqua" w:cs="Times New Roman"/>
          <w:sz w:val="24"/>
          <w:szCs w:val="24"/>
        </w:rPr>
      </w:pPr>
      <w:r w:rsidRPr="00C81C10">
        <w:rPr>
          <w:rFonts w:ascii="Book Antiqua" w:hAnsi="Book Antiqua" w:cs="Times New Roman"/>
          <w:sz w:val="24"/>
          <w:szCs w:val="24"/>
        </w:rPr>
        <w:t>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r w:rsidRPr="00C81C10">
        <w:rPr>
          <w:rFonts w:ascii="Book Antiqua" w:hAnsi="Book Antiqua" w:cs="Times New Roman"/>
          <w:sz w:val="24"/>
          <w:szCs w:val="24"/>
        </w:rPr>
        <w:tab/>
      </w:r>
    </w:p>
    <w:sectPr w:rsidR="00001BE7" w:rsidRPr="00C81C10" w:rsidSect="00E341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41752"/>
    <w:multiLevelType w:val="hybridMultilevel"/>
    <w:tmpl w:val="D2FC9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35CF5"/>
    <w:multiLevelType w:val="hybridMultilevel"/>
    <w:tmpl w:val="34726BDE"/>
    <w:lvl w:ilvl="0" w:tplc="BB400796">
      <w:start w:val="1"/>
      <w:numFmt w:val="decimal"/>
      <w:lvlText w:val="Q%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01BE7"/>
    <w:rsid w:val="00001BE7"/>
    <w:rsid w:val="000B7827"/>
    <w:rsid w:val="0014605B"/>
    <w:rsid w:val="00875DBB"/>
    <w:rsid w:val="00881F42"/>
    <w:rsid w:val="00986AF9"/>
    <w:rsid w:val="009E0395"/>
    <w:rsid w:val="00BC456B"/>
    <w:rsid w:val="00C81C10"/>
    <w:rsid w:val="00CA730F"/>
    <w:rsid w:val="00E34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1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BE7"/>
    <w:pPr>
      <w:ind w:left="720"/>
      <w:contextualSpacing/>
    </w:pPr>
  </w:style>
  <w:style w:type="paragraph" w:styleId="Title">
    <w:name w:val="Title"/>
    <w:basedOn w:val="Normal"/>
    <w:next w:val="Normal"/>
    <w:link w:val="TitleChar"/>
    <w:uiPriority w:val="10"/>
    <w:qFormat/>
    <w:rsid w:val="00001B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BE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183b001</dc:creator>
  <cp:lastModifiedBy>ajay.kumar</cp:lastModifiedBy>
  <cp:revision>5</cp:revision>
  <cp:lastPrinted>2019-01-12T05:19:00Z</cp:lastPrinted>
  <dcterms:created xsi:type="dcterms:W3CDTF">2019-01-12T05:20:00Z</dcterms:created>
  <dcterms:modified xsi:type="dcterms:W3CDTF">2019-01-14T11:42:00Z</dcterms:modified>
</cp:coreProperties>
</file>