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20046A">
      <w:pPr>
        <w:rPr>
          <w:rFonts w:hint="default"/>
          <w:lang w:val="en-US"/>
        </w:rPr>
      </w:pPr>
      <w:r>
        <w:t xml:space="preserve">Name: </w:t>
      </w:r>
      <w:r>
        <w:rPr>
          <w:rFonts w:hint="default"/>
          <w:lang w:val="en-US"/>
        </w:rPr>
        <w:t>UTKARSH JHA</w:t>
      </w:r>
    </w:p>
    <w:p w14:paraId="2CB4C34A">
      <w:pPr>
        <w:rPr>
          <w:rFonts w:hint="default"/>
          <w:lang w:val="en-US"/>
        </w:rPr>
      </w:pPr>
      <w:r>
        <w:t>Reg No: 25</w:t>
      </w:r>
      <w:r>
        <w:rPr>
          <w:rFonts w:hint="default"/>
          <w:lang w:val="en-US"/>
        </w:rPr>
        <w:t>BCY10157</w:t>
      </w:r>
    </w:p>
    <w:p w14:paraId="21ED95B9">
      <w:pPr>
        <w:rPr>
          <w:rFonts w:hint="default"/>
          <w:lang w:val="en-US"/>
        </w:rPr>
      </w:pPr>
      <w:r>
        <w:t xml:space="preserve">Branch: </w:t>
      </w:r>
      <w:r>
        <w:rPr>
          <w:rFonts w:hint="default"/>
          <w:lang w:val="en-US"/>
        </w:rPr>
        <w:t>CYBER SEQURITY</w:t>
      </w:r>
      <w:bookmarkStart w:id="0" w:name="_GoBack"/>
      <w:bookmarkEnd w:id="0"/>
    </w:p>
    <w:p w14:paraId="261A8259">
      <w:r>
        <w:t>1. Stay Safe Online – Prevention Checklist</w:t>
      </w:r>
    </w:p>
    <w:p w14:paraId="12D3E3A1"/>
    <w:p w14:paraId="0ECDC8A2">
      <w:r>
        <w:t>- Never share OTP or passwords with anyone</w:t>
      </w:r>
    </w:p>
    <w:p w14:paraId="02217240">
      <w:r>
        <w:t>- Always verify UPI payment requests</w:t>
      </w:r>
    </w:p>
    <w:p w14:paraId="27D5CFDB">
      <w:r>
        <w:t>- Use strong and unique passwords</w:t>
      </w:r>
    </w:p>
    <w:p w14:paraId="7F3B5DCD">
      <w:r>
        <w:t>- Enable two-factor authentication (2FA)</w:t>
      </w:r>
    </w:p>
    <w:p w14:paraId="4EE1BA12">
      <w:r>
        <w:t>- Avoid clicking on suspicious links</w:t>
      </w:r>
    </w:p>
    <w:p w14:paraId="255FEC32">
      <w:r>
        <w:t>- Check website URLs before entering details</w:t>
      </w:r>
    </w:p>
    <w:p w14:paraId="131F2566">
      <w:r>
        <w:t>- Do not download files from unknown sources</w:t>
      </w:r>
    </w:p>
    <w:p w14:paraId="5421FABE">
      <w:r>
        <w:t>- Report cybercrime at https://cybercrime.gov.in</w:t>
      </w:r>
    </w:p>
    <w:p w14:paraId="288093EA">
      <w:r>
        <w:t>- Call helpline 1930 in case of fraud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1652EE"/>
    <w:rsid w:val="001652EE"/>
    <w:rsid w:val="00CD3E3A"/>
    <w:rsid w:val="03EC3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73</Words>
  <Characters>384</Characters>
  <Lines>3</Lines>
  <Paragraphs>1</Paragraphs>
  <TotalTime>2</TotalTime>
  <ScaleCrop>false</ScaleCrop>
  <LinksUpToDate>false</LinksUpToDate>
  <CharactersWithSpaces>444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2026-03-28T09:48:00Z</dcterms:created>
  <dc:creator>DELL</dc:creator>
  <cp:lastModifiedBy>jhas8</cp:lastModifiedBy>
  <dcterms:modified xsi:type="dcterms:W3CDTF">2026-03-31T17:48:52Z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eyJoZGlkIjoiOTQ1Y2U0MzQ2Mzg2NTNiMjExZGIzZWQ0OTZkOWZhYjgifQ==</vt:lpwstr>
  </property>
  <property fmtid="{D5CDD505-2E9C-101B-9397-08002B2CF9AE}" pid="3" name="KSOProductBuildVer">
    <vt:lpwstr>1033-12.1.0.25242</vt:lpwstr>
  </property>
  <property fmtid="{D5CDD505-2E9C-101B-9397-08002B2CF9AE}" pid="4" name="ICV">
    <vt:lpwstr>C6917C6D4E1D4532BD1E73D9D2545B31_12</vt:lpwstr>
  </property>
</Properties>
</file>