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22225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MERIDIAN</w:t>
      </w:r>
    </w:p>
    <w:p w14:paraId="74E4A427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Payroll Frequently Asked Questions (Payroll FAQ)</w:t>
      </w:r>
    </w:p>
    <w:p w14:paraId="027A6DA6" w14:textId="77777777" w:rsidR="00E3360F" w:rsidRPr="00E3360F" w:rsidRDefault="00E3360F" w:rsidP="00E3360F">
      <w:r w:rsidRPr="00E3360F">
        <w:rPr>
          <w:b/>
          <w:bCs/>
        </w:rPr>
        <w:t>Document ID:</w:t>
      </w:r>
      <w:r w:rsidRPr="00E3360F">
        <w:t xml:space="preserve"> MER-FIN-001</w:t>
      </w:r>
      <w:r w:rsidRPr="00E3360F">
        <w:br/>
      </w:r>
      <w:r w:rsidRPr="00E3360F">
        <w:rPr>
          <w:b/>
          <w:bCs/>
        </w:rPr>
        <w:t>Version:</w:t>
      </w:r>
      <w:r w:rsidRPr="00E3360F">
        <w:t xml:space="preserve"> 1.0 — Sample</w:t>
      </w:r>
      <w:r w:rsidRPr="00E3360F">
        <w:br/>
      </w:r>
      <w:r w:rsidRPr="00E3360F">
        <w:rPr>
          <w:b/>
          <w:bCs/>
        </w:rPr>
        <w:t>Policy Owner:</w:t>
      </w:r>
      <w:r w:rsidRPr="00E3360F">
        <w:t xml:space="preserve"> Payroll and Finance Department</w:t>
      </w:r>
      <w:r w:rsidRPr="00E3360F">
        <w:br/>
      </w:r>
      <w:r w:rsidRPr="00E3360F">
        <w:rPr>
          <w:b/>
          <w:bCs/>
        </w:rPr>
        <w:t>Effective Date:</w:t>
      </w:r>
      <w:r w:rsidRPr="00E3360F">
        <w:t xml:space="preserve"> 1 January 2026 (fictional)</w:t>
      </w:r>
      <w:r w:rsidRPr="00E3360F">
        <w:br/>
      </w:r>
      <w:r w:rsidRPr="00E3360F">
        <w:rPr>
          <w:b/>
          <w:bCs/>
        </w:rPr>
        <w:t>Review Date:</w:t>
      </w:r>
      <w:r w:rsidRPr="00E3360F">
        <w:t xml:space="preserve"> 1 January 2027 (fictional)</w:t>
      </w:r>
      <w:r w:rsidRPr="00E3360F">
        <w:br/>
      </w:r>
      <w:r w:rsidRPr="00E3360F">
        <w:rPr>
          <w:b/>
          <w:bCs/>
        </w:rPr>
        <w:t>Classification:</w:t>
      </w:r>
      <w:r w:rsidRPr="00E3360F">
        <w:t xml:space="preserve"> Internal Use Only — Confidential Payroll Information</w:t>
      </w:r>
      <w:r w:rsidRPr="00E3360F">
        <w:br/>
      </w:r>
      <w:r w:rsidRPr="00E3360F">
        <w:rPr>
          <w:b/>
          <w:bCs/>
        </w:rPr>
        <w:t>Approval Status:</w:t>
      </w:r>
      <w:r w:rsidRPr="00E3360F">
        <w:t xml:space="preserve"> Draft — For Review</w:t>
      </w:r>
    </w:p>
    <w:p w14:paraId="2DCD27FD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1. Purpose</w:t>
      </w:r>
    </w:p>
    <w:p w14:paraId="3283CE9C" w14:textId="77777777" w:rsidR="00E3360F" w:rsidRPr="00E3360F" w:rsidRDefault="00E3360F" w:rsidP="00E3360F">
      <w:r w:rsidRPr="00E3360F">
        <w:t>This document answers common employee questions about salary payments, payslips, deductions, reimbursements, tax documents, and payroll discrepancies.</w:t>
      </w:r>
    </w:p>
    <w:p w14:paraId="0599FBE9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2. Scope</w:t>
      </w:r>
    </w:p>
    <w:p w14:paraId="7F61C6D3" w14:textId="77777777" w:rsidR="00E3360F" w:rsidRPr="00E3360F" w:rsidRDefault="00E3360F" w:rsidP="00E3360F">
      <w:r w:rsidRPr="00E3360F">
        <w:t>This FAQ applies to employees whose compensation is processed through Meridian's payroll function. Actual payroll rules depend on employment terms, location, tax law, benefits, and approved company procedures.</w:t>
      </w:r>
    </w:p>
    <w:p w14:paraId="65157ACC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3. Payroll Policy Statement</w:t>
      </w:r>
    </w:p>
    <w:p w14:paraId="0414BE8D" w14:textId="77777777" w:rsidR="00E3360F" w:rsidRPr="00E3360F" w:rsidRDefault="00E3360F" w:rsidP="00E3360F">
      <w:pPr>
        <w:numPr>
          <w:ilvl w:val="0"/>
          <w:numId w:val="1"/>
        </w:numPr>
      </w:pPr>
      <w:r w:rsidRPr="00E3360F">
        <w:t>Payroll must be processed using approved employee records and authorized compensation inputs.</w:t>
      </w:r>
    </w:p>
    <w:p w14:paraId="2ADEE3EB" w14:textId="77777777" w:rsidR="00E3360F" w:rsidRPr="00E3360F" w:rsidRDefault="00E3360F" w:rsidP="00E3360F">
      <w:pPr>
        <w:numPr>
          <w:ilvl w:val="0"/>
          <w:numId w:val="1"/>
        </w:numPr>
      </w:pPr>
      <w:r w:rsidRPr="00E3360F">
        <w:t>Employees are responsible for keeping their bank and tax information accurate through approved secure channels.</w:t>
      </w:r>
    </w:p>
    <w:p w14:paraId="43DA66CB" w14:textId="77777777" w:rsidR="00E3360F" w:rsidRPr="00E3360F" w:rsidRDefault="00E3360F" w:rsidP="00E3360F">
      <w:pPr>
        <w:numPr>
          <w:ilvl w:val="0"/>
          <w:numId w:val="1"/>
        </w:numPr>
      </w:pPr>
      <w:r w:rsidRPr="00E3360F">
        <w:t>Payroll queries must be submitted through the designated confidential channel.</w:t>
      </w:r>
    </w:p>
    <w:p w14:paraId="2CA64AF8" w14:textId="77777777" w:rsidR="00E3360F" w:rsidRPr="00E3360F" w:rsidRDefault="00E3360F" w:rsidP="00E3360F">
      <w:pPr>
        <w:numPr>
          <w:ilvl w:val="0"/>
          <w:numId w:val="1"/>
        </w:numPr>
      </w:pPr>
      <w:r w:rsidRPr="00E3360F">
        <w:t>Payroll information must be accessed only by authorized individuals.</w:t>
      </w:r>
    </w:p>
    <w:p w14:paraId="0296E20A" w14:textId="77777777" w:rsidR="00E3360F" w:rsidRPr="00E3360F" w:rsidRDefault="00E3360F" w:rsidP="00E3360F">
      <w:pPr>
        <w:numPr>
          <w:ilvl w:val="0"/>
          <w:numId w:val="1"/>
        </w:numPr>
      </w:pPr>
      <w:r w:rsidRPr="00E3360F">
        <w:t>Salary adjustments, deductions, bonuses, and reimbursements require appropriate authorization and supporting records.</w:t>
      </w:r>
    </w:p>
    <w:p w14:paraId="716A5A38" w14:textId="77777777" w:rsidR="00E3360F" w:rsidRPr="00E3360F" w:rsidRDefault="00E3360F" w:rsidP="00E3360F">
      <w:pPr>
        <w:numPr>
          <w:ilvl w:val="0"/>
          <w:numId w:val="1"/>
        </w:numPr>
      </w:pPr>
      <w:r w:rsidRPr="00E3360F">
        <w:t>Corrections are subject to verification, payroll cutoff dates, and applicable law.</w:t>
      </w:r>
    </w:p>
    <w:p w14:paraId="18140637" w14:textId="77777777" w:rsidR="00E3360F" w:rsidRPr="00E3360F" w:rsidRDefault="00E3360F" w:rsidP="00E3360F">
      <w:pPr>
        <w:numPr>
          <w:ilvl w:val="0"/>
          <w:numId w:val="1"/>
        </w:numPr>
      </w:pPr>
      <w:r w:rsidRPr="00E3360F">
        <w:t>Employees must never email passwords, banking credentials, or unnecessary sensitive information.</w:t>
      </w:r>
    </w:p>
    <w:p w14:paraId="533F3DBA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4. General Payroll Information</w:t>
      </w:r>
    </w:p>
    <w:p w14:paraId="3C2FE8EE" w14:textId="77777777" w:rsidR="00E3360F" w:rsidRPr="00E3360F" w:rsidRDefault="00E3360F" w:rsidP="00E3360F">
      <w:r w:rsidRPr="00E3360F">
        <w:rPr>
          <w:b/>
          <w:bCs/>
        </w:rPr>
        <w:t>Illustrative pay frequency:</w:t>
      </w:r>
      <w:r w:rsidRPr="00E3360F">
        <w:t xml:space="preserve"> Monthly.</w:t>
      </w:r>
    </w:p>
    <w:p w14:paraId="1507BC91" w14:textId="77777777" w:rsidR="00E3360F" w:rsidRPr="00E3360F" w:rsidRDefault="00E3360F" w:rsidP="00E3360F">
      <w:r w:rsidRPr="00E3360F">
        <w:rPr>
          <w:b/>
          <w:bCs/>
        </w:rPr>
        <w:t>Illustrative payment date:</w:t>
      </w:r>
      <w:r w:rsidRPr="00E3360F">
        <w:t xml:space="preserve"> The last working day of each month, subject to the approved payroll calendar and applicable requirements.</w:t>
      </w:r>
    </w:p>
    <w:p w14:paraId="64D9D2CD" w14:textId="77777777" w:rsidR="00E3360F" w:rsidRPr="00E3360F" w:rsidRDefault="00E3360F" w:rsidP="00E3360F">
      <w:r w:rsidRPr="00E3360F">
        <w:rPr>
          <w:b/>
          <w:bCs/>
        </w:rPr>
        <w:lastRenderedPageBreak/>
        <w:t>Illustrative query channel:</w:t>
      </w:r>
      <w:r w:rsidRPr="00E3360F">
        <w:t xml:space="preserve"> </w:t>
      </w:r>
      <w:hyperlink r:id="rId5" w:history="1">
        <w:r w:rsidRPr="00E3360F">
          <w:rPr>
            <w:rStyle w:val="Hyperlink"/>
          </w:rPr>
          <w:t>payroll@meridian.example</w:t>
        </w:r>
      </w:hyperlink>
      <w:r w:rsidRPr="00E3360F">
        <w:t>.</w:t>
      </w:r>
    </w:p>
    <w:p w14:paraId="1378F14B" w14:textId="77777777" w:rsidR="00E3360F" w:rsidRPr="00E3360F" w:rsidRDefault="00E3360F" w:rsidP="00E3360F">
      <w:r w:rsidRPr="00E3360F">
        <w:t>These are fictional sample details. The actual payment schedule, cutoff dates, and payroll channels must be confirmed before implementation.</w:t>
      </w:r>
    </w:p>
    <w:p w14:paraId="21CD9686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5. Frequently Asked Questions</w:t>
      </w:r>
    </w:p>
    <w:p w14:paraId="67146912" w14:textId="77777777" w:rsidR="00E3360F" w:rsidRPr="00E3360F" w:rsidRDefault="00E3360F" w:rsidP="00E3360F">
      <w:r w:rsidRPr="00E3360F">
        <w:rPr>
          <w:b/>
          <w:bCs/>
        </w:rPr>
        <w:t>Q1. When will I receive my salary?</w:t>
      </w:r>
      <w:r w:rsidRPr="00E3360F">
        <w:br/>
        <w:t>Salary is paid according to the approved payroll calendar. Contact Payroll if the expected payment date has passed and the payment is missing.</w:t>
      </w:r>
    </w:p>
    <w:p w14:paraId="150FC1F1" w14:textId="77777777" w:rsidR="00E3360F" w:rsidRPr="00E3360F" w:rsidRDefault="00E3360F" w:rsidP="00E3360F">
      <w:r w:rsidRPr="00E3360F">
        <w:rPr>
          <w:b/>
          <w:bCs/>
        </w:rPr>
        <w:t>Q2. How do I download my payslip?</w:t>
      </w:r>
      <w:r w:rsidRPr="00E3360F">
        <w:br/>
        <w:t>Sign in to the approved employee self-service portal, open the Payroll section, and select the relevant month's payslip.</w:t>
      </w:r>
    </w:p>
    <w:p w14:paraId="188FEB55" w14:textId="77777777" w:rsidR="00E3360F" w:rsidRPr="00E3360F" w:rsidRDefault="00E3360F" w:rsidP="00E3360F">
      <w:r w:rsidRPr="00E3360F">
        <w:rPr>
          <w:b/>
          <w:bCs/>
        </w:rPr>
        <w:t>Q3. My salary is lower than expected. What should I do?</w:t>
      </w:r>
      <w:r w:rsidRPr="00E3360F">
        <w:br/>
        <w:t>Compare your payslip with approved compensation, attendance, leave, deductions, and reimbursement records. Submit a confidential payroll ticket identifying the month and discrepancy. Do not include passwords or unnecessary banking details.</w:t>
      </w:r>
    </w:p>
    <w:p w14:paraId="6443D8DE" w14:textId="77777777" w:rsidR="00E3360F" w:rsidRPr="00E3360F" w:rsidRDefault="00E3360F" w:rsidP="00E3360F">
      <w:r w:rsidRPr="00E3360F">
        <w:rPr>
          <w:b/>
          <w:bCs/>
        </w:rPr>
        <w:t>Q4. How do I update my bank account?</w:t>
      </w:r>
      <w:r w:rsidRPr="00E3360F">
        <w:br/>
        <w:t>Use the approved secure HR or payroll portal. Complete identity verification and follow the prescribed cutoff and verification process. Do not send account changes through unverified messages.</w:t>
      </w:r>
    </w:p>
    <w:p w14:paraId="19E3B74F" w14:textId="77777777" w:rsidR="00E3360F" w:rsidRPr="00E3360F" w:rsidRDefault="00E3360F" w:rsidP="00E3360F">
      <w:r w:rsidRPr="00E3360F">
        <w:rPr>
          <w:b/>
          <w:bCs/>
        </w:rPr>
        <w:t>Q5. Why are deductions appearing on my payslip?</w:t>
      </w:r>
      <w:r w:rsidRPr="00E3360F">
        <w:br/>
        <w:t>Deductions may include legally required taxes, employee benefit contributions, or other authorized deductions. Payroll can explain the applicable line items.</w:t>
      </w:r>
    </w:p>
    <w:p w14:paraId="4FFC1270" w14:textId="77777777" w:rsidR="00E3360F" w:rsidRPr="00E3360F" w:rsidRDefault="00E3360F" w:rsidP="00E3360F">
      <w:r w:rsidRPr="00E3360F">
        <w:rPr>
          <w:b/>
          <w:bCs/>
        </w:rPr>
        <w:t>Q6. How do I obtain tax documents?</w:t>
      </w:r>
      <w:r w:rsidRPr="00E3360F">
        <w:br/>
        <w:t>Use the employee self-service portal or contact Payroll for the relevant tax statement or certificate available for your jurisdiction.</w:t>
      </w:r>
    </w:p>
    <w:p w14:paraId="145C2A22" w14:textId="77777777" w:rsidR="00E3360F" w:rsidRPr="00E3360F" w:rsidRDefault="00E3360F" w:rsidP="00E3360F">
      <w:r w:rsidRPr="00E3360F">
        <w:rPr>
          <w:b/>
          <w:bCs/>
        </w:rPr>
        <w:t>Q7. When will an approved salary revision take effect?</w:t>
      </w:r>
      <w:r w:rsidRPr="00E3360F">
        <w:br/>
        <w:t>The effective date depends on the approved compensation letter, payroll cutoff, and applicable procedures. Contact HR or Payroll if the expected revision is not reflected.</w:t>
      </w:r>
    </w:p>
    <w:p w14:paraId="2EC90CDB" w14:textId="77777777" w:rsidR="00E3360F" w:rsidRPr="00E3360F" w:rsidRDefault="00E3360F" w:rsidP="00E3360F">
      <w:r w:rsidRPr="00E3360F">
        <w:rPr>
          <w:b/>
          <w:bCs/>
        </w:rPr>
        <w:t>Q8. What happens if I join or leave partway through a month?</w:t>
      </w:r>
      <w:r w:rsidRPr="00E3360F">
        <w:br/>
        <w:t>Pay may be prorated according to the employment agreement, payroll rules, and applicable law. Final settlement may include eligible salary, approved reimbursements, deductions, and other applicable components.</w:t>
      </w:r>
    </w:p>
    <w:p w14:paraId="71FEF15E" w14:textId="77777777" w:rsidR="00E3360F" w:rsidRPr="00E3360F" w:rsidRDefault="00E3360F" w:rsidP="00E3360F">
      <w:r w:rsidRPr="00E3360F">
        <w:rPr>
          <w:b/>
          <w:bCs/>
        </w:rPr>
        <w:t>Q9. How do I claim a business expense?</w:t>
      </w:r>
      <w:r w:rsidRPr="00E3360F">
        <w:br/>
        <w:t>Submit the expense through the approved expense system, attach the required receipts, select the correct cost center, and obtain the necessary approvals.</w:t>
      </w:r>
    </w:p>
    <w:p w14:paraId="5C7E8BBF" w14:textId="77777777" w:rsidR="00E3360F" w:rsidRPr="00E3360F" w:rsidRDefault="00E3360F" w:rsidP="00E3360F">
      <w:r w:rsidRPr="00E3360F">
        <w:rPr>
          <w:b/>
          <w:bCs/>
        </w:rPr>
        <w:lastRenderedPageBreak/>
        <w:t>Q10. My reimbursement has not been paid. What should I do?</w:t>
      </w:r>
      <w:r w:rsidRPr="00E3360F">
        <w:br/>
        <w:t>Check the claim status, approval history, and payment cycle. Contact the expense or payroll team if the claim is approved but overdue.</w:t>
      </w:r>
    </w:p>
    <w:p w14:paraId="7DC40E1A" w14:textId="77777777" w:rsidR="00E3360F" w:rsidRPr="00E3360F" w:rsidRDefault="00E3360F" w:rsidP="00E3360F">
      <w:r w:rsidRPr="00E3360F">
        <w:rPr>
          <w:b/>
          <w:bCs/>
        </w:rPr>
        <w:t>Q11. Can Payroll discuss my salary with my manager?</w:t>
      </w:r>
      <w:r w:rsidRPr="00E3360F">
        <w:br/>
        <w:t>Payroll may share compensation information with authorized individuals who have a legitimate business need, subject to confidentiality and applicable law.</w:t>
      </w:r>
    </w:p>
    <w:p w14:paraId="655DF4FA" w14:textId="77777777" w:rsidR="00E3360F" w:rsidRPr="00E3360F" w:rsidRDefault="00E3360F" w:rsidP="00E3360F">
      <w:r w:rsidRPr="00E3360F">
        <w:rPr>
          <w:b/>
          <w:bCs/>
        </w:rPr>
        <w:t>Q12. What should I do if I suspect a fraudulent payroll message?</w:t>
      </w:r>
      <w:r w:rsidRPr="00E3360F">
        <w:br/>
        <w:t>Do not click links or provide sensitive details. Verify the request through a known official contact and report suspected fraud to Information Security.</w:t>
      </w:r>
    </w:p>
    <w:p w14:paraId="608C0CA2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6. Payroll Query Procedure</w:t>
      </w:r>
    </w:p>
    <w:p w14:paraId="77CD9FAE" w14:textId="77777777" w:rsidR="00E3360F" w:rsidRPr="00E3360F" w:rsidRDefault="00E3360F" w:rsidP="00E3360F">
      <w:pPr>
        <w:numPr>
          <w:ilvl w:val="0"/>
          <w:numId w:val="2"/>
        </w:numPr>
      </w:pPr>
      <w:r w:rsidRPr="00E3360F">
        <w:t>Sign in to the approved HR or payroll portal.</w:t>
      </w:r>
    </w:p>
    <w:p w14:paraId="2673C794" w14:textId="77777777" w:rsidR="00E3360F" w:rsidRPr="00E3360F" w:rsidRDefault="00E3360F" w:rsidP="00E3360F">
      <w:pPr>
        <w:numPr>
          <w:ilvl w:val="0"/>
          <w:numId w:val="2"/>
        </w:numPr>
      </w:pPr>
      <w:r w:rsidRPr="00E3360F">
        <w:t>Select “Payroll Query” or use the official payroll email.</w:t>
      </w:r>
    </w:p>
    <w:p w14:paraId="42BC4BDC" w14:textId="77777777" w:rsidR="00E3360F" w:rsidRPr="00E3360F" w:rsidRDefault="00E3360F" w:rsidP="00E3360F">
      <w:pPr>
        <w:numPr>
          <w:ilvl w:val="0"/>
          <w:numId w:val="2"/>
        </w:numPr>
      </w:pPr>
      <w:r w:rsidRPr="00E3360F">
        <w:t>State the relevant pay period and the type of issue.</w:t>
      </w:r>
    </w:p>
    <w:p w14:paraId="4CB7219F" w14:textId="77777777" w:rsidR="00E3360F" w:rsidRPr="00E3360F" w:rsidRDefault="00E3360F" w:rsidP="00E3360F">
      <w:pPr>
        <w:numPr>
          <w:ilvl w:val="0"/>
          <w:numId w:val="2"/>
        </w:numPr>
      </w:pPr>
      <w:r w:rsidRPr="00E3360F">
        <w:t>Attach the payslip or supporting records only through an approved secure channel.</w:t>
      </w:r>
    </w:p>
    <w:p w14:paraId="28919D6A" w14:textId="77777777" w:rsidR="00E3360F" w:rsidRPr="00E3360F" w:rsidRDefault="00E3360F" w:rsidP="00E3360F">
      <w:pPr>
        <w:numPr>
          <w:ilvl w:val="0"/>
          <w:numId w:val="2"/>
        </w:numPr>
      </w:pPr>
      <w:r w:rsidRPr="00E3360F">
        <w:t>Payroll acknowledges the request and reviews the available records.</w:t>
      </w:r>
    </w:p>
    <w:p w14:paraId="7550BE60" w14:textId="77777777" w:rsidR="00E3360F" w:rsidRPr="00E3360F" w:rsidRDefault="00E3360F" w:rsidP="00E3360F">
      <w:pPr>
        <w:numPr>
          <w:ilvl w:val="0"/>
          <w:numId w:val="2"/>
        </w:numPr>
      </w:pPr>
      <w:r w:rsidRPr="00E3360F">
        <w:t>The employee may be asked to clarify the discrepancy.</w:t>
      </w:r>
    </w:p>
    <w:p w14:paraId="35A46508" w14:textId="77777777" w:rsidR="00E3360F" w:rsidRPr="00E3360F" w:rsidRDefault="00E3360F" w:rsidP="00E3360F">
      <w:pPr>
        <w:numPr>
          <w:ilvl w:val="0"/>
          <w:numId w:val="2"/>
        </w:numPr>
      </w:pPr>
      <w:r w:rsidRPr="00E3360F">
        <w:t>Payroll communicates the outcome and any required correction.</w:t>
      </w:r>
    </w:p>
    <w:p w14:paraId="7EC4BCFE" w14:textId="77777777" w:rsidR="00E3360F" w:rsidRPr="00E3360F" w:rsidRDefault="00E3360F" w:rsidP="00E3360F">
      <w:pPr>
        <w:numPr>
          <w:ilvl w:val="0"/>
          <w:numId w:val="2"/>
        </w:numPr>
      </w:pPr>
      <w:r w:rsidRPr="00E3360F">
        <w:t>If a correction is approved, it is processed according to the applicable cutoff and legal requirements.</w:t>
      </w:r>
    </w:p>
    <w:p w14:paraId="5C935B5A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7. Roles and Responsibilities</w:t>
      </w:r>
    </w:p>
    <w:p w14:paraId="1C2467EF" w14:textId="77777777" w:rsidR="00E3360F" w:rsidRPr="00E3360F" w:rsidRDefault="00E3360F" w:rsidP="00E3360F">
      <w:r w:rsidRPr="00E3360F">
        <w:rPr>
          <w:b/>
          <w:bCs/>
        </w:rPr>
        <w:t>Employees:</w:t>
      </w:r>
      <w:r w:rsidRPr="00E3360F">
        <w:t xml:space="preserve"> Keep relevant information accurate, review payslips, and raise discrepancies promptly.</w:t>
      </w:r>
    </w:p>
    <w:p w14:paraId="3BB4064E" w14:textId="77777777" w:rsidR="00E3360F" w:rsidRPr="00E3360F" w:rsidRDefault="00E3360F" w:rsidP="00E3360F">
      <w:r w:rsidRPr="00E3360F">
        <w:rPr>
          <w:b/>
          <w:bCs/>
        </w:rPr>
        <w:t>Payroll Team:</w:t>
      </w:r>
      <w:r w:rsidRPr="00E3360F">
        <w:t xml:space="preserve"> Reconcile authorized payroll inputs, investigate discrepancies, maintain confidentiality, and communicate corrections.</w:t>
      </w:r>
    </w:p>
    <w:p w14:paraId="0462A6F2" w14:textId="77777777" w:rsidR="00E3360F" w:rsidRPr="00E3360F" w:rsidRDefault="00E3360F" w:rsidP="00E3360F">
      <w:r w:rsidRPr="00E3360F">
        <w:rPr>
          <w:b/>
          <w:bCs/>
        </w:rPr>
        <w:t>HR:</w:t>
      </w:r>
      <w:r w:rsidRPr="00E3360F">
        <w:t xml:space="preserve"> Confirm employment terms, leave inputs, joining and exit dates, and approved compensation changes.</w:t>
      </w:r>
    </w:p>
    <w:p w14:paraId="57AB45C3" w14:textId="77777777" w:rsidR="00E3360F" w:rsidRPr="00E3360F" w:rsidRDefault="00E3360F" w:rsidP="00E3360F">
      <w:r w:rsidRPr="00E3360F">
        <w:rPr>
          <w:b/>
          <w:bCs/>
        </w:rPr>
        <w:t>Managers:</w:t>
      </w:r>
      <w:r w:rsidRPr="00E3360F">
        <w:t xml:space="preserve"> Submit timely and accurate approved attendance, overtime, incentive, or other payroll-related inputs.</w:t>
      </w:r>
    </w:p>
    <w:p w14:paraId="60A03E5A" w14:textId="77777777" w:rsidR="00E3360F" w:rsidRPr="00E3360F" w:rsidRDefault="00E3360F" w:rsidP="00E3360F">
      <w:r w:rsidRPr="00E3360F">
        <w:rPr>
          <w:b/>
          <w:bCs/>
        </w:rPr>
        <w:t>Finance:</w:t>
      </w:r>
      <w:r w:rsidRPr="00E3360F">
        <w:t xml:space="preserve"> Support reconciliation, authorized payments, and financial controls.</w:t>
      </w:r>
    </w:p>
    <w:p w14:paraId="7E84EDD7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8. Sample Service Targets</w:t>
      </w:r>
    </w:p>
    <w:p w14:paraId="4CA54791" w14:textId="77777777" w:rsidR="00E3360F" w:rsidRPr="00E3360F" w:rsidRDefault="00E3360F" w:rsidP="00E3360F">
      <w:pPr>
        <w:numPr>
          <w:ilvl w:val="0"/>
          <w:numId w:val="3"/>
        </w:numPr>
      </w:pPr>
      <w:r w:rsidRPr="00E3360F">
        <w:t>Query acknowledgment: Within two business days.</w:t>
      </w:r>
    </w:p>
    <w:p w14:paraId="7BB76641" w14:textId="77777777" w:rsidR="00E3360F" w:rsidRPr="00E3360F" w:rsidRDefault="00E3360F" w:rsidP="00E3360F">
      <w:pPr>
        <w:numPr>
          <w:ilvl w:val="0"/>
          <w:numId w:val="3"/>
        </w:numPr>
      </w:pPr>
      <w:r w:rsidRPr="00E3360F">
        <w:lastRenderedPageBreak/>
        <w:t>Routine payslip or document request: Within three business days.</w:t>
      </w:r>
    </w:p>
    <w:p w14:paraId="45DAD0FC" w14:textId="77777777" w:rsidR="00E3360F" w:rsidRPr="00E3360F" w:rsidRDefault="00E3360F" w:rsidP="00E3360F">
      <w:pPr>
        <w:numPr>
          <w:ilvl w:val="0"/>
          <w:numId w:val="3"/>
        </w:numPr>
      </w:pPr>
      <w:r w:rsidRPr="00E3360F">
        <w:t>Complex salary discrepancy: Initial update within five business days, with a further timeline if investigation is required.</w:t>
      </w:r>
    </w:p>
    <w:p w14:paraId="769039AC" w14:textId="77777777" w:rsidR="00E3360F" w:rsidRPr="00E3360F" w:rsidRDefault="00E3360F" w:rsidP="00E3360F">
      <w:r w:rsidRPr="00E3360F">
        <w:t>These targets are illustrative only. Urgent payment concerns and legally time-sensitive matters should be escalated appropriately.</w:t>
      </w:r>
    </w:p>
    <w:p w14:paraId="16016B6E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9. Escalation Instructions</w:t>
      </w:r>
    </w:p>
    <w:p w14:paraId="4F831CD3" w14:textId="77777777" w:rsidR="00E3360F" w:rsidRPr="00E3360F" w:rsidRDefault="00E3360F" w:rsidP="00E3360F">
      <w:pPr>
        <w:numPr>
          <w:ilvl w:val="0"/>
          <w:numId w:val="4"/>
        </w:numPr>
      </w:pPr>
      <w:r w:rsidRPr="00E3360F">
        <w:rPr>
          <w:b/>
          <w:bCs/>
        </w:rPr>
        <w:t>Level 1 — Payroll Operations:</w:t>
      </w:r>
      <w:r w:rsidRPr="00E3360F">
        <w:t xml:space="preserve"> Payslip questions, payment status, and routine deductions.</w:t>
      </w:r>
    </w:p>
    <w:p w14:paraId="73F59787" w14:textId="77777777" w:rsidR="00E3360F" w:rsidRPr="00E3360F" w:rsidRDefault="00E3360F" w:rsidP="00E3360F">
      <w:pPr>
        <w:numPr>
          <w:ilvl w:val="0"/>
          <w:numId w:val="4"/>
        </w:numPr>
      </w:pPr>
      <w:r w:rsidRPr="00E3360F">
        <w:rPr>
          <w:b/>
          <w:bCs/>
        </w:rPr>
        <w:t>Level 2 — Payroll Manager:</w:t>
      </w:r>
      <w:r w:rsidRPr="00E3360F">
        <w:t xml:space="preserve"> Unresolved discrepancies, delayed corrections, or complex calculations.</w:t>
      </w:r>
    </w:p>
    <w:p w14:paraId="2FC2FDD2" w14:textId="77777777" w:rsidR="00E3360F" w:rsidRPr="00E3360F" w:rsidRDefault="00E3360F" w:rsidP="00E3360F">
      <w:pPr>
        <w:numPr>
          <w:ilvl w:val="0"/>
          <w:numId w:val="4"/>
        </w:numPr>
      </w:pPr>
      <w:r w:rsidRPr="00E3360F">
        <w:rPr>
          <w:b/>
          <w:bCs/>
        </w:rPr>
        <w:t>Level 3 — HR or Finance Leadership:</w:t>
      </w:r>
      <w:r w:rsidRPr="00E3360F">
        <w:t xml:space="preserve"> Material unresolved payment concerns or disputed compensation inputs.</w:t>
      </w:r>
    </w:p>
    <w:p w14:paraId="66902ACB" w14:textId="77777777" w:rsidR="00E3360F" w:rsidRPr="00E3360F" w:rsidRDefault="00E3360F" w:rsidP="00E3360F">
      <w:pPr>
        <w:numPr>
          <w:ilvl w:val="0"/>
          <w:numId w:val="4"/>
        </w:numPr>
      </w:pPr>
      <w:r w:rsidRPr="00E3360F">
        <w:rPr>
          <w:b/>
          <w:bCs/>
        </w:rPr>
        <w:t>Information Security:</w:t>
      </w:r>
      <w:r w:rsidRPr="00E3360F">
        <w:t xml:space="preserve"> Suspected payroll fraud, unauthorized disclosure, or suspicious bank-account change requests.</w:t>
      </w:r>
    </w:p>
    <w:p w14:paraId="43C68EDA" w14:textId="77777777" w:rsidR="00E3360F" w:rsidRPr="00E3360F" w:rsidRDefault="00E3360F" w:rsidP="00E3360F">
      <w:r w:rsidRPr="00E3360F">
        <w:t>Employees should report suspected unauthorized changes to salary-payment details immediately.</w:t>
      </w:r>
    </w:p>
    <w:p w14:paraId="33632A9F" w14:textId="77777777" w:rsidR="00E3360F" w:rsidRPr="00E3360F" w:rsidRDefault="00E3360F" w:rsidP="00E3360F">
      <w:r w:rsidRPr="00E3360F">
        <w:rPr>
          <w:b/>
          <w:bCs/>
        </w:rPr>
        <w:t>Sample contacts:</w:t>
      </w:r>
      <w:r w:rsidRPr="00E3360F">
        <w:t xml:space="preserve"> </w:t>
      </w:r>
      <w:hyperlink r:id="rId6" w:history="1">
        <w:r w:rsidRPr="00E3360F">
          <w:rPr>
            <w:rStyle w:val="Hyperlink"/>
          </w:rPr>
          <w:t>payroll@meridian.example</w:t>
        </w:r>
      </w:hyperlink>
      <w:r w:rsidRPr="00E3360F">
        <w:t xml:space="preserve"> | </w:t>
      </w:r>
      <w:hyperlink r:id="rId7" w:history="1">
        <w:r w:rsidRPr="00E3360F">
          <w:rPr>
            <w:rStyle w:val="Hyperlink"/>
          </w:rPr>
          <w:t>hr@meridian.example</w:t>
        </w:r>
      </w:hyperlink>
      <w:r w:rsidRPr="00E3360F">
        <w:t xml:space="preserve"> | </w:t>
      </w:r>
      <w:hyperlink r:id="rId8" w:history="1">
        <w:r w:rsidRPr="00E3360F">
          <w:rPr>
            <w:rStyle w:val="Hyperlink"/>
          </w:rPr>
          <w:t>security@meridian.example</w:t>
        </w:r>
      </w:hyperlink>
    </w:p>
    <w:p w14:paraId="7E66DF0A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10. Confidentiality and Compliance</w:t>
      </w:r>
    </w:p>
    <w:p w14:paraId="4B877533" w14:textId="77777777" w:rsidR="00E3360F" w:rsidRPr="00E3360F" w:rsidRDefault="00E3360F" w:rsidP="00E3360F">
      <w:r w:rsidRPr="00E3360F">
        <w:t>Payroll records must be handled through approved systems and shared only with authorized recipients. Applicable tax, wage-payment, privacy, and employment requirements take precedence over this sample FAQ.</w:t>
      </w:r>
    </w:p>
    <w:p w14:paraId="26A7F507" w14:textId="77777777" w:rsidR="00E3360F" w:rsidRPr="00E3360F" w:rsidRDefault="00E3360F" w:rsidP="00E3360F">
      <w:pPr>
        <w:rPr>
          <w:b/>
          <w:bCs/>
        </w:rPr>
      </w:pPr>
      <w:r w:rsidRPr="00E3360F">
        <w:rPr>
          <w:b/>
          <w:bCs/>
        </w:rPr>
        <w:t>11.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592"/>
        <w:gridCol w:w="2843"/>
      </w:tblGrid>
      <w:tr w:rsidR="00E3360F" w:rsidRPr="00E3360F" w14:paraId="1F468385" w14:textId="77777777" w:rsidTr="00E336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FDCAC" w14:textId="77777777" w:rsidR="00E3360F" w:rsidRPr="00E3360F" w:rsidRDefault="00E3360F" w:rsidP="00E3360F">
            <w:pPr>
              <w:rPr>
                <w:b/>
                <w:bCs/>
              </w:rPr>
            </w:pPr>
            <w:r w:rsidRPr="00E3360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2715EC5" w14:textId="77777777" w:rsidR="00E3360F" w:rsidRPr="00E3360F" w:rsidRDefault="00E3360F" w:rsidP="00E3360F">
            <w:pPr>
              <w:rPr>
                <w:b/>
                <w:bCs/>
              </w:rPr>
            </w:pPr>
            <w:r w:rsidRPr="00E3360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24D6C74" w14:textId="77777777" w:rsidR="00E3360F" w:rsidRPr="00E3360F" w:rsidRDefault="00E3360F" w:rsidP="00E3360F">
            <w:pPr>
              <w:rPr>
                <w:b/>
                <w:bCs/>
              </w:rPr>
            </w:pPr>
            <w:r w:rsidRPr="00E3360F">
              <w:rPr>
                <w:b/>
                <w:bCs/>
              </w:rPr>
              <w:t>Description</w:t>
            </w:r>
          </w:p>
        </w:tc>
      </w:tr>
      <w:tr w:rsidR="00E3360F" w:rsidRPr="00E3360F" w14:paraId="08101EA6" w14:textId="77777777" w:rsidTr="00E33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5603" w14:textId="77777777" w:rsidR="00E3360F" w:rsidRPr="00E3360F" w:rsidRDefault="00E3360F" w:rsidP="00E3360F">
            <w:r w:rsidRPr="00E3360F">
              <w:t>1.0</w:t>
            </w:r>
          </w:p>
        </w:tc>
        <w:tc>
          <w:tcPr>
            <w:tcW w:w="0" w:type="auto"/>
            <w:vAlign w:val="center"/>
            <w:hideMark/>
          </w:tcPr>
          <w:p w14:paraId="2C60A2FB" w14:textId="77777777" w:rsidR="00E3360F" w:rsidRPr="00E3360F" w:rsidRDefault="00E3360F" w:rsidP="00E3360F">
            <w:r w:rsidRPr="00E3360F">
              <w:t>1 January 2026</w:t>
            </w:r>
          </w:p>
        </w:tc>
        <w:tc>
          <w:tcPr>
            <w:tcW w:w="0" w:type="auto"/>
            <w:vAlign w:val="center"/>
            <w:hideMark/>
          </w:tcPr>
          <w:p w14:paraId="1259549F" w14:textId="77777777" w:rsidR="00E3360F" w:rsidRPr="00E3360F" w:rsidRDefault="00E3360F" w:rsidP="00E3360F">
            <w:r w:rsidRPr="00E3360F">
              <w:t>Initial fictional sample FAQ</w:t>
            </w:r>
          </w:p>
        </w:tc>
      </w:tr>
    </w:tbl>
    <w:p w14:paraId="5775F491" w14:textId="77777777" w:rsidR="00E3360F" w:rsidRDefault="00E3360F"/>
    <w:sectPr w:rsidR="00E33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491"/>
    <w:multiLevelType w:val="multilevel"/>
    <w:tmpl w:val="9A16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611D80"/>
    <w:multiLevelType w:val="multilevel"/>
    <w:tmpl w:val="D6E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E6704"/>
    <w:multiLevelType w:val="multilevel"/>
    <w:tmpl w:val="AB8C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8435F"/>
    <w:multiLevelType w:val="multilevel"/>
    <w:tmpl w:val="BB9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537391">
    <w:abstractNumId w:val="2"/>
  </w:num>
  <w:num w:numId="2" w16cid:durableId="79836089">
    <w:abstractNumId w:val="0"/>
  </w:num>
  <w:num w:numId="3" w16cid:durableId="1874223285">
    <w:abstractNumId w:val="3"/>
  </w:num>
  <w:num w:numId="4" w16cid:durableId="987632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0F"/>
    <w:rsid w:val="003966E5"/>
    <w:rsid w:val="009F7DFD"/>
    <w:rsid w:val="00DE2E50"/>
    <w:rsid w:val="00E3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14E7"/>
  <w15:chartTrackingRefBased/>
  <w15:docId w15:val="{46BEBC63-FE60-49C6-8DF6-54FA46AA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6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36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0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urity@meridian.exampl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r@meridian.examp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yroll@meridian.example" TargetMode="External"/><Relationship Id="rId5" Type="http://schemas.openxmlformats.org/officeDocument/2006/relationships/hyperlink" Target="mailto:payroll@meridian.examp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1047</Words>
  <Characters>5970</Characters>
  <Application>Microsoft Office Word</Application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Kumari</dc:creator>
  <cp:keywords/>
  <dc:description/>
  <cp:lastModifiedBy>Sakshi Kumari</cp:lastModifiedBy>
  <cp:revision>2</cp:revision>
  <dcterms:created xsi:type="dcterms:W3CDTF">2026-10-29T10:02:00Z</dcterms:created>
  <dcterms:modified xsi:type="dcterms:W3CDTF">2026-10-29T10:34:00Z</dcterms:modified>
</cp:coreProperties>
</file>