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898a8b" w:space="0" w:sz="0" w:val="none"/>
          <w:left w:color="898a8b" w:space="0" w:sz="0" w:val="none"/>
          <w:bottom w:color="898a8b" w:space="0" w:sz="0" w:val="none"/>
          <w:right w:color="898a8b" w:space="0" w:sz="0" w:val="none"/>
          <w:between w:color="898a8b" w:space="0" w:sz="0" w:val="none"/>
        </w:pBdr>
        <w:spacing w:line="342.85714285714283" w:lineRule="auto"/>
        <w:rPr>
          <w:rFonts w:ascii="Roboto" w:cs="Roboto" w:eastAsia="Roboto" w:hAnsi="Roboto"/>
          <w:color w:val="898a8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9"/>
          <w:szCs w:val="39"/>
          <w:rtl w:val="0"/>
        </w:rPr>
        <w:t xml:space="preserve">1) </w:t>
      </w:r>
      <w:r w:rsidDel="00000000" w:rsidR="00000000" w:rsidRPr="00000000">
        <w:rPr>
          <w:rFonts w:ascii="Roboto" w:cs="Roboto" w:eastAsia="Roboto" w:hAnsi="Roboto"/>
          <w:b w:val="1"/>
          <w:bCs w:val="1"/>
          <w:sz w:val="39"/>
          <w:szCs w:val="39"/>
          <w:rtl w:val="0"/>
        </w:rPr>
        <w:t xml:space="preserve">GENERATED IMAGE: </w:t>
      </w:r>
      <w:r w:rsidDel="00000000" w:rsidR="00000000" w:rsidRPr="00000000">
        <w:rPr>
          <w:rFonts w:ascii="Roboto" w:cs="Roboto" w:eastAsia="Roboto" w:hAnsi="Roboto"/>
          <w:color w:val="898a8b"/>
          <w:sz w:val="21"/>
          <w:szCs w:val="21"/>
        </w:rPr>
        <w:drawing>
          <wp:inline distB="114300" distT="114300" distL="114300" distR="114300">
            <wp:extent cx="5731200" cy="38227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898a8b" w:space="0" w:sz="0" w:val="none"/>
          <w:left w:color="898a8b" w:space="0" w:sz="0" w:val="none"/>
          <w:bottom w:color="898a8b" w:space="0" w:sz="0" w:val="none"/>
          <w:right w:color="898a8b" w:space="0" w:sz="0" w:val="none"/>
          <w:between w:color="898a8b" w:space="0" w:sz="0" w:val="none"/>
        </w:pBdr>
        <w:spacing w:line="342.85714285714283" w:lineRule="auto"/>
        <w:rPr>
          <w:rFonts w:ascii="Roboto" w:cs="Roboto" w:eastAsia="Roboto" w:hAnsi="Roboto"/>
          <w:b w:val="1"/>
          <w:bCs w:val="1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898a8b" w:space="0" w:sz="0" w:val="none"/>
          <w:left w:color="898a8b" w:space="0" w:sz="0" w:val="none"/>
          <w:bottom w:color="898a8b" w:space="0" w:sz="0" w:val="none"/>
          <w:right w:color="898a8b" w:space="0" w:sz="0" w:val="none"/>
          <w:between w:color="898a8b" w:space="0" w:sz="0" w:val="none"/>
        </w:pBdr>
        <w:spacing w:line="342.85714285714283" w:lineRule="auto"/>
        <w:rPr>
          <w:rFonts w:ascii="Roboto" w:cs="Roboto" w:eastAsia="Roboto" w:hAnsi="Roboto"/>
          <w:b w:val="1"/>
          <w:bCs w:val="1"/>
          <w:sz w:val="39"/>
          <w:szCs w:val="39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9"/>
          <w:szCs w:val="39"/>
          <w:rtl w:val="0"/>
        </w:rPr>
        <w:t xml:space="preserve">REFERENCE IMAGE: </w:t>
      </w:r>
    </w:p>
    <w:p w:rsidR="00000000" w:rsidDel="00000000" w:rsidP="00000000" w:rsidRDefault="00000000" w:rsidRPr="00000000" w14:paraId="00000004">
      <w:pPr>
        <w:pBdr>
          <w:top w:color="898a8b" w:space="0" w:sz="0" w:val="none"/>
          <w:left w:color="898a8b" w:space="0" w:sz="0" w:val="none"/>
          <w:bottom w:color="898a8b" w:space="0" w:sz="0" w:val="none"/>
          <w:right w:color="898a8b" w:space="0" w:sz="0" w:val="none"/>
          <w:between w:color="898a8b" w:space="0" w:sz="0" w:val="none"/>
        </w:pBdr>
        <w:spacing w:line="342.85714285714283" w:lineRule="auto"/>
        <w:rPr>
          <w:rFonts w:ascii="Roboto" w:cs="Roboto" w:eastAsia="Roboto" w:hAnsi="Roboto"/>
          <w:color w:val="898a8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898a8b"/>
          <w:sz w:val="21"/>
          <w:szCs w:val="21"/>
        </w:rPr>
        <w:drawing>
          <wp:inline distB="114300" distT="114300" distL="114300" distR="114300">
            <wp:extent cx="4695825" cy="590550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898a8b" w:space="0" w:sz="0" w:val="none"/>
          <w:left w:color="898a8b" w:space="0" w:sz="0" w:val="none"/>
          <w:bottom w:color="898a8b" w:space="0" w:sz="0" w:val="none"/>
          <w:right w:color="898a8b" w:space="0" w:sz="0" w:val="none"/>
          <w:between w:color="898a8b" w:space="0" w:sz="0" w:val="none"/>
        </w:pBdr>
        <w:spacing w:line="342.85714285714283" w:lineRule="auto"/>
        <w:rPr>
          <w:rFonts w:ascii="Roboto" w:cs="Roboto" w:eastAsia="Roboto" w:hAnsi="Roboto"/>
          <w:color w:val="898a8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898a8b" w:space="0" w:sz="0" w:val="none"/>
          <w:left w:color="898a8b" w:space="0" w:sz="0" w:val="none"/>
          <w:bottom w:color="898a8b" w:space="0" w:sz="0" w:val="none"/>
          <w:right w:color="898a8b" w:space="0" w:sz="0" w:val="none"/>
          <w:between w:color="898a8b" w:space="0" w:sz="0" w:val="none"/>
        </w:pBdr>
        <w:spacing w:line="342.85714285714283" w:lineRule="auto"/>
        <w:rPr>
          <w:rFonts w:ascii="Roboto" w:cs="Roboto" w:eastAsia="Roboto" w:hAnsi="Roboto"/>
          <w:b w:val="1"/>
          <w:bCs w:val="1"/>
          <w:sz w:val="39"/>
          <w:szCs w:val="39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9"/>
          <w:szCs w:val="39"/>
          <w:rtl w:val="0"/>
        </w:rPr>
        <w:t xml:space="preserve">PROMPT: </w:t>
      </w:r>
    </w:p>
    <w:p w:rsidR="00000000" w:rsidDel="00000000" w:rsidP="00000000" w:rsidRDefault="00000000" w:rsidRPr="00000000" w14:paraId="00000007">
      <w:pPr>
        <w:pBdr>
          <w:top w:color="898a8b" w:space="0" w:sz="0" w:val="none"/>
          <w:left w:color="898a8b" w:space="0" w:sz="0" w:val="none"/>
          <w:bottom w:color="898a8b" w:space="0" w:sz="0" w:val="none"/>
          <w:right w:color="898a8b" w:space="0" w:sz="0" w:val="none"/>
          <w:between w:color="898a8b" w:space="0" w:sz="0" w:val="none"/>
        </w:pBdr>
        <w:spacing w:line="342.85714285714283" w:lineRule="auto"/>
        <w:rPr>
          <w:rFonts w:ascii="Roboto" w:cs="Roboto" w:eastAsia="Roboto" w:hAnsi="Roboto"/>
          <w:color w:val="898a8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898a8b"/>
          <w:sz w:val="21"/>
          <w:szCs w:val="21"/>
          <w:rtl w:val="0"/>
        </w:rPr>
        <w:t xml:space="preserve">Editorial gaming news article header banner, 3:2 horizontal. Designed like a TechCrunch / The Verge / Sifted feature article header about a Snapchat × Bingo Blitz interactive movie partnership. Layout: on the LEFT, a tightly cropped cinematic thriller image — a young woman in maid's uniform and a man in a dark suit, dramatic stormy mansion atmosphere with subtle lightning (preserved style from reference image, recomposed). On the RIGHT, clean editorial typography on a soft off-white panel: a small red kicker 'EXCLUSIVE PARTNERSHIP', a bold dark-navy headline 'SNAPCHAT LAUNCHES INTERACTIVE THRILLER WITH BINGO BLITZ', a one-line subhead 'The Maid Did It marks first co-produced mobile-gaming film experience'. Include small clean Snapchat ghost icon and Bingo Blitz logomark side-by-side near the headline. Professional designer-made magazine spread aesthetic, not AI-cinematic. 3:2 banner.</w:t>
      </w:r>
    </w:p>
    <w:p w:rsidR="00000000" w:rsidDel="00000000" w:rsidP="00000000" w:rsidRDefault="00000000" w:rsidRPr="00000000" w14:paraId="00000008">
      <w:pPr>
        <w:pBdr>
          <w:top w:color="898a8b" w:space="0" w:sz="0" w:val="none"/>
          <w:left w:color="898a8b" w:space="0" w:sz="0" w:val="none"/>
          <w:bottom w:color="898a8b" w:space="0" w:sz="0" w:val="none"/>
          <w:right w:color="898a8b" w:space="0" w:sz="0" w:val="none"/>
          <w:between w:color="898a8b" w:space="0" w:sz="0" w:val="none"/>
        </w:pBdr>
        <w:spacing w:line="342.85714285714283" w:lineRule="auto"/>
        <w:rPr>
          <w:rFonts w:ascii="Roboto" w:cs="Roboto" w:eastAsia="Roboto" w:hAnsi="Roboto"/>
          <w:color w:val="898a8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898a8b" w:space="0" w:sz="0" w:val="none"/>
          <w:left w:color="898a8b" w:space="0" w:sz="0" w:val="none"/>
          <w:bottom w:color="898a8b" w:space="0" w:sz="0" w:val="none"/>
          <w:right w:color="898a8b" w:space="0" w:sz="0" w:val="none"/>
          <w:between w:color="898a8b" w:space="0" w:sz="0" w:val="none"/>
        </w:pBdr>
        <w:spacing w:line="342.85714285714283" w:lineRule="auto"/>
        <w:rPr>
          <w:rFonts w:ascii="Roboto" w:cs="Roboto" w:eastAsia="Roboto" w:hAnsi="Roboto"/>
          <w:color w:val="898a8b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898a8b" w:space="0" w:sz="0" w:val="none"/>
          <w:left w:color="898a8b" w:space="0" w:sz="0" w:val="none"/>
          <w:bottom w:color="898a8b" w:space="0" w:sz="0" w:val="none"/>
          <w:right w:color="898a8b" w:space="0" w:sz="0" w:val="none"/>
          <w:between w:color="898a8b" w:space="0" w:sz="0" w:val="none"/>
        </w:pBdr>
        <w:spacing w:line="342.85714285714283" w:lineRule="auto"/>
        <w:rPr>
          <w:rFonts w:ascii="Roboto" w:cs="Roboto" w:eastAsia="Roboto" w:hAnsi="Roboto"/>
          <w:color w:val="898a8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898a8b" w:space="0" w:sz="0" w:val="none"/>
          <w:left w:color="898a8b" w:space="0" w:sz="0" w:val="none"/>
          <w:bottom w:color="898a8b" w:space="0" w:sz="0" w:val="none"/>
          <w:right w:color="898a8b" w:space="0" w:sz="0" w:val="none"/>
          <w:between w:color="898a8b" w:space="0" w:sz="0" w:val="none"/>
        </w:pBdr>
        <w:spacing w:line="342.85714285714283" w:lineRule="auto"/>
        <w:rPr>
          <w:rFonts w:ascii="Roboto" w:cs="Roboto" w:eastAsia="Roboto" w:hAnsi="Roboto"/>
          <w:color w:val="898a8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898a8b" w:space="0" w:sz="0" w:val="none"/>
          <w:left w:color="898a8b" w:space="0" w:sz="0" w:val="none"/>
          <w:bottom w:color="898a8b" w:space="0" w:sz="0" w:val="none"/>
          <w:right w:color="898a8b" w:space="0" w:sz="0" w:val="none"/>
          <w:between w:color="898a8b" w:space="0" w:sz="0" w:val="none"/>
        </w:pBdr>
        <w:spacing w:line="342.85714285714283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sz w:val="39"/>
          <w:szCs w:val="39"/>
          <w:rtl w:val="0"/>
        </w:rPr>
        <w:t xml:space="preserve">2) GENERATED IMAGE: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898a8b" w:space="0" w:sz="0" w:val="none"/>
          <w:left w:color="898a8b" w:space="0" w:sz="0" w:val="none"/>
          <w:bottom w:color="898a8b" w:space="0" w:sz="0" w:val="none"/>
          <w:right w:color="898a8b" w:space="0" w:sz="0" w:val="none"/>
          <w:between w:color="898a8b" w:space="0" w:sz="0" w:val="none"/>
        </w:pBdr>
        <w:spacing w:line="342.85714285714283" w:lineRule="auto"/>
        <w:rPr>
          <w:rFonts w:ascii="Roboto" w:cs="Roboto" w:eastAsia="Roboto" w:hAnsi="Roboto"/>
          <w:b w:val="1"/>
          <w:bCs w:val="1"/>
          <w:sz w:val="39"/>
          <w:szCs w:val="39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9"/>
          <w:szCs w:val="39"/>
          <w:rtl w:val="0"/>
        </w:rPr>
        <w:t xml:space="preserve">REFERENCE IMAGE: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581650" cy="5905500"/>
            <wp:effectExtent b="0" l="0" r="0" t="0"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898a8b" w:space="0" w:sz="0" w:val="none"/>
          <w:left w:color="898a8b" w:space="0" w:sz="0" w:val="none"/>
          <w:bottom w:color="898a8b" w:space="0" w:sz="0" w:val="none"/>
          <w:right w:color="898a8b" w:space="0" w:sz="0" w:val="none"/>
          <w:between w:color="898a8b" w:space="0" w:sz="0" w:val="none"/>
        </w:pBdr>
        <w:spacing w:line="342.85714285714283" w:lineRule="auto"/>
        <w:rPr>
          <w:rFonts w:ascii="Roboto" w:cs="Roboto" w:eastAsia="Roboto" w:hAnsi="Roboto"/>
          <w:b w:val="1"/>
          <w:bCs w:val="1"/>
          <w:sz w:val="39"/>
          <w:szCs w:val="39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9"/>
          <w:szCs w:val="39"/>
          <w:rtl w:val="0"/>
        </w:rPr>
        <w:t xml:space="preserve">PROMPT: </w:t>
      </w:r>
    </w:p>
    <w:p w:rsidR="00000000" w:rsidDel="00000000" w:rsidP="00000000" w:rsidRDefault="00000000" w:rsidRPr="00000000" w14:paraId="00000013">
      <w:pPr>
        <w:pBdr>
          <w:top w:color="898a8b" w:space="0" w:sz="0" w:val="none"/>
          <w:left w:color="898a8b" w:space="0" w:sz="0" w:val="none"/>
          <w:bottom w:color="898a8b" w:space="0" w:sz="0" w:val="none"/>
          <w:right w:color="898a8b" w:space="0" w:sz="0" w:val="none"/>
          <w:between w:color="898a8b" w:space="0" w:sz="0" w:val="none"/>
        </w:pBdr>
        <w:spacing w:line="342.85714285714283" w:lineRule="auto"/>
        <w:rPr>
          <w:rFonts w:ascii="Roboto" w:cs="Roboto" w:eastAsia="Roboto" w:hAnsi="Roboto"/>
          <w:color w:val="898a8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898a8b"/>
          <w:sz w:val="21"/>
          <w:szCs w:val="21"/>
          <w:rtl w:val="0"/>
        </w:rPr>
        <w:t xml:space="preserve">Premium editorial magazine-style news cover for a gaming business article, designed like a Bloomberg Businessweek / The Information / Sifted feature header — visually rich but designer-restrained, NOT AI-cinematic. CRITICAL: preserve the Angry Birds characters from the reference image — Red (large red bird with sunglasses), Bomb (black bird), Chuck (yellow bird) and Stella (white bird) — kept faithful to the reference, do not redraw or restyle them. Layout: characters grouped on the LEFT third of the composition standing on a flat surface. RIGHT two-thirds is the editorial content area featuring: a large bold uppercase headline 'ROVIO REVENUE DIPS' in dark navy serif or strong sans-serif, a small red kicker label 'Q2 EARNINGS' above the headline, a one-line subheading 'Early revenue softens as mobile gaming faces headwinds', a small clean line-chart graphic showing a downward trend in muted red, and a tasteful data callout box reading '-12% YoY' in a contrasting accent color. Background: warm off-white / soft paper-cream tone with a thin red vertical stripe accent on the far right edge and faint dotted-grid texture for editorial feel. Typography hierarchy clear and confident. Looks like a designer-made magazine spread, not AI-generated. Sharp print-quality rendering. 3:2 banner.</w:t>
      </w:r>
    </w:p>
    <w:p w:rsidR="00000000" w:rsidDel="00000000" w:rsidP="00000000" w:rsidRDefault="00000000" w:rsidRPr="00000000" w14:paraId="00000014">
      <w:pPr>
        <w:pBdr>
          <w:top w:color="898a8b" w:space="0" w:sz="0" w:val="none"/>
          <w:left w:color="898a8b" w:space="0" w:sz="0" w:val="none"/>
          <w:bottom w:color="898a8b" w:space="0" w:sz="0" w:val="none"/>
          <w:right w:color="898a8b" w:space="0" w:sz="0" w:val="none"/>
          <w:between w:color="898a8b" w:space="0" w:sz="0" w:val="none"/>
        </w:pBdr>
        <w:spacing w:line="342.8571428571428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898a8b" w:space="0" w:sz="0" w:val="none"/>
          <w:left w:color="898a8b" w:space="0" w:sz="0" w:val="none"/>
          <w:bottom w:color="898a8b" w:space="0" w:sz="0" w:val="none"/>
          <w:right w:color="898a8b" w:space="0" w:sz="0" w:val="none"/>
          <w:between w:color="898a8b" w:space="0" w:sz="0" w:val="none"/>
        </w:pBdr>
        <w:spacing w:line="342.85714285714283" w:lineRule="auto"/>
        <w:rPr>
          <w:rFonts w:ascii="Roboto" w:cs="Roboto" w:eastAsia="Roboto" w:hAnsi="Roboto"/>
          <w:color w:val="898a8b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898a8b" w:space="0" w:sz="0" w:val="none"/>
          <w:left w:color="898a8b" w:space="0" w:sz="0" w:val="none"/>
          <w:bottom w:color="898a8b" w:space="0" w:sz="0" w:val="none"/>
          <w:right w:color="898a8b" w:space="0" w:sz="0" w:val="none"/>
          <w:between w:color="898a8b" w:space="0" w:sz="0" w:val="none"/>
        </w:pBdr>
        <w:spacing w:line="342.85714285714283" w:lineRule="auto"/>
        <w:rPr>
          <w:rFonts w:ascii="Roboto" w:cs="Roboto" w:eastAsia="Roboto" w:hAnsi="Roboto"/>
          <w:color w:val="898a8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898a8b" w:space="0" w:sz="0" w:val="none"/>
          <w:left w:color="898a8b" w:space="0" w:sz="0" w:val="none"/>
          <w:bottom w:color="898a8b" w:space="0" w:sz="0" w:val="none"/>
          <w:right w:color="898a8b" w:space="0" w:sz="0" w:val="none"/>
          <w:between w:color="898a8b" w:space="0" w:sz="0" w:val="none"/>
        </w:pBdr>
        <w:spacing w:line="342.85714285714283" w:lineRule="auto"/>
        <w:rPr>
          <w:rFonts w:ascii="Roboto" w:cs="Roboto" w:eastAsia="Roboto" w:hAnsi="Roboto"/>
          <w:color w:val="898a8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9"/>
          <w:szCs w:val="39"/>
          <w:rtl w:val="0"/>
        </w:rPr>
        <w:t xml:space="preserve">3) GENERATED IMAGE: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898a8b" w:space="0" w:sz="0" w:val="none"/>
          <w:left w:color="898a8b" w:space="0" w:sz="0" w:val="none"/>
          <w:bottom w:color="898a8b" w:space="0" w:sz="0" w:val="none"/>
          <w:right w:color="898a8b" w:space="0" w:sz="0" w:val="none"/>
          <w:between w:color="898a8b" w:space="0" w:sz="0" w:val="none"/>
        </w:pBdr>
        <w:spacing w:line="342.85714285714283" w:lineRule="auto"/>
        <w:rPr>
          <w:rFonts w:ascii="Roboto" w:cs="Roboto" w:eastAsia="Roboto" w:hAnsi="Roboto"/>
          <w:b w:val="1"/>
          <w:bCs w:val="1"/>
          <w:sz w:val="39"/>
          <w:szCs w:val="39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9"/>
          <w:szCs w:val="39"/>
          <w:rtl w:val="0"/>
        </w:rPr>
        <w:t xml:space="preserve">REFERENCE IMAGE: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581650" cy="59055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898a8b" w:space="0" w:sz="0" w:val="none"/>
          <w:left w:color="898a8b" w:space="0" w:sz="0" w:val="none"/>
          <w:bottom w:color="898a8b" w:space="0" w:sz="0" w:val="none"/>
          <w:right w:color="898a8b" w:space="0" w:sz="0" w:val="none"/>
          <w:between w:color="898a8b" w:space="0" w:sz="0" w:val="none"/>
        </w:pBdr>
        <w:spacing w:line="342.85714285714283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sz w:val="39"/>
          <w:szCs w:val="39"/>
          <w:rtl w:val="0"/>
        </w:rPr>
        <w:t xml:space="preserve">PROMPT: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898a8b" w:space="0" w:sz="0" w:val="none"/>
          <w:left w:color="898a8b" w:space="0" w:sz="0" w:val="none"/>
          <w:bottom w:color="898a8b" w:space="0" w:sz="0" w:val="none"/>
          <w:right w:color="898a8b" w:space="0" w:sz="0" w:val="none"/>
          <w:between w:color="898a8b" w:space="0" w:sz="0" w:val="none"/>
        </w:pBdr>
        <w:spacing w:line="342.85714285714283" w:lineRule="auto"/>
        <w:rPr>
          <w:rFonts w:ascii="Roboto" w:cs="Roboto" w:eastAsia="Roboto" w:hAnsi="Roboto"/>
          <w:color w:val="898a8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898a8b"/>
          <w:sz w:val="21"/>
          <w:szCs w:val="21"/>
          <w:rtl w:val="0"/>
        </w:rPr>
        <w:t xml:space="preserve">Clean editorial business news header graphic on a pure plain white background — minimalist designer style. CRITICAL: preserve the exact Angry Birds characters from the reference image — Red (large red bird with sunglasses), Bomb (black bird), Chuck (yellow bird) and Stella (white bird) — grouped naturally on the left side of the composition, kept faithful to the reference, do not redraw or restyle them. To the right of the characters: clean editorial layout with the headline 'ROVIO REVENUE DIPS' in modern dark-navy sans-serif uppercase typography, with a small subheading 'Q2 earnings show early revenue decline'. Include a thin, minimal downward-trending line chart icon (simple polyline trending down with a small red arrow) as a tasteful design accent near the headline. Background: pure white, perfectly clean, generous whitespace. Press release / Bloomberg / Stripe editorial style. No gradients, no glow, no 3D, no dramatic lighting, no AI-look. Sharp, vector-clean rendering. 16:9 banner.</w:t>
      </w:r>
    </w:p>
    <w:p w:rsidR="00000000" w:rsidDel="00000000" w:rsidP="00000000" w:rsidRDefault="00000000" w:rsidRPr="00000000" w14:paraId="0000001E">
      <w:pPr>
        <w:pBdr>
          <w:top w:color="898a8b" w:space="0" w:sz="0" w:val="none"/>
          <w:left w:color="898a8b" w:space="0" w:sz="0" w:val="none"/>
          <w:bottom w:color="898a8b" w:space="0" w:sz="0" w:val="none"/>
          <w:right w:color="898a8b" w:space="0" w:sz="0" w:val="none"/>
          <w:between w:color="898a8b" w:space="0" w:sz="0" w:val="none"/>
        </w:pBdr>
        <w:spacing w:line="342.85714285714283" w:lineRule="auto"/>
        <w:rPr>
          <w:rFonts w:ascii="Roboto" w:cs="Roboto" w:eastAsia="Roboto" w:hAnsi="Roboto"/>
          <w:color w:val="898a8b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898a8b" w:space="0" w:sz="0" w:val="none"/>
          <w:left w:color="898a8b" w:space="0" w:sz="0" w:val="none"/>
          <w:bottom w:color="898a8b" w:space="0" w:sz="0" w:val="none"/>
          <w:right w:color="898a8b" w:space="0" w:sz="0" w:val="none"/>
          <w:between w:color="898a8b" w:space="0" w:sz="0" w:val="none"/>
        </w:pBdr>
        <w:spacing w:line="342.85714285714283" w:lineRule="auto"/>
        <w:rPr>
          <w:rFonts w:ascii="Roboto" w:cs="Roboto" w:eastAsia="Roboto" w:hAnsi="Roboto"/>
          <w:color w:val="898a8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9"/>
          <w:szCs w:val="39"/>
          <w:rtl w:val="0"/>
        </w:rPr>
        <w:t xml:space="preserve">4) GENERATED IMAGE: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898a8b" w:space="0" w:sz="0" w:val="none"/>
          <w:left w:color="898a8b" w:space="0" w:sz="0" w:val="none"/>
          <w:bottom w:color="898a8b" w:space="0" w:sz="0" w:val="none"/>
          <w:right w:color="898a8b" w:space="0" w:sz="0" w:val="none"/>
          <w:between w:color="898a8b" w:space="0" w:sz="0" w:val="none"/>
        </w:pBdr>
        <w:spacing w:line="342.85714285714283" w:lineRule="auto"/>
        <w:rPr>
          <w:rFonts w:ascii="Roboto" w:cs="Roboto" w:eastAsia="Roboto" w:hAnsi="Roboto"/>
          <w:b w:val="1"/>
          <w:bCs w:val="1"/>
          <w:sz w:val="39"/>
          <w:szCs w:val="39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9"/>
          <w:szCs w:val="39"/>
          <w:rtl w:val="0"/>
        </w:rPr>
        <w:t xml:space="preserve">REFERENCE IMAG</w:t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1"/>
          <w:bCs w:val="1"/>
          <w:sz w:val="39"/>
          <w:szCs w:val="39"/>
          <w:rtl w:val="0"/>
        </w:rPr>
        <w:t xml:space="preserve">PROMPT: </w:t>
      </w:r>
    </w:p>
    <w:p w:rsidR="00000000" w:rsidDel="00000000" w:rsidP="00000000" w:rsidRDefault="00000000" w:rsidRPr="00000000" w14:paraId="00000023">
      <w:pPr>
        <w:pBdr>
          <w:top w:color="898a8b" w:space="0" w:sz="0" w:val="none"/>
          <w:left w:color="898a8b" w:space="0" w:sz="0" w:val="none"/>
          <w:bottom w:color="898a8b" w:space="0" w:sz="0" w:val="none"/>
          <w:right w:color="898a8b" w:space="0" w:sz="0" w:val="none"/>
          <w:between w:color="898a8b" w:space="0" w:sz="0" w:val="none"/>
        </w:pBdr>
        <w:spacing w:line="342.85714285714283" w:lineRule="auto"/>
        <w:rPr>
          <w:rFonts w:ascii="Roboto" w:cs="Roboto" w:eastAsia="Roboto" w:hAnsi="Roboto"/>
          <w:color w:val="898a8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898a8b"/>
          <w:sz w:val="21"/>
          <w:szCs w:val="21"/>
          <w:rtl w:val="0"/>
        </w:rPr>
        <w:t xml:space="preserve">Editorial business news header announcing 'SENSOR TOWER ACQUIRES APPMAGIC'. CRITICAL: keep the exact Sensor Tower logo (teal radio-wave icon with 'SensorTower' wordmark) and the exact AppMagic logo (yellow circle with black 'APPMAGIC' text) from the reference image — do not redraw or restyle the logos, place them as-is into a richer composition. Cinematic dark navy gradient background with subtle abstract data-mesh and faint glowing app-icon constellations. The Sensor Tower logo sits on the left over a soft teal glow, the AppMagic yellow circle sits on the right with a warm golden glow, connected by an elegant thin light beam at center. Below them, the headline 'SENSOR TOWER ACQUIRES APPMAGIC' in crisp white modern sans-serif with a thin teal underline accent. Premium TechCrunch / Bloomberg hero-banner feel, soft volumetric lighting, sharp focus, photographic editorial quality, not flat illustration, not AI-looking.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898a8b" w:space="0" w:sz="0" w:val="none"/>
          <w:left w:color="898a8b" w:space="0" w:sz="0" w:val="none"/>
          <w:bottom w:color="898a8b" w:space="0" w:sz="0" w:val="none"/>
          <w:right w:color="898a8b" w:space="0" w:sz="0" w:val="none"/>
          <w:between w:color="898a8b" w:space="0" w:sz="0" w:val="none"/>
        </w:pBdr>
        <w:spacing w:line="342.85714285714283" w:lineRule="auto"/>
        <w:rPr>
          <w:rFonts w:ascii="Roboto" w:cs="Roboto" w:eastAsia="Roboto" w:hAnsi="Roboto"/>
          <w:color w:val="898a8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898a8b" w:space="0" w:sz="0" w:val="none"/>
          <w:left w:color="898a8b" w:space="0" w:sz="0" w:val="none"/>
          <w:bottom w:color="898a8b" w:space="0" w:sz="0" w:val="none"/>
          <w:right w:color="898a8b" w:space="0" w:sz="0" w:val="none"/>
          <w:between w:color="898a8b" w:space="0" w:sz="0" w:val="none"/>
        </w:pBdr>
        <w:spacing w:line="342.85714285714283" w:lineRule="auto"/>
        <w:rPr>
          <w:rFonts w:ascii="Roboto" w:cs="Roboto" w:eastAsia="Roboto" w:hAnsi="Roboto"/>
          <w:color w:val="898a8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9"/>
          <w:szCs w:val="39"/>
          <w:rtl w:val="0"/>
        </w:rPr>
        <w:t xml:space="preserve">5) GENERATED IMAGE: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898a8b" w:space="0" w:sz="0" w:val="none"/>
          <w:left w:color="898a8b" w:space="0" w:sz="0" w:val="none"/>
          <w:bottom w:color="898a8b" w:space="0" w:sz="0" w:val="none"/>
          <w:right w:color="898a8b" w:space="0" w:sz="0" w:val="none"/>
          <w:between w:color="898a8b" w:space="0" w:sz="0" w:val="none"/>
        </w:pBdr>
        <w:spacing w:line="342.85714285714283" w:lineRule="auto"/>
        <w:rPr>
          <w:rFonts w:ascii="Roboto" w:cs="Roboto" w:eastAsia="Roboto" w:hAnsi="Roboto"/>
          <w:color w:val="898a8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9"/>
          <w:szCs w:val="39"/>
          <w:rtl w:val="0"/>
        </w:rPr>
        <w:t xml:space="preserve">REFERENCE IMAG</w:t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1"/>
          <w:bCs w:val="1"/>
          <w:sz w:val="39"/>
          <w:szCs w:val="39"/>
          <w:rtl w:val="0"/>
        </w:rPr>
        <w:t xml:space="preserve">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898a8b" w:space="0" w:sz="0" w:val="none"/>
          <w:left w:color="898a8b" w:space="0" w:sz="0" w:val="none"/>
          <w:bottom w:color="898a8b" w:space="0" w:sz="0" w:val="none"/>
          <w:right w:color="898a8b" w:space="0" w:sz="0" w:val="none"/>
          <w:between w:color="898a8b" w:space="0" w:sz="0" w:val="none"/>
        </w:pBdr>
        <w:spacing w:line="342.85714285714283" w:lineRule="auto"/>
        <w:rPr>
          <w:rFonts w:ascii="Roboto" w:cs="Roboto" w:eastAsia="Roboto" w:hAnsi="Roboto"/>
          <w:color w:val="898a8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898a8b"/>
          <w:sz w:val="21"/>
          <w:szCs w:val="21"/>
          <w:rtl w:val="0"/>
        </w:rPr>
        <w:t xml:space="preserve">Premium editorial business news header graphic announcing the acquisition headline 'SENSOR TOWER ACQUIRES APPMAGIC'. Cinematic dark-mode fintech aesthetic: deep midnight-navy gradient background with subtle data-visualization grid and faint glowing app-icon constellations. Two distinct glowing brand orbs floating in 3D space — a luminous teal radio-wave sphere on the left and a bold golden-yellow sphere on the right — connected by a clean light-beam at the center symbolizing the merger. Sleek modern sans-serif typography in pure white, sharp focus, soft volumetric lighting, depth of field, professional Bloomberg-style magazine cover quality. Photographic editorial mood, not flat illustration, not AI-looking. High detail, 16:9 banner composition.</w:t>
      </w:r>
    </w:p>
    <w:p w:rsidR="00000000" w:rsidDel="00000000" w:rsidP="00000000" w:rsidRDefault="00000000" w:rsidRPr="00000000" w14:paraId="00000029">
      <w:pPr>
        <w:pBdr>
          <w:top w:color="898a8b" w:space="0" w:sz="0" w:val="none"/>
          <w:left w:color="898a8b" w:space="0" w:sz="0" w:val="none"/>
          <w:bottom w:color="898a8b" w:space="0" w:sz="0" w:val="none"/>
          <w:right w:color="898a8b" w:space="0" w:sz="0" w:val="none"/>
          <w:between w:color="898a8b" w:space="0" w:sz="0" w:val="none"/>
        </w:pBdr>
        <w:spacing w:line="342.85714285714283" w:lineRule="auto"/>
        <w:rPr>
          <w:rFonts w:ascii="Roboto" w:cs="Roboto" w:eastAsia="Roboto" w:hAnsi="Roboto"/>
          <w:color w:val="898a8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898a8b" w:space="0" w:sz="0" w:val="none"/>
          <w:left w:color="898a8b" w:space="0" w:sz="0" w:val="none"/>
          <w:bottom w:color="898a8b" w:space="0" w:sz="0" w:val="none"/>
          <w:right w:color="898a8b" w:space="0" w:sz="0" w:val="none"/>
          <w:between w:color="898a8b" w:space="0" w:sz="0" w:val="none"/>
        </w:pBdr>
        <w:spacing w:line="342.85714285714283" w:lineRule="auto"/>
        <w:rPr>
          <w:rFonts w:ascii="Roboto" w:cs="Roboto" w:eastAsia="Roboto" w:hAnsi="Roboto"/>
          <w:color w:val="898a8b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898a8b" w:space="0" w:sz="0" w:val="none"/>
          <w:left w:color="898a8b" w:space="0" w:sz="0" w:val="none"/>
          <w:bottom w:color="898a8b" w:space="0" w:sz="0" w:val="none"/>
          <w:right w:color="898a8b" w:space="0" w:sz="0" w:val="none"/>
          <w:between w:color="898a8b" w:space="0" w:sz="0" w:val="none"/>
        </w:pBdr>
        <w:spacing w:line="342.85714285714283" w:lineRule="auto"/>
        <w:rPr>
          <w:rFonts w:ascii="Roboto" w:cs="Roboto" w:eastAsia="Roboto" w:hAnsi="Roboto"/>
          <w:color w:val="898a8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898a8b" w:space="0" w:sz="0" w:val="none"/>
          <w:left w:color="898a8b" w:space="0" w:sz="0" w:val="none"/>
          <w:bottom w:color="898a8b" w:space="0" w:sz="0" w:val="none"/>
          <w:right w:color="898a8b" w:space="0" w:sz="0" w:val="none"/>
          <w:between w:color="898a8b" w:space="0" w:sz="0" w:val="none"/>
        </w:pBdr>
        <w:spacing w:line="342.85714285714283" w:lineRule="auto"/>
        <w:rPr>
          <w:rFonts w:ascii="Roboto" w:cs="Roboto" w:eastAsia="Roboto" w:hAnsi="Roboto"/>
          <w:color w:val="898a8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898a8b" w:space="0" w:sz="0" w:val="none"/>
          <w:left w:color="898a8b" w:space="0" w:sz="0" w:val="none"/>
          <w:bottom w:color="898a8b" w:space="0" w:sz="0" w:val="none"/>
          <w:right w:color="898a8b" w:space="0" w:sz="0" w:val="none"/>
          <w:between w:color="898a8b" w:space="0" w:sz="0" w:val="none"/>
        </w:pBdr>
        <w:spacing w:line="342.85714285714283" w:lineRule="auto"/>
        <w:rPr>
          <w:rFonts w:ascii="Roboto" w:cs="Roboto" w:eastAsia="Roboto" w:hAnsi="Roboto"/>
          <w:b w:val="1"/>
          <w:bCs w:val="1"/>
          <w:sz w:val="39"/>
          <w:szCs w:val="39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jp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