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EE" w:rsidRPr="00F400EE" w:rsidRDefault="00F400EE" w:rsidP="00F400EE">
      <w:pPr>
        <w:jc w:val="center"/>
        <w:rPr>
          <w:rFonts w:ascii="Times New Roman" w:hAnsi="Times New Roman" w:cs="Times New Roman"/>
          <w:sz w:val="44"/>
          <w:szCs w:val="44"/>
        </w:rPr>
      </w:pPr>
      <w:r w:rsidRPr="00F400EE">
        <w:rPr>
          <w:rFonts w:ascii="Times New Roman" w:hAnsi="Times New Roman" w:cs="Times New Roman"/>
          <w:sz w:val="44"/>
          <w:szCs w:val="44"/>
        </w:rPr>
        <w:t xml:space="preserve">Project </w:t>
      </w:r>
      <w:proofErr w:type="spellStart"/>
      <w:r w:rsidRPr="00F400EE">
        <w:rPr>
          <w:rFonts w:ascii="Times New Roman" w:hAnsi="Times New Roman" w:cs="Times New Roman"/>
          <w:sz w:val="44"/>
          <w:szCs w:val="44"/>
        </w:rPr>
        <w:t>Prezoom</w:t>
      </w:r>
      <w:proofErr w:type="spellEnd"/>
    </w:p>
    <w:p w:rsidR="00F400EE" w:rsidRPr="00F400EE" w:rsidRDefault="00F400EE" w:rsidP="00F400EE">
      <w:pPr>
        <w:jc w:val="center"/>
        <w:rPr>
          <w:rFonts w:ascii="Times New Roman" w:hAnsi="Times New Roman" w:cs="Times New Roman"/>
          <w:sz w:val="44"/>
          <w:szCs w:val="44"/>
        </w:rPr>
      </w:pPr>
      <w:r w:rsidRPr="00F400EE">
        <w:rPr>
          <w:rFonts w:ascii="Times New Roman" w:hAnsi="Times New Roman" w:cs="Times New Roman"/>
          <w:sz w:val="44"/>
          <w:szCs w:val="44"/>
        </w:rPr>
        <w:t>Requirements Document</w:t>
      </w:r>
    </w:p>
    <w:p w:rsidR="00F400EE" w:rsidRPr="00F400EE" w:rsidRDefault="00F400EE" w:rsidP="00F400E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400EE" w:rsidRPr="00F400EE" w:rsidRDefault="00F400EE" w:rsidP="00F400EE">
      <w:pPr>
        <w:rPr>
          <w:rFonts w:ascii="Times New Roman" w:hAnsi="Times New Roman" w:cs="Times New Roman"/>
          <w:sz w:val="44"/>
          <w:szCs w:val="44"/>
        </w:rPr>
      </w:pPr>
      <w:r w:rsidRPr="00F400EE">
        <w:rPr>
          <w:rFonts w:ascii="Times New Roman" w:hAnsi="Times New Roman" w:cs="Times New Roman"/>
          <w:sz w:val="44"/>
          <w:szCs w:val="44"/>
        </w:rPr>
        <w:t>Domain Model:</w:t>
      </w:r>
    </w:p>
    <w:p w:rsidR="00F400EE" w:rsidRDefault="00384849" w:rsidP="00F400EE">
      <w:pPr>
        <w:rPr>
          <w:sz w:val="44"/>
          <w:szCs w:val="44"/>
        </w:rPr>
      </w:pPr>
      <w:r w:rsidRPr="00384849">
        <w:rPr>
          <w:noProof/>
          <w:sz w:val="44"/>
          <w:szCs w:val="44"/>
        </w:rPr>
        <w:drawing>
          <wp:inline distT="0" distB="0" distL="0" distR="0">
            <wp:extent cx="6229350" cy="4962436"/>
            <wp:effectExtent l="0" t="0" r="0" b="0"/>
            <wp:docPr id="5" name="Picture 5" descr="C:\Users\Shujana\9874-2020-bravo\Requirements\Domain Model Diagrams\domain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jana\9874-2020-bravo\Requirements\Domain Model Diagrams\domain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534" cy="496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EE" w:rsidRDefault="00F400EE" w:rsidP="00F400EE">
      <w:pPr>
        <w:rPr>
          <w:sz w:val="44"/>
          <w:szCs w:val="44"/>
        </w:rPr>
      </w:pPr>
    </w:p>
    <w:p w:rsidR="00A43CE7" w:rsidRDefault="00A43CE7" w:rsidP="00F400EE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384849" w:rsidRDefault="00384849" w:rsidP="00F400EE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F400EE" w:rsidRPr="00F400EE" w:rsidRDefault="00F400EE" w:rsidP="00F400EE">
      <w:pPr>
        <w:rPr>
          <w:rFonts w:ascii="Times New Roman" w:hAnsi="Times New Roman" w:cs="Times New Roman"/>
          <w:sz w:val="44"/>
          <w:szCs w:val="44"/>
          <w:u w:val="single"/>
        </w:rPr>
      </w:pPr>
      <w:r w:rsidRPr="00F400EE">
        <w:rPr>
          <w:rFonts w:ascii="Times New Roman" w:hAnsi="Times New Roman" w:cs="Times New Roman"/>
          <w:sz w:val="44"/>
          <w:szCs w:val="44"/>
          <w:u w:val="single"/>
        </w:rPr>
        <w:lastRenderedPageBreak/>
        <w:t>Lexicon:</w:t>
      </w:r>
    </w:p>
    <w:p w:rsidR="00F400EE" w:rsidRPr="00B459E6" w:rsidRDefault="00F400EE" w:rsidP="00F400E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548" w:type="dxa"/>
        <w:tblInd w:w="-185" w:type="dxa"/>
        <w:tblLook w:val="04A0" w:firstRow="1" w:lastRow="0" w:firstColumn="1" w:lastColumn="0" w:noHBand="0" w:noVBand="1"/>
      </w:tblPr>
      <w:tblGrid>
        <w:gridCol w:w="4234"/>
        <w:gridCol w:w="2293"/>
        <w:gridCol w:w="3908"/>
        <w:gridCol w:w="113"/>
      </w:tblGrid>
      <w:tr w:rsidR="00F400EE" w:rsidTr="00B808BF">
        <w:trPr>
          <w:trHeight w:val="835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96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4022" w:type="dxa"/>
            <w:gridSpan w:val="2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Dashboard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Data dashboard that displays key performance indicators pertaining to specific projects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400EE" w:rsidTr="00B808BF">
        <w:trPr>
          <w:trHeight w:val="835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SelectNewProject</w:t>
            </w:r>
            <w:proofErr w:type="spellEnd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6C1242">
            <w:pPr>
              <w:ind w:right="-90"/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It makes the user to create a new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project.User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can create new presentation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00EE" w:rsidRPr="009A6D94" w:rsidRDefault="00F400EE" w:rsidP="00B808BF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ImportORNewProject</w:t>
            </w:r>
            <w:proofErr w:type="spellEnd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  <w:proofErr w:type="spell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ind w:right="-90"/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User can create new presentation.</w:t>
            </w:r>
            <w:r w:rsidRPr="009A6D94">
              <w:rPr>
                <w:rFonts w:ascii="Times New Roman" w:hAnsi="Times New Roman" w:cs="Times New Roman"/>
                <w:color w:val="004D40"/>
                <w:sz w:val="24"/>
                <w:szCs w:val="24"/>
                <w:shd w:val="clear" w:color="auto" w:fill="FFFFFF"/>
              </w:rPr>
              <w:t xml:space="preserve"> </w:t>
            </w:r>
            <w:r w:rsidRP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Import is often used for importing parts of files, program settings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F400EE" w:rsidRPr="009A6D94" w:rsidRDefault="00F400EE" w:rsidP="00B808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00EE" w:rsidTr="00B808BF">
        <w:trPr>
          <w:trHeight w:val="835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ImportFile</w:t>
            </w:r>
            <w:proofErr w:type="spellEnd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DF6979" w:rsidRDefault="00F400EE" w:rsidP="00B80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To import a file, a program must be able to recognize and decode a file format other than its own. Again, this is a capability that must be built into the program. </w:t>
            </w:r>
          </w:p>
          <w:p w:rsidR="00F400EE" w:rsidRPr="009A6D94" w:rsidRDefault="00F400EE" w:rsidP="00B808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EXAMPLE: function generally classified as an import is to read an image directly into a document from a scanner or camera.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LoadfileFromCloud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It will load the file from the cloud server.</w:t>
            </w:r>
          </w:p>
        </w:tc>
      </w:tr>
      <w:tr w:rsidR="00F400EE" w:rsidTr="00B808BF">
        <w:trPr>
          <w:trHeight w:val="835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Getdatafromfile</w:t>
            </w:r>
            <w:proofErr w:type="spellEnd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By using this </w:t>
            </w:r>
            <w:proofErr w:type="gramStart"/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command</w:t>
            </w:r>
            <w:proofErr w:type="gramEnd"/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I can use another computer with access to the same Drive, I have to re-link the data from the new computer to the same file. I even changed the names of the multiple computers to the same name, so they have the same "</w:t>
            </w:r>
            <w:proofErr w:type="spellStart"/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filepath</w:t>
            </w:r>
            <w:proofErr w:type="spellEnd"/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". It will retrieve the all the data from the file.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"File has been loaded as presentation form": Message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The file will be open and we can view in the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presentation.The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data will be in a PPT format.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79771F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AddObject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The user can add one or more object according to their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needs.And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the user can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delete,change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or they can perform some operation with the object.</w:t>
            </w:r>
          </w:p>
          <w:p w:rsidR="00F400EE" w:rsidRPr="009A6D94" w:rsidRDefault="00F400EE" w:rsidP="00B808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Example:Oval,square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79771F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SetObjectColor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The user can add the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to the object like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red,blue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79771F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DeleteObject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is to delete the object.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79771F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SetObjectPosition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The user can set the position for the object like they can place in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right,left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anywhere in the Presentation area.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79771F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SetHorizontalSize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This command is to Customizing your horizontal </w:t>
            </w:r>
            <w:proofErr w:type="gramStart"/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command  will</w:t>
            </w:r>
            <w:proofErr w:type="gramEnd"/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enable you to enhance the appearance of your presentation.</w:t>
            </w:r>
          </w:p>
          <w:p w:rsidR="00F400EE" w:rsidRPr="009A6D94" w:rsidRDefault="00F400EE" w:rsidP="00B808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Example: The horizontal size is displayed with the height set to 6. Notice how the height increases when the SIZE value is increased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400EE" w:rsidRPr="00AC5D10" w:rsidTr="00B808BF">
        <w:trPr>
          <w:trHeight w:val="863"/>
        </w:trPr>
        <w:tc>
          <w:tcPr>
            <w:tcW w:w="4230" w:type="dxa"/>
          </w:tcPr>
          <w:p w:rsidR="00F400EE" w:rsidRPr="005C59E3" w:rsidRDefault="00F400EE" w:rsidP="00B808BF">
            <w:pPr>
              <w:tabs>
                <w:tab w:val="left" w:pos="216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C59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SetVerticleSize</w:t>
            </w:r>
            <w:proofErr w:type="spellEnd"/>
            <w:r w:rsidRPr="005C59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C5D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This command is to Customizing your vertical </w:t>
            </w:r>
            <w:proofErr w:type="gramStart"/>
            <w:r w:rsidRPr="00AC5D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command  will</w:t>
            </w:r>
            <w:proofErr w:type="gramEnd"/>
            <w:r w:rsidRPr="00AC5D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enable you to enhance the appearance of your presentation.</w:t>
            </w:r>
          </w:p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Example: The vertical size is displayed with the height set to 3. Notice how the height increases when the SIZE value is increased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79771F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SetDepth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When you add depth it helps to create a sense of place and draw the viewer into your images. To show a three-dimensional subject in a two-dimensional frame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79771F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SetVisibility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It is mainly for to hide and to show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information.Two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  option are </w:t>
            </w:r>
            <w:r w:rsidRPr="006C1242">
              <w:rPr>
                <w:rStyle w:val="HTMLCode"/>
                <w:rFonts w:ascii="Times New Roman" w:eastAsiaTheme="minorHAnsi" w:hAnsi="Times New Roman" w:cs="Times New Roman"/>
                <w:color w:val="242729"/>
                <w:sz w:val="24"/>
                <w:szCs w:val="24"/>
              </w:rPr>
              <w:t>Show()</w:t>
            </w:r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 and </w:t>
            </w:r>
            <w:r w:rsidRPr="006C1242">
              <w:rPr>
                <w:rStyle w:val="HTMLCode"/>
                <w:rFonts w:ascii="Times New Roman" w:eastAsiaTheme="minorHAnsi" w:hAnsi="Times New Roman" w:cs="Times New Roman"/>
                <w:color w:val="242729"/>
                <w:sz w:val="24"/>
                <w:szCs w:val="24"/>
              </w:rPr>
              <w:t>Hide()</w:t>
            </w:r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 functions. For example some object have visibility state and this functions is used to change it.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79771F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SetOrientation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screenOrientation</w:t>
            </w:r>
            <w:proofErr w:type="spell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is the attribute of activity element. The orientation of presentation activity can be portrait, landscape, sensor, unspecified etc. Your screen will always display in Landscape mode, when you rotate your </w:t>
            </w: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device, no changes will apply for the current activity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63387B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SetObjectTriggerState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  <w:shd w:val="clear" w:color="auto" w:fill="FFFFFF" w:themeFill="background1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343738"/>
                <w:sz w:val="24"/>
                <w:szCs w:val="24"/>
                <w:shd w:val="clear" w:color="auto" w:fill="FFFFFF"/>
              </w:rPr>
              <w:t>To display a state in the presentation based upon the user’s interaction with the content, you'll need to add a trigger state.</w:t>
            </w:r>
            <w:r w:rsidRPr="009A6D94">
              <w:rPr>
                <w:rFonts w:ascii="Times New Roman" w:hAnsi="Times New Roman" w:cs="Times New Roman"/>
                <w:color w:val="969696"/>
                <w:sz w:val="24"/>
                <w:szCs w:val="24"/>
                <w:shd w:val="clear" w:color="auto" w:fill="1B2838"/>
              </w:rPr>
              <w:t xml:space="preserve"> 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63387B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SetObjectTriggerTime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is to set a timer for the Trigger function so that the scripted event will be activated in that particular mentioned time in the presentation.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63387B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SetCameraFocus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It allow you to focus the any part in the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presentation.You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can zoom in or zoom out the particular portion 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63387B" w:rsidRDefault="00F400EE" w:rsidP="00B808BF">
            <w:pPr>
              <w:tabs>
                <w:tab w:val="left" w:pos="237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SetCameraMovement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control the camera movement in the presentation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63387B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EditTextMessage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allows you to create or edit your text message in the presentation.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63387B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SetTextSize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allows you to change the size of your text  Example:size:6,8,12,16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63387B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SetTextColor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allows you to change the color your text color like red ,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green,blue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63387B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SetTextFont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you to change the font of the text.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message.Example:Times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new Roman etc.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63387B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SaveState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save the each operation in each state .This command will save the changes of the state.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63387B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SaveOnDesktop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helps us to save the file on the desktop.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BB6452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SavePresentationOnDesktop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helps to save the presentation on the desktop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BB6452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Presentation Has been Saved: Message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give the message for saving the presentation.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BB6452" w:rsidRDefault="00F400EE" w:rsidP="00B808BF">
            <w:pPr>
              <w:tabs>
                <w:tab w:val="left" w:pos="297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SaveOnCloud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save the file on the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cloud.It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will store it in cloud 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00EE" w:rsidRPr="00AC5D10" w:rsidTr="00B808BF">
        <w:trPr>
          <w:trHeight w:val="863"/>
        </w:trPr>
        <w:tc>
          <w:tcPr>
            <w:tcW w:w="4230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AC5D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SavePresentation</w:t>
            </w:r>
            <w:proofErr w:type="spellEnd"/>
            <w:r w:rsidRPr="00AC5D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save the </w:t>
            </w:r>
            <w:proofErr w:type="spellStart"/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presentation.It</w:t>
            </w:r>
            <w:proofErr w:type="spellEnd"/>
            <w:r w:rsidRPr="00AC5D10">
              <w:rPr>
                <w:rFonts w:ascii="Times New Roman" w:hAnsi="Times New Roman" w:cs="Times New Roman"/>
                <w:sz w:val="24"/>
                <w:szCs w:val="24"/>
              </w:rPr>
              <w:t xml:space="preserve"> will save the future work and current work.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BB6452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1325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DeleteObject</w:t>
            </w:r>
            <w:proofErr w:type="spellEnd"/>
            <w:r w:rsidRPr="001325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delete the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object.It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will delete the object from the presentation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00EE" w:rsidRPr="00AC5D10" w:rsidTr="00B808BF">
        <w:trPr>
          <w:gridAfter w:val="3"/>
          <w:wAfter w:w="6318" w:type="dxa"/>
          <w:trHeight w:val="863"/>
        </w:trPr>
        <w:tc>
          <w:tcPr>
            <w:tcW w:w="4230" w:type="dxa"/>
          </w:tcPr>
          <w:p w:rsidR="00F400EE" w:rsidRPr="005C59E3" w:rsidRDefault="00F400EE" w:rsidP="00B80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5C59E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Presentation phase</w:t>
            </w:r>
          </w:p>
        </w:tc>
      </w:tr>
      <w:tr w:rsidR="00F400EE" w:rsidTr="00B808BF">
        <w:trPr>
          <w:trHeight w:val="710"/>
        </w:trPr>
        <w:tc>
          <w:tcPr>
            <w:tcW w:w="4230" w:type="dxa"/>
          </w:tcPr>
          <w:p w:rsidR="00F400EE" w:rsidRPr="00BB6452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LoadfileFromCloud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It will load the file from the cloud server</w:t>
            </w:r>
            <w:r w:rsidRPr="009A6D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F400EE" w:rsidTr="00B808BF">
        <w:trPr>
          <w:trHeight w:val="710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Loadfile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It will load the file for the user from the saved document for the </w:t>
            </w:r>
            <w:proofErr w:type="spell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presenter.If</w:t>
            </w:r>
            <w:proofErr w:type="spell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loading is done it will go to view state.</w:t>
            </w:r>
          </w:p>
        </w:tc>
      </w:tr>
      <w:tr w:rsidR="00F400EE" w:rsidTr="00B808BF">
        <w:trPr>
          <w:trHeight w:val="710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PresentView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command will help us to view the </w:t>
            </w:r>
            <w:proofErr w:type="gram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presentation ,</w:t>
            </w:r>
            <w:proofErr w:type="gram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:rsidR="00F400EE" w:rsidRPr="009A6D94" w:rsidRDefault="00F400EE" w:rsidP="00B808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The right to left transition is used when you push a view controller. the animated parameter in the </w:t>
            </w:r>
            <w:proofErr w:type="spell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presentViewController</w:t>
            </w:r>
            <w:proofErr w:type="spell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method doesn't really matter in this case of custom transition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BB6452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LoadPresentationForm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retrive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the presentation from the 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Pr="00BB6452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LoadPresentationView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retrieve the file from this command(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LoadPresentationForm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()) and it will load the presentation to view.</w:t>
            </w: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StartTransition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helps to start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transition.At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first presentation will be in state 0.</w:t>
            </w:r>
          </w:p>
          <w:p w:rsidR="00F400EE" w:rsidRPr="009A6D94" w:rsidRDefault="00F400EE" w:rsidP="00B808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00EE" w:rsidRPr="009A6D94" w:rsidTr="00B808BF">
        <w:trPr>
          <w:gridAfter w:val="1"/>
          <w:wAfter w:w="113" w:type="dxa"/>
          <w:trHeight w:val="863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ChangeState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909" w:type="dxa"/>
          </w:tcPr>
          <w:p w:rsidR="00F400EE" w:rsidRPr="009A6D94" w:rsidRDefault="00F400EE" w:rsidP="00B808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to change the state. At first presentation will be in state 0. Whenever a trigger will become true (time exceed, user press button etc.), state will be change to 1. </w:t>
            </w:r>
          </w:p>
          <w:p w:rsidR="00F400EE" w:rsidRPr="009A6D94" w:rsidRDefault="00F400EE" w:rsidP="00B808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00EE" w:rsidRPr="009A6D94" w:rsidRDefault="00F400EE" w:rsidP="00B808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NextPage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to move the presentation to the nest page or upcoming page. </w:t>
            </w:r>
          </w:p>
          <w:p w:rsidR="00F400EE" w:rsidRPr="009A6D94" w:rsidRDefault="00F400EE" w:rsidP="00B808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Camera angle will change slide and object will move to different positions set in development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00EE" w:rsidRPr="009A6D94" w:rsidRDefault="00F400EE" w:rsidP="00B808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00EE" w:rsidTr="00B808BF">
        <w:trPr>
          <w:trHeight w:val="863"/>
        </w:trPr>
        <w:tc>
          <w:tcPr>
            <w:tcW w:w="4230" w:type="dxa"/>
          </w:tcPr>
          <w:p w:rsidR="00F400EE" w:rsidRDefault="00F400EE" w:rsidP="00B80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ClosePresentation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()</w:t>
            </w:r>
          </w:p>
        </w:tc>
        <w:tc>
          <w:tcPr>
            <w:tcW w:w="2296" w:type="dxa"/>
          </w:tcPr>
          <w:p w:rsidR="00F400EE" w:rsidRPr="00AC5D10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:rsidR="00F400EE" w:rsidRPr="009A6D94" w:rsidRDefault="00F400EE" w:rsidP="00B80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close the presentation when the presentation ends.</w:t>
            </w:r>
          </w:p>
        </w:tc>
      </w:tr>
    </w:tbl>
    <w:p w:rsidR="00F400EE" w:rsidRDefault="00F400EE" w:rsidP="00F400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F74AA" w:rsidRDefault="005F74AA" w:rsidP="00F400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63195" w:rsidRPr="005F74AA" w:rsidRDefault="00463195" w:rsidP="005F74AA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5F74AA">
        <w:rPr>
          <w:rFonts w:ascii="Times New Roman" w:hAnsi="Times New Roman" w:cs="Times New Roman"/>
          <w:b/>
          <w:bCs/>
          <w:sz w:val="32"/>
          <w:szCs w:val="32"/>
        </w:rPr>
        <w:t>Iteration 1: (Due 16</w:t>
      </w:r>
      <w:r w:rsidRPr="005F74A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Pr="005F74AA">
        <w:rPr>
          <w:rFonts w:ascii="Times New Roman" w:hAnsi="Times New Roman" w:cs="Times New Roman"/>
          <w:b/>
          <w:bCs/>
          <w:sz w:val="32"/>
          <w:szCs w:val="32"/>
        </w:rPr>
        <w:t xml:space="preserve"> Nov, 2020)</w:t>
      </w:r>
    </w:p>
    <w:p w:rsidR="00657228" w:rsidRPr="00463195" w:rsidRDefault="00657228" w:rsidP="00463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63195">
        <w:rPr>
          <w:rFonts w:ascii="Times New Roman" w:hAnsi="Times New Roman" w:cs="Times New Roman"/>
          <w:b/>
          <w:bCs/>
          <w:sz w:val="32"/>
          <w:szCs w:val="32"/>
        </w:rPr>
        <w:t>Container</w:t>
      </w:r>
    </w:p>
    <w:p w:rsidR="00657228" w:rsidRDefault="00657228" w:rsidP="00657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 and properties</w:t>
      </w:r>
    </w:p>
    <w:p w:rsidR="00657228" w:rsidRDefault="00463195" w:rsidP="00657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States</w:t>
      </w:r>
    </w:p>
    <w:p w:rsidR="00463195" w:rsidRDefault="00463195" w:rsidP="00657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Attributes</w:t>
      </w:r>
    </w:p>
    <w:p w:rsidR="00463195" w:rsidRDefault="00463195" w:rsidP="00657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:rsidR="00463195" w:rsidRDefault="00463195" w:rsidP="00463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Save</w:t>
      </w:r>
    </w:p>
    <w:p w:rsidR="00463195" w:rsidRDefault="00463195" w:rsidP="00463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Load</w:t>
      </w:r>
    </w:p>
    <w:p w:rsidR="00463195" w:rsidRDefault="00463195" w:rsidP="00463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Edit</w:t>
      </w:r>
    </w:p>
    <w:p w:rsidR="00463195" w:rsidRDefault="00463195" w:rsidP="00463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Edit Mode</w:t>
      </w:r>
    </w:p>
    <w:p w:rsidR="00463195" w:rsidRDefault="00463195" w:rsidP="00463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Transition</w:t>
      </w:r>
    </w:p>
    <w:p w:rsidR="00463195" w:rsidRDefault="00463195" w:rsidP="0046319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463195" w:rsidRPr="005F74AA" w:rsidRDefault="00463195" w:rsidP="005F74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4AA">
        <w:rPr>
          <w:rFonts w:ascii="Times New Roman" w:hAnsi="Times New Roman" w:cs="Times New Roman"/>
          <w:b/>
          <w:bCs/>
          <w:sz w:val="32"/>
          <w:szCs w:val="32"/>
        </w:rPr>
        <w:t xml:space="preserve">Iteration 2: (Due </w:t>
      </w:r>
      <w:r w:rsidR="00A43CE7" w:rsidRPr="005F74AA">
        <w:rPr>
          <w:rFonts w:ascii="Times New Roman" w:hAnsi="Times New Roman" w:cs="Times New Roman"/>
          <w:b/>
          <w:bCs/>
          <w:sz w:val="32"/>
          <w:szCs w:val="32"/>
        </w:rPr>
        <w:t>30</w:t>
      </w:r>
      <w:r w:rsidR="00A43CE7" w:rsidRPr="005F74A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A43CE7" w:rsidRPr="005F74AA">
        <w:rPr>
          <w:rFonts w:ascii="Times New Roman" w:hAnsi="Times New Roman" w:cs="Times New Roman"/>
          <w:b/>
          <w:bCs/>
          <w:sz w:val="32"/>
          <w:szCs w:val="32"/>
        </w:rPr>
        <w:t xml:space="preserve"> Nov, 2020)</w:t>
      </w:r>
    </w:p>
    <w:p w:rsidR="00463195" w:rsidRDefault="00463195" w:rsidP="00463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Timeline</w:t>
      </w:r>
    </w:p>
    <w:p w:rsidR="00A43CE7" w:rsidRDefault="00463195" w:rsidP="00A43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Camera</w:t>
      </w:r>
    </w:p>
    <w:p w:rsidR="00A43CE7" w:rsidRPr="00A43CE7" w:rsidRDefault="00A43CE7" w:rsidP="00A43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43CE7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:rsidR="00463195" w:rsidRPr="00463195" w:rsidRDefault="00463195" w:rsidP="00A43C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63195">
        <w:rPr>
          <w:rFonts w:ascii="Times New Roman" w:hAnsi="Times New Roman" w:cs="Times New Roman"/>
          <w:b/>
          <w:bCs/>
          <w:sz w:val="32"/>
          <w:szCs w:val="32"/>
        </w:rPr>
        <w:t>Bug review</w:t>
      </w:r>
    </w:p>
    <w:p w:rsidR="00F400EE" w:rsidRPr="005F74AA" w:rsidRDefault="00463195" w:rsidP="00F400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sectPr w:rsidR="00F400EE" w:rsidRPr="005F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66193"/>
    <w:multiLevelType w:val="hybridMultilevel"/>
    <w:tmpl w:val="2E4A587A"/>
    <w:lvl w:ilvl="0" w:tplc="C8FC23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41268"/>
    <w:multiLevelType w:val="hybridMultilevel"/>
    <w:tmpl w:val="8C2CD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C0CD1"/>
    <w:multiLevelType w:val="hybridMultilevel"/>
    <w:tmpl w:val="9118E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jc3NzAzMTc2sjRW0lEKTi0uzszPAykwrAUA2xVTCSwAAAA="/>
  </w:docVars>
  <w:rsids>
    <w:rsidRoot w:val="00F400EE"/>
    <w:rsid w:val="00384849"/>
    <w:rsid w:val="00463195"/>
    <w:rsid w:val="004A3FD2"/>
    <w:rsid w:val="005F74AA"/>
    <w:rsid w:val="00657228"/>
    <w:rsid w:val="006C1242"/>
    <w:rsid w:val="00A43CE7"/>
    <w:rsid w:val="00B90BDA"/>
    <w:rsid w:val="00ED36B8"/>
    <w:rsid w:val="00F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8AD8"/>
  <w15:chartTrackingRefBased/>
  <w15:docId w15:val="{6A277FDB-8F66-4069-848A-4F8AF68F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0EE"/>
    <w:pPr>
      <w:spacing w:line="256" w:lineRule="auto"/>
      <w:ind w:left="720"/>
      <w:contextualSpacing/>
    </w:pPr>
    <w:rPr>
      <w:rFonts w:eastAsiaTheme="minorEastAsia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F40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Shujana</dc:creator>
  <cp:keywords/>
  <dc:description/>
  <cp:lastModifiedBy>Shujana</cp:lastModifiedBy>
  <cp:revision>3</cp:revision>
  <dcterms:created xsi:type="dcterms:W3CDTF">2020-11-02T23:11:00Z</dcterms:created>
  <dcterms:modified xsi:type="dcterms:W3CDTF">2020-11-02T23:12:00Z</dcterms:modified>
</cp:coreProperties>
</file>