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879D0">
      <w:pPr>
        <w:rPr>
          <w:rFonts w:hint="default" w:ascii="Calibri" w:hAnsi="Calibri" w:eastAsia="Microsoft YaHei" w:cs="Calibri"/>
          <w:b/>
          <w:bCs/>
          <w:sz w:val="56"/>
          <w:szCs w:val="56"/>
        </w:rPr>
      </w:pPr>
      <w:r>
        <w:rPr>
          <w:rFonts w:hint="default" w:ascii="Calibri" w:hAnsi="Calibri" w:eastAsia="Microsoft YaHei" w:cs="Calibri"/>
          <w:b/>
          <w:bCs/>
          <w:sz w:val="56"/>
          <w:szCs w:val="56"/>
        </w:rPr>
        <w:t>CIFAR-10 Dataset</w:t>
      </w:r>
    </w:p>
    <w:p w14:paraId="003BDE8C">
      <w:pPr>
        <w:rPr>
          <w:rFonts w:hint="default" w:ascii="Calibri" w:hAnsi="Calibri" w:eastAsia="Microsoft YaHei" w:cs="Calibri"/>
          <w:sz w:val="40"/>
          <w:szCs w:val="40"/>
        </w:rPr>
      </w:pPr>
      <w:r>
        <w:rPr>
          <w:rFonts w:hint="default" w:ascii="Calibri" w:hAnsi="Calibri" w:eastAsia="Microsoft YaHei" w:cs="Calibri"/>
          <w:sz w:val="40"/>
          <w:szCs w:val="40"/>
        </w:rPr>
        <w:t>Canadian Institute For Advanced Research 10 class</w:t>
      </w:r>
    </w:p>
    <w:p w14:paraId="6688CE68">
      <w:pPr>
        <w:pStyle w:val="28"/>
        <w:numPr>
          <w:ilvl w:val="0"/>
          <w:numId w:val="1"/>
        </w:numPr>
        <w:rPr>
          <w:rFonts w:hint="default" w:ascii="Calibri" w:hAnsi="Calibri" w:eastAsia="Microsoft YaHei" w:cs="Calibri"/>
          <w:sz w:val="40"/>
          <w:szCs w:val="40"/>
        </w:rPr>
      </w:pPr>
      <w:r>
        <w:rPr>
          <w:rFonts w:hint="default" w:ascii="Calibri" w:hAnsi="Calibri" w:eastAsia="Microsoft YaHei" w:cs="Calibri"/>
          <w:sz w:val="40"/>
          <w:szCs w:val="40"/>
        </w:rPr>
        <w:t xml:space="preserve">Total 60000 images out of which 50000 are for training and 10000 for testing. </w:t>
      </w:r>
    </w:p>
    <w:p w14:paraId="019CF0E3">
      <w:pPr>
        <w:pStyle w:val="28"/>
        <w:numPr>
          <w:ilvl w:val="0"/>
          <w:numId w:val="1"/>
        </w:numPr>
        <w:rPr>
          <w:rFonts w:hint="default" w:ascii="Calibri" w:hAnsi="Calibri" w:eastAsia="Microsoft YaHei" w:cs="Calibri"/>
          <w:sz w:val="40"/>
          <w:szCs w:val="40"/>
        </w:rPr>
      </w:pPr>
      <w:r>
        <w:rPr>
          <w:rFonts w:hint="default" w:ascii="Calibri" w:hAnsi="Calibri" w:eastAsia="Microsoft YaHei" w:cs="Calibri"/>
          <w:sz w:val="40"/>
          <w:szCs w:val="40"/>
        </w:rPr>
        <w:t>10 classes</w:t>
      </w:r>
    </w:p>
    <w:p w14:paraId="45DC5E8C">
      <w:pPr>
        <w:pStyle w:val="28"/>
        <w:numPr>
          <w:ilvl w:val="0"/>
          <w:numId w:val="1"/>
        </w:numPr>
        <w:rPr>
          <w:rFonts w:hint="default" w:ascii="Calibri" w:hAnsi="Calibri" w:eastAsia="Microsoft YaHei" w:cs="Calibri"/>
          <w:sz w:val="40"/>
          <w:szCs w:val="40"/>
        </w:rPr>
      </w:pPr>
      <w:r>
        <w:rPr>
          <w:rFonts w:hint="default" w:ascii="Calibri" w:hAnsi="Calibri" w:eastAsia="Microsoft YaHei" w:cs="Calibri"/>
          <w:sz w:val="40"/>
          <w:szCs w:val="40"/>
        </w:rPr>
        <w:t>Image size = 32 x 32 pixels</w:t>
      </w:r>
    </w:p>
    <w:p w14:paraId="01DED7E1">
      <w:pPr>
        <w:pStyle w:val="28"/>
        <w:numPr>
          <w:ilvl w:val="0"/>
          <w:numId w:val="1"/>
        </w:numPr>
        <w:rPr>
          <w:rFonts w:hint="default" w:ascii="Calibri" w:hAnsi="Calibri" w:eastAsia="Microsoft YaHei" w:cs="Calibri"/>
          <w:sz w:val="40"/>
          <w:szCs w:val="40"/>
        </w:rPr>
      </w:pPr>
      <w:r>
        <w:rPr>
          <w:rFonts w:hint="default" w:ascii="Calibri" w:hAnsi="Calibri" w:eastAsia="Microsoft YaHei" w:cs="Calibri"/>
          <w:sz w:val="40"/>
          <w:szCs w:val="40"/>
        </w:rPr>
        <w:t>Colour Channels = 3(RGB)</w:t>
      </w:r>
    </w:p>
    <w:p w14:paraId="3A2C5533">
      <w:pPr>
        <w:pStyle w:val="28"/>
        <w:numPr>
          <w:ilvl w:val="0"/>
          <w:numId w:val="1"/>
        </w:numPr>
        <w:rPr>
          <w:rFonts w:hint="default" w:ascii="Calibri" w:hAnsi="Calibri" w:eastAsia="Microsoft YaHei" w:cs="Calibri"/>
          <w:sz w:val="40"/>
          <w:szCs w:val="40"/>
        </w:rPr>
      </w:pPr>
      <w:r>
        <w:rPr>
          <w:rFonts w:hint="default" w:ascii="Calibri" w:hAnsi="Calibri" w:eastAsia="Microsoft YaHei" w:cs="Calibri"/>
          <w:sz w:val="40"/>
          <w:szCs w:val="40"/>
        </w:rPr>
        <w:t>Image per class = 6000</w:t>
      </w:r>
    </w:p>
    <w:p w14:paraId="19A95601">
      <w:pPr>
        <w:rPr>
          <w:rFonts w:hint="default" w:ascii="Calibri" w:hAnsi="Calibri" w:eastAsia="Microsoft YaHei" w:cs="Calibri"/>
          <w:b/>
          <w:bCs/>
          <w:sz w:val="56"/>
          <w:szCs w:val="56"/>
          <w:lang w:val="en-US"/>
        </w:rPr>
      </w:pPr>
    </w:p>
    <w:p w14:paraId="1FA8DC47">
      <w:pPr>
        <w:rPr>
          <w:rFonts w:hint="default" w:ascii="Calibri" w:hAnsi="Calibri" w:eastAsia="Microsoft YaHei" w:cs="Calibri"/>
          <w:b/>
          <w:bCs/>
          <w:sz w:val="56"/>
          <w:szCs w:val="56"/>
          <w:lang w:val="en-US"/>
        </w:rPr>
      </w:pPr>
      <w:r>
        <w:rPr>
          <w:rFonts w:hint="default" w:ascii="Calibri" w:hAnsi="Calibri" w:eastAsia="Microsoft YaHei" w:cs="Calibri"/>
          <w:b/>
          <w:bCs/>
          <w:sz w:val="56"/>
          <w:szCs w:val="56"/>
          <w:lang w:val="en-US"/>
        </w:rPr>
        <w:t>Libraries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4039"/>
      </w:tblGrid>
      <w:tr w14:paraId="64AD1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DC4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Microsoft YaHei" w:cs="Calibri"/>
                <w:b/>
                <w:bCs/>
              </w:rPr>
            </w:pPr>
            <w:r>
              <w:rPr>
                <w:rFonts w:hint="default" w:ascii="Calibri" w:hAnsi="Calibri" w:eastAsia="Microsoft YaHei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Library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068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Microsoft YaHei" w:cs="Calibri"/>
                <w:b/>
                <w:bCs/>
              </w:rPr>
            </w:pPr>
            <w:r>
              <w:rPr>
                <w:rFonts w:hint="default" w:ascii="Calibri" w:hAnsi="Calibri" w:eastAsia="Microsoft YaHei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Purpose</w:t>
            </w:r>
          </w:p>
        </w:tc>
      </w:tr>
      <w:tr w14:paraId="06A88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CF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transformers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73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Load MAE, I-JEPA, ViT models</w:t>
            </w:r>
          </w:p>
        </w:tc>
      </w:tr>
      <w:tr w14:paraId="70B90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B28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24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 LoRA adapters</w:t>
            </w:r>
          </w:p>
        </w:tc>
      </w:tr>
      <w:tr w14:paraId="15320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12D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C7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Core deep learning framework</w:t>
            </w:r>
          </w:p>
        </w:tc>
      </w:tr>
      <w:tr w14:paraId="5B5D9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7F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torch.nn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05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Neural network layers and loss functions</w:t>
            </w:r>
          </w:p>
        </w:tc>
      </w:tr>
      <w:tr w14:paraId="0C2EE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F4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torch.optim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13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Optimizers like Adam</w:t>
            </w:r>
          </w:p>
        </w:tc>
      </w:tr>
      <w:tr w14:paraId="0BBB3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4F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torchvision.datasets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E6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Load CIFAR-10</w:t>
            </w:r>
          </w:p>
        </w:tc>
      </w:tr>
      <w:tr w14:paraId="4330B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FD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torchvision.transforms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7F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Resize and normalize images</w:t>
            </w:r>
          </w:p>
        </w:tc>
      </w:tr>
      <w:tr w14:paraId="164FF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8C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DataLoader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499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Create mini-batches</w:t>
            </w:r>
          </w:p>
        </w:tc>
      </w:tr>
      <w:tr w14:paraId="43BF8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BBE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18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Load pretrained CNNs (ResNet18)</w:t>
            </w:r>
          </w:p>
        </w:tc>
      </w:tr>
      <w:tr w14:paraId="72A18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545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tqdm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68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Microsoft YaHei" w:cs="Calibri"/>
              </w:rPr>
            </w:pPr>
            <w:r>
              <w:rPr>
                <w:rFonts w:hint="default" w:ascii="Calibri" w:hAnsi="Calibri" w:eastAsia="Microsoft YaHei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Progress bars during training</w:t>
            </w:r>
          </w:p>
        </w:tc>
      </w:tr>
    </w:tbl>
    <w:p w14:paraId="46BCEA87">
      <w:pPr>
        <w:rPr>
          <w:rFonts w:hint="default" w:ascii="Calibri" w:hAnsi="Calibri" w:eastAsia="Microsoft YaHei" w:cs="Calibri"/>
          <w:b/>
          <w:bCs/>
          <w:sz w:val="40"/>
          <w:szCs w:val="40"/>
        </w:rPr>
      </w:pPr>
      <w:r>
        <w:rPr>
          <w:rFonts w:hint="default" w:ascii="Calibri" w:hAnsi="Calibri" w:eastAsia="Microsoft YaHei" w:cs="Calibri"/>
          <w:b/>
          <w:bCs/>
          <w:sz w:val="40"/>
          <w:szCs w:val="40"/>
        </w:rPr>
        <w:t xml:space="preserve"> </w:t>
      </w:r>
    </w:p>
    <w:p w14:paraId="503F84CE">
      <w:pPr>
        <w:spacing w:before="240" w:after="120"/>
        <w:rPr>
          <w:rFonts w:hint="default" w:ascii="Calibri" w:hAnsi="Calibri" w:eastAsia="Microsoft YaHei" w:cs="Calibri"/>
          <w:b/>
          <w:bCs/>
          <w:sz w:val="56"/>
          <w:szCs w:val="56"/>
        </w:rPr>
      </w:pPr>
    </w:p>
    <w:p w14:paraId="03A12562">
      <w:pPr>
        <w:spacing w:before="240" w:after="12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b/>
          <w:bCs/>
          <w:sz w:val="56"/>
          <w:szCs w:val="56"/>
        </w:rPr>
        <w:t>Data Preprocessing (Transforms)</w:t>
      </w:r>
    </w:p>
    <w:p w14:paraId="2CC5ADE5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  <w:lang w:val="en-US"/>
        </w:rPr>
        <w:t>R</w:t>
      </w:r>
      <w:r>
        <w:rPr>
          <w:rFonts w:hint="default" w:ascii="Calibri" w:hAnsi="Calibri" w:eastAsia="Microsoft YaHei" w:cs="Calibri"/>
          <w:sz w:val="40"/>
          <w:szCs w:val="40"/>
        </w:rPr>
        <w:t>esize CIFAR-10 images from 32x32 to 224x224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>.</w:t>
      </w:r>
    </w:p>
    <w:p w14:paraId="56E50579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</w:rPr>
        <w:t>ToTensor() - converts images into PyTorch tensors of shape (3, 224, 224) and scales pixel values to the range [0, 1].</w:t>
      </w:r>
    </w:p>
    <w:p w14:paraId="27EA33C1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  <w:lang w:val="en-US"/>
        </w:rPr>
        <w:t>N</w:t>
      </w:r>
      <w:r>
        <w:rPr>
          <w:rFonts w:hint="default" w:ascii="Calibri" w:hAnsi="Calibri" w:eastAsia="Microsoft YaHei" w:cs="Calibri"/>
          <w:sz w:val="40"/>
          <w:szCs w:val="40"/>
        </w:rPr>
        <w:t>ormalize each colour channel so pixel values fall roughly in the range [-1, 1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>]</w:t>
      </w:r>
    </w:p>
    <w:p w14:paraId="19A86385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  <w:lang w:val="en-US"/>
        </w:rPr>
        <w:t xml:space="preserve">Data is loaded </w:t>
      </w:r>
      <w:r>
        <w:rPr>
          <w:rFonts w:hint="default" w:ascii="Calibri" w:hAnsi="Calibri" w:eastAsia="Microsoft YaHei" w:cs="Calibri"/>
          <w:sz w:val="40"/>
          <w:szCs w:val="40"/>
        </w:rPr>
        <w:t>with batch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 xml:space="preserve"> </w:t>
      </w:r>
      <w:r>
        <w:rPr>
          <w:rFonts w:hint="default" w:ascii="Calibri" w:hAnsi="Calibri" w:eastAsia="Microsoft YaHei" w:cs="Calibri"/>
          <w:sz w:val="40"/>
          <w:szCs w:val="40"/>
        </w:rPr>
        <w:t>size=64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>,</w:t>
      </w:r>
      <w:r>
        <w:rPr>
          <w:rFonts w:hint="default" w:ascii="Calibri" w:hAnsi="Calibri" w:eastAsia="Microsoft YaHei" w:cs="Calibri"/>
          <w:sz w:val="40"/>
          <w:szCs w:val="40"/>
        </w:rPr>
        <w:t xml:space="preserve"> training data is shuffled to 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>introduce randomness</w:t>
      </w:r>
      <w:r>
        <w:rPr>
          <w:rFonts w:hint="default" w:ascii="Calibri" w:hAnsi="Calibri" w:eastAsia="Microsoft YaHei" w:cs="Calibri"/>
          <w:sz w:val="40"/>
          <w:szCs w:val="40"/>
        </w:rPr>
        <w:t>, test data is not shuffled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>.</w:t>
      </w:r>
    </w:p>
    <w:p w14:paraId="7EE41C93">
      <w:pPr>
        <w:spacing w:before="240" w:after="120"/>
        <w:rPr>
          <w:rFonts w:hint="default" w:ascii="Calibri" w:hAnsi="Calibri" w:eastAsia="Microsoft YaHei" w:cs="Calibri"/>
          <w:b/>
          <w:bCs/>
          <w:sz w:val="56"/>
          <w:szCs w:val="56"/>
        </w:rPr>
      </w:pPr>
    </w:p>
    <w:p w14:paraId="59291EC2">
      <w:pPr>
        <w:spacing w:before="240" w:after="12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b/>
          <w:bCs/>
          <w:sz w:val="56"/>
          <w:szCs w:val="56"/>
        </w:rPr>
        <w:t>Training Loop</w:t>
      </w:r>
    </w:p>
    <w:p w14:paraId="0663022C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  <w:lang w:val="en-US"/>
        </w:rPr>
        <w:t>T</w:t>
      </w:r>
      <w:r>
        <w:rPr>
          <w:rFonts w:hint="default" w:ascii="Calibri" w:hAnsi="Calibri" w:eastAsia="Microsoft YaHei" w:cs="Calibri"/>
          <w:sz w:val="40"/>
          <w:szCs w:val="40"/>
        </w:rPr>
        <w:t>he loss function used for multi-class classification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 xml:space="preserve"> is Cross Entropy Loss.</w:t>
      </w:r>
    </w:p>
    <w:p w14:paraId="0BF17955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</w:rPr>
        <w:t xml:space="preserve">AdamW optimizer updates only the trainable parameters </w:t>
      </w:r>
    </w:p>
    <w:p w14:paraId="770BE333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</w:rPr>
        <w:t>model.train() sets the model to training mode so that layers like dropout and batch normalization behave correctly during training.</w:t>
      </w:r>
    </w:p>
    <w:p w14:paraId="558D8C30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  <w:lang w:val="en-US"/>
        </w:rPr>
        <w:t>O</w:t>
      </w:r>
      <w:r>
        <w:rPr>
          <w:rFonts w:hint="default" w:ascii="Calibri" w:hAnsi="Calibri" w:eastAsia="Microsoft YaHei" w:cs="Calibri"/>
          <w:sz w:val="40"/>
          <w:szCs w:val="40"/>
        </w:rPr>
        <w:t>utput shape is (batch_size, 10) since CIFAR-10 has 10 classes.</w:t>
      </w:r>
    </w:p>
    <w:p w14:paraId="5366C46E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</w:rPr>
        <w:t>Loss calculation</w:t>
      </w:r>
      <w:r>
        <w:rPr>
          <w:rFonts w:hint="default" w:ascii="Calibri" w:hAnsi="Calibri" w:eastAsia="Microsoft YaHei" w:cs="Calibri"/>
          <w:sz w:val="40"/>
          <w:szCs w:val="40"/>
          <w:lang w:val="en-US"/>
        </w:rPr>
        <w:t xml:space="preserve"> </w:t>
      </w:r>
      <w:r>
        <w:rPr>
          <w:rFonts w:hint="default" w:ascii="Calibri" w:hAnsi="Calibri" w:eastAsia="Microsoft YaHei" w:cs="Calibri"/>
          <w:sz w:val="40"/>
          <w:szCs w:val="40"/>
        </w:rPr>
        <w:t>computes a single scalar value representing how wrong the predictions are.</w:t>
      </w:r>
    </w:p>
    <w:p w14:paraId="10DB1C59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</w:rPr>
        <w:t>Backward pass computes gradients of the loss with respect to every trainable parameter (backpropagation).</w:t>
      </w:r>
    </w:p>
    <w:p w14:paraId="1B040DC2">
      <w:pPr>
        <w:pStyle w:val="28"/>
        <w:numPr>
          <w:ilvl w:val="0"/>
          <w:numId w:val="2"/>
        </w:numPr>
        <w:spacing w:after="40"/>
        <w:rPr>
          <w:rFonts w:hint="default" w:ascii="Calibri" w:hAnsi="Calibri" w:eastAsia="Microsoft YaHei" w:cs="Calibri"/>
        </w:rPr>
      </w:pPr>
      <w:r>
        <w:rPr>
          <w:rFonts w:hint="default" w:ascii="Calibri" w:hAnsi="Calibri" w:eastAsia="Microsoft YaHei" w:cs="Calibri"/>
          <w:sz w:val="40"/>
          <w:szCs w:val="40"/>
        </w:rPr>
        <w:t>optimizer.step() - updates the model's weights in the direction that reduces the loss.</w:t>
      </w:r>
    </w:p>
    <w:p w14:paraId="673ACA2E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0E123F97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>Evaluation</w:t>
      </w:r>
    </w:p>
    <w:p w14:paraId="4B2D8DF3">
      <w:pPr>
        <w:spacing w:after="80"/>
      </w:pPr>
      <w:r>
        <w:rPr>
          <w:rFonts w:hint="default" w:ascii="Calibri" w:hAnsi="Calibri" w:eastAsia="Microsoft YaHei" w:cs="Calibri"/>
          <w:sz w:val="40"/>
          <w:szCs w:val="40"/>
          <w:lang w:val="en-US"/>
        </w:rPr>
        <w:t xml:space="preserve">This actually calculates accuracy to </w:t>
      </w:r>
      <w:r>
        <w:rPr>
          <w:rFonts w:ascii="Calibri" w:hAnsi="Calibri" w:eastAsia="Calibri" w:cs="Calibri"/>
          <w:sz w:val="40"/>
          <w:szCs w:val="40"/>
        </w:rPr>
        <w:t>how well a trained model performs on unseen test data.</w:t>
      </w:r>
    </w:p>
    <w:p w14:paraId="59B9C8BE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55B7D1A1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 xml:space="preserve">CNN Model: ResNet-18 </w:t>
      </w:r>
    </w:p>
    <w:p w14:paraId="74A4ABBD">
      <w:pPr>
        <w:pStyle w:val="28"/>
        <w:numPr>
          <w:ilvl w:val="0"/>
          <w:numId w:val="2"/>
        </w:numPr>
        <w:spacing w:after="40"/>
        <w:rPr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</w:rPr>
        <w:t>Cnn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model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loads ResNet-18 with ImageNet-pretrained weights and replaces the final layer to output 10 classes for CIFAR-10.</w:t>
      </w:r>
    </w:p>
    <w:p w14:paraId="5DC162F5">
      <w:pPr>
        <w:pStyle w:val="28"/>
        <w:numPr>
          <w:ilvl w:val="0"/>
          <w:numId w:val="2"/>
        </w:numPr>
        <w:spacing w:after="40"/>
        <w:rPr>
          <w:rFonts w:ascii="Calibri" w:hAnsi="Calibri" w:eastAsia="Calibri" w:cs="Calibri"/>
          <w:b w:val="0"/>
          <w:bCs w:val="0"/>
          <w:sz w:val="56"/>
          <w:szCs w:val="56"/>
        </w:rPr>
      </w:pPr>
      <w:r>
        <w:rPr>
          <w:rFonts w:ascii="Calibri" w:hAnsi="Calibri" w:eastAsia="Calibri" w:cs="Calibri"/>
          <w:b w:val="0"/>
          <w:bCs w:val="0"/>
          <w:sz w:val="40"/>
          <w:szCs w:val="40"/>
        </w:rPr>
        <w:t xml:space="preserve">pretrained=True - </w:t>
      </w:r>
      <w:r>
        <w:rPr>
          <w:rFonts w:hint="default" w:ascii="Calibri" w:hAnsi="Calibri" w:eastAsia="Calibri" w:cs="Calibri"/>
          <w:b w:val="0"/>
          <w:bCs w:val="0"/>
          <w:sz w:val="40"/>
          <w:szCs w:val="40"/>
          <w:lang w:val="en-US"/>
        </w:rPr>
        <w:t>gives weights initialized on ImageNet dataset rather than using random weights.</w:t>
      </w:r>
    </w:p>
    <w:p w14:paraId="6E9099A8">
      <w:pPr>
        <w:pStyle w:val="28"/>
        <w:numPr>
          <w:numId w:val="0"/>
        </w:numPr>
        <w:spacing w:after="40"/>
        <w:rPr>
          <w:rFonts w:ascii="Calibri" w:hAnsi="Calibri" w:eastAsia="Calibri" w:cs="Calibri"/>
          <w:b/>
          <w:bCs/>
          <w:sz w:val="56"/>
          <w:szCs w:val="56"/>
        </w:rPr>
      </w:pPr>
    </w:p>
    <w:p w14:paraId="748FC496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0C499307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>MAE Backbone: ViT-Base</w:t>
      </w:r>
    </w:p>
    <w:p w14:paraId="0FA67C92">
      <w:pPr>
        <w:pStyle w:val="28"/>
        <w:numPr>
          <w:ilvl w:val="0"/>
          <w:numId w:val="2"/>
        </w:numPr>
        <w:spacing w:after="40"/>
      </w:pP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MAE </w:t>
      </w:r>
      <w:r>
        <w:rPr>
          <w:rFonts w:ascii="Calibri" w:hAnsi="Calibri" w:eastAsia="Calibri" w:cs="Calibri"/>
          <w:sz w:val="40"/>
          <w:szCs w:val="40"/>
        </w:rPr>
        <w:t>backbone creates a Vision Transformer (Base, patch size 16, 224x224 input) with no classification head.</w:t>
      </w:r>
    </w:p>
    <w:p w14:paraId="03C8EE54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Num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>_</w:t>
      </w:r>
      <w:r>
        <w:rPr>
          <w:rFonts w:ascii="Calibri" w:hAnsi="Calibri" w:eastAsia="Calibri" w:cs="Calibri"/>
          <w:sz w:val="40"/>
          <w:szCs w:val="40"/>
        </w:rPr>
        <w:t xml:space="preserve">classes=0 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removes the final classification layer so the model outputs raw feature embeddings of dimension 768, allowing it to be reused as a backbone for different downstream heads.</w:t>
      </w:r>
    </w:p>
    <w:p w14:paraId="088D560D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This backbone represents the MAE (Masked Autoencoder) style of self-supervised pretraining.</w:t>
      </w:r>
    </w:p>
    <w:p w14:paraId="475FADC3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065CD947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>I-JEPA Backbone: ViT-Small</w:t>
      </w:r>
    </w:p>
    <w:p w14:paraId="721E7469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ijepa_backbone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creates a smaller Vision Transformer (Small, patch size 16, 224x224 input) with no classification head.</w:t>
      </w:r>
    </w:p>
    <w:p w14:paraId="2335D46B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Output feature dimension is 384, smaller than ViT-Base's 768, reflecting the smaller architecture commonly used with I-JEPA-style pretraining.</w:t>
      </w:r>
    </w:p>
    <w:p w14:paraId="21E68752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7A90C980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6CB58C9B">
      <w:pPr>
        <w:spacing w:before="240" w:after="120"/>
        <w:rPr>
          <w:rFonts w:ascii="Calibri" w:hAnsi="Calibri" w:eastAsia="Calibri" w:cs="Calibri"/>
          <w:b/>
          <w:bCs/>
          <w:sz w:val="56"/>
          <w:szCs w:val="56"/>
        </w:rPr>
      </w:pPr>
    </w:p>
    <w:p w14:paraId="0C43684F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>Linear Probe Module</w:t>
      </w:r>
    </w:p>
    <w:p w14:paraId="3ECF941E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Linear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Probe wraps a backbone and adds a single trainable linear layer (nn.Linear(feature_dim, 10)).</w:t>
      </w:r>
    </w:p>
    <w:p w14:paraId="454E496C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for p in self.backbone.parameters(): p.requires_grad = False</w:t>
      </w:r>
    </w:p>
    <w:p w14:paraId="63527CB7">
      <w:pPr>
        <w:pStyle w:val="28"/>
        <w:numPr>
          <w:numId w:val="0"/>
        </w:numPr>
        <w:spacing w:after="40"/>
        <w:ind w:firstLine="720" w:firstLineChars="0"/>
      </w:pPr>
      <w:r>
        <w:rPr>
          <w:rFonts w:ascii="Calibri" w:hAnsi="Calibri" w:eastAsia="Calibri" w:cs="Calibri"/>
          <w:sz w:val="40"/>
          <w:szCs w:val="40"/>
        </w:rPr>
        <w:t xml:space="preserve">freezes all backbone weights so only the new 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ab/>
      </w:r>
      <w:r>
        <w:rPr>
          <w:rFonts w:ascii="Calibri" w:hAnsi="Calibri" w:eastAsia="Calibri" w:cs="Calibri"/>
          <w:sz w:val="40"/>
          <w:szCs w:val="40"/>
        </w:rPr>
        <w:t>linear layer is trained.</w:t>
      </w:r>
    </w:p>
    <w:p w14:paraId="1DFCF79F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This setup tests how good the backbone's raw features are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if a simple linear classifier achieves high accuracy on frozen features, the backbone has learned useful representations.</w:t>
      </w:r>
    </w:p>
    <w:p w14:paraId="3015088D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>LoRA Classifier Module</w:t>
      </w:r>
    </w:p>
    <w:p w14:paraId="0E8C5E19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LoRAClassifier wraps a backbone (with LoRA adapters already injected) together with a trainable linear classification head.</w:t>
      </w:r>
    </w:p>
    <w:p w14:paraId="0B3B7DCC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Unlike LinearProbe, the backbone parameters are not frozen here - the LoRA adapter weights inside the backbone are updated during training.</w:t>
      </w:r>
    </w:p>
    <w:p w14:paraId="1237D6E6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This allows the model to adapt its internal attention layers to CIFAR-10, usually giving higher accuracy than linear probing while still training far fewer parameters than full fine-tuning.</w:t>
      </w:r>
    </w:p>
    <w:p w14:paraId="736BDE81">
      <w:pPr>
        <w:spacing w:before="240" w:after="120"/>
      </w:pPr>
      <w:r>
        <w:rPr>
          <w:rFonts w:ascii="Calibri" w:hAnsi="Calibri" w:eastAsia="Calibri" w:cs="Calibri"/>
          <w:b/>
          <w:bCs/>
          <w:sz w:val="56"/>
          <w:szCs w:val="56"/>
        </w:rPr>
        <w:t>LoRA Fine-Tuning Configuration</w:t>
      </w:r>
    </w:p>
    <w:p w14:paraId="19BEF8A4">
      <w:pPr>
        <w:shd w:val="clear" w:fill="F2F2F2"/>
        <w:spacing w:before="60" w:after="60"/>
      </w:pPr>
      <w:r>
        <w:rPr>
          <w:rFonts w:ascii="Consolas" w:hAnsi="Consolas" w:eastAsia="Consolas" w:cs="Consolas"/>
          <w:sz w:val="24"/>
          <w:szCs w:val="24"/>
        </w:rPr>
        <w:t>LoraConfig(r=8, lora_alpha=16, target_modules=["qkv"])</w:t>
      </w:r>
    </w:p>
    <w:p w14:paraId="4D46B70E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 xml:space="preserve">r=8 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r>
        <w:rPr>
          <w:rFonts w:ascii="Calibri" w:hAnsi="Calibri" w:eastAsia="Calibri" w:cs="Calibri"/>
          <w:sz w:val="40"/>
          <w:szCs w:val="40"/>
        </w:rPr>
        <w:t>the rank of the low-rank adapter matrices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>,</w:t>
      </w:r>
      <w:r>
        <w:rPr>
          <w:rFonts w:ascii="Calibri" w:hAnsi="Calibri" w:eastAsia="Calibri" w:cs="Calibri"/>
          <w:sz w:val="40"/>
          <w:szCs w:val="40"/>
        </w:rPr>
        <w:t xml:space="preserve"> controls how many extra trainable parameters are added. </w:t>
      </w:r>
    </w:p>
    <w:p w14:paraId="1FCB875B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lora_alpha=16 - a scaling factor applied to the LoRA updates, controlling how strongly the adapters influence the original frozen weights.</w:t>
      </w:r>
    </w:p>
    <w:p w14:paraId="1BF9F86C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>target_modules=["qkv"] - LoRA is applied only to the query/key/value projection layers inside the attention blocks, since these layers control how the model attends to different image patches.</w:t>
      </w:r>
    </w:p>
    <w:p w14:paraId="7AC5FD12">
      <w:pPr>
        <w:pStyle w:val="28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sz w:val="40"/>
          <w:szCs w:val="40"/>
        </w:rPr>
        <w:t xml:space="preserve">get_peft_model(backbone, lora_cfg) </w:t>
      </w:r>
      <w:r>
        <w:rPr>
          <w:rFonts w:hint="default" w:ascii="Calibri" w:hAnsi="Calibri" w:eastAsia="Calibri" w:cs="Calibri"/>
          <w:sz w:val="40"/>
          <w:szCs w:val="40"/>
          <w:lang w:val="en-US"/>
        </w:rPr>
        <w:t xml:space="preserve"> </w:t>
      </w:r>
      <w:bookmarkStart w:id="0" w:name="_GoBack"/>
      <w:bookmarkEnd w:id="0"/>
      <w:r>
        <w:rPr>
          <w:rFonts w:ascii="Calibri" w:hAnsi="Calibri" w:eastAsia="Calibri" w:cs="Calibri"/>
          <w:sz w:val="40"/>
          <w:szCs w:val="40"/>
        </w:rPr>
        <w:t>wraps the backbone with the LoRA configuration, injecting small trainable adapter layers while keeping the original backbone weights frozen.</w:t>
      </w:r>
    </w:p>
    <w:p w14:paraId="350CE261">
      <w:pPr>
        <w:rPr>
          <w:rFonts w:hint="default" w:ascii="Calibri" w:hAnsi="Calibri" w:eastAsia="Microsoft YaHei" w:cs="Calibri"/>
          <w:sz w:val="40"/>
          <w:szCs w:val="4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</w:rPr>
    </w:lvl>
  </w:abstractNum>
  <w:abstractNum w:abstractNumId="1">
    <w:nsid w:val="7D2019E7"/>
    <w:multiLevelType w:val="multilevel"/>
    <w:tmpl w:val="7D2019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D6"/>
    <w:rsid w:val="000C2A59"/>
    <w:rsid w:val="002B13E4"/>
    <w:rsid w:val="003A5434"/>
    <w:rsid w:val="003F72D6"/>
    <w:rsid w:val="009518AC"/>
    <w:rsid w:val="00A97C15"/>
    <w:rsid w:val="00B63AD8"/>
    <w:rsid w:val="00BD1183"/>
    <w:rsid w:val="00D64ABB"/>
    <w:rsid w:val="00DC4B91"/>
    <w:rsid w:val="00F105D7"/>
    <w:rsid w:val="00F678E0"/>
    <w:rsid w:val="0AAA555F"/>
    <w:rsid w:val="460F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650</Words>
  <Characters>3955</Characters>
  <Lines>1</Lines>
  <Paragraphs>1</Paragraphs>
  <TotalTime>14</TotalTime>
  <ScaleCrop>false</ScaleCrop>
  <LinksUpToDate>false</LinksUpToDate>
  <CharactersWithSpaces>4538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2026-06-10T09:42:00Z</dcterms:created>
  <dc:creator>m v</dc:creator>
  <cp:lastModifiedBy>Milind Bathla</cp:lastModifiedBy>
  <dcterms:modified xsi:type="dcterms:W3CDTF">2026-06-12T17:20:33Z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eyJoZGlkIjoiOWY0MTZkNmZiMjUxMDQxYzk1Zjg4OTE3YzI5YTVmMmMiLCJ1c2VySWQiOiI1Njc2MTcxMzI2NzMifQ==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1673364A961940629BE0ED51DE4EA462_12</vt:lpwstr>
  </property>
</Properties>
</file>