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80CC" w14:textId="77777777" w:rsidR="007A41D1" w:rsidRDefault="00000000">
      <w:pPr>
        <w:pStyle w:val="Title"/>
        <w:spacing w:line="256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24A9DC5E" w14:textId="77777777" w:rsidR="007A41D1" w:rsidRDefault="007A41D1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5"/>
        <w:gridCol w:w="4337"/>
      </w:tblGrid>
      <w:tr w:rsidR="00E16999" w14:paraId="46DB0743" w14:textId="77777777" w:rsidTr="00E16999">
        <w:trPr>
          <w:trHeight w:val="26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5A09E" w14:textId="77777777" w:rsidR="00E16999" w:rsidRDefault="00E16999" w:rsidP="00FB4541">
            <w:pPr>
              <w:pStyle w:val="TableParagraph"/>
              <w:spacing w:line="248" w:lineRule="exact"/>
              <w:rPr>
                <w:spacing w:val="-4"/>
              </w:rPr>
            </w:pPr>
            <w:r>
              <w:rPr>
                <w:rFonts w:hint="cs"/>
                <w:spacing w:val="-4"/>
              </w:rPr>
              <w:t>Date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6BE5" w14:textId="77777777" w:rsidR="00E16999" w:rsidRDefault="00E16999" w:rsidP="00E16999">
            <w:pPr>
              <w:pStyle w:val="TableParagraph"/>
              <w:spacing w:line="248" w:lineRule="exact"/>
              <w:ind w:left="108"/>
              <w:rPr>
                <w:rFonts w:hint="cs"/>
              </w:rPr>
            </w:pPr>
            <w:r>
              <w:rPr>
                <w:rFonts w:hint="cs"/>
              </w:rPr>
              <w:t>1</w:t>
            </w:r>
            <w:r>
              <w:t>8</w:t>
            </w:r>
            <w:r>
              <w:rPr>
                <w:rFonts w:hint="cs"/>
              </w:rPr>
              <w:t xml:space="preserve"> February 2026</w:t>
            </w:r>
          </w:p>
        </w:tc>
      </w:tr>
      <w:tr w:rsidR="00E16999" w14:paraId="414C12B0" w14:textId="77777777" w:rsidTr="00E16999">
        <w:trPr>
          <w:trHeight w:val="26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625D" w14:textId="77777777" w:rsidR="00E16999" w:rsidRDefault="00E16999" w:rsidP="00FB4541">
            <w:pPr>
              <w:pStyle w:val="TableParagraph"/>
              <w:spacing w:line="248" w:lineRule="exact"/>
              <w:rPr>
                <w:rFonts w:hint="cs"/>
                <w:spacing w:val="-4"/>
              </w:rPr>
            </w:pPr>
            <w:r>
              <w:rPr>
                <w:rFonts w:hint="cs"/>
                <w:spacing w:val="-4"/>
              </w:rPr>
              <w:t>Team ID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47F7F" w14:textId="77777777" w:rsidR="00E16999" w:rsidRDefault="00E16999" w:rsidP="00E16999">
            <w:pPr>
              <w:pStyle w:val="TableParagraph"/>
              <w:spacing w:line="248" w:lineRule="exact"/>
              <w:ind w:left="108"/>
              <w:rPr>
                <w:rFonts w:hint="cs"/>
              </w:rPr>
            </w:pPr>
            <w:r>
              <w:rPr>
                <w:rFonts w:hint="cs"/>
              </w:rPr>
              <w:t>216</w:t>
            </w:r>
          </w:p>
        </w:tc>
      </w:tr>
      <w:tr w:rsidR="00E16999" w14:paraId="2E27F997" w14:textId="77777777" w:rsidTr="00E16999">
        <w:trPr>
          <w:trHeight w:val="26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5C4D4" w14:textId="77777777" w:rsidR="00E16999" w:rsidRDefault="00E16999" w:rsidP="00FB4541">
            <w:pPr>
              <w:pStyle w:val="TableParagraph"/>
              <w:spacing w:line="248" w:lineRule="exact"/>
              <w:rPr>
                <w:rFonts w:hint="cs"/>
                <w:spacing w:val="-4"/>
              </w:rPr>
            </w:pPr>
            <w:r>
              <w:rPr>
                <w:rFonts w:hint="cs"/>
                <w:spacing w:val="-4"/>
              </w:rPr>
              <w:t>Project Name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CB928" w14:textId="77777777" w:rsidR="00E16999" w:rsidRDefault="00E16999" w:rsidP="00E16999">
            <w:pPr>
              <w:pStyle w:val="TableParagraph"/>
              <w:spacing w:line="248" w:lineRule="exact"/>
              <w:ind w:left="108"/>
              <w:rPr>
                <w:rFonts w:hint="cs"/>
              </w:rPr>
            </w:pPr>
            <w:r>
              <w:rPr>
                <w:rFonts w:hint="cs"/>
              </w:rPr>
              <w:t>Visualizing Housing Market Trends: An Analysis of Sale Prices and Features using Tableau</w:t>
            </w:r>
          </w:p>
        </w:tc>
      </w:tr>
      <w:tr w:rsidR="00E16999" w14:paraId="1A0200EE" w14:textId="77777777" w:rsidTr="00E16999">
        <w:trPr>
          <w:trHeight w:val="26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EE953" w14:textId="77777777" w:rsidR="00E16999" w:rsidRDefault="00E16999" w:rsidP="00FB4541">
            <w:pPr>
              <w:pStyle w:val="TableParagraph"/>
              <w:spacing w:line="248" w:lineRule="exact"/>
              <w:rPr>
                <w:rFonts w:hint="cs"/>
                <w:spacing w:val="-4"/>
              </w:rPr>
            </w:pPr>
            <w:r>
              <w:rPr>
                <w:rFonts w:hint="cs"/>
                <w:spacing w:val="-4"/>
              </w:rPr>
              <w:t>Maximum Marks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9FC54" w14:textId="77777777" w:rsidR="00E16999" w:rsidRDefault="00E16999" w:rsidP="00E16999">
            <w:pPr>
              <w:pStyle w:val="TableParagraph"/>
              <w:spacing w:line="248" w:lineRule="exact"/>
              <w:ind w:left="108"/>
              <w:rPr>
                <w:rFonts w:hint="cs"/>
              </w:rPr>
            </w:pPr>
          </w:p>
        </w:tc>
      </w:tr>
    </w:tbl>
    <w:p w14:paraId="5DAC05E2" w14:textId="3F8514A7" w:rsidR="007A41D1" w:rsidRDefault="0051004F">
      <w:pPr>
        <w:pStyle w:val="BodyText"/>
        <w:spacing w:before="178"/>
        <w:rPr>
          <w:b/>
        </w:rPr>
      </w:pPr>
      <w:r>
        <w:rPr>
          <w:b/>
        </w:rPr>
        <w:t xml:space="preserve"> </w:t>
      </w:r>
    </w:p>
    <w:p w14:paraId="2B6AA5A4" w14:textId="77777777" w:rsidR="007A41D1" w:rsidRDefault="00000000">
      <w:pPr>
        <w:spacing w:before="1"/>
        <w:ind w:left="165"/>
        <w:rPr>
          <w:b/>
        </w:rPr>
      </w:pPr>
      <w:r>
        <w:rPr>
          <w:b/>
        </w:rPr>
        <w:t>Proposed</w:t>
      </w:r>
      <w:r>
        <w:rPr>
          <w:b/>
          <w:spacing w:val="-8"/>
        </w:rPr>
        <w:t xml:space="preserve"> </w:t>
      </w:r>
      <w:r>
        <w:rPr>
          <w:b/>
        </w:rPr>
        <w:t>Solution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Template:</w:t>
      </w:r>
    </w:p>
    <w:p w14:paraId="356145B1" w14:textId="77777777" w:rsidR="007A41D1" w:rsidRDefault="00000000">
      <w:pPr>
        <w:pStyle w:val="BodyText"/>
        <w:spacing w:before="182"/>
        <w:ind w:left="165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rPr>
          <w:spacing w:val="-2"/>
        </w:rPr>
        <w:t>template.</w:t>
      </w:r>
    </w:p>
    <w:p w14:paraId="6FBB6B38" w14:textId="77777777" w:rsidR="007A41D1" w:rsidRDefault="007A41D1">
      <w:pPr>
        <w:pStyle w:val="BodyText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3661"/>
        <w:gridCol w:w="4508"/>
      </w:tblGrid>
      <w:tr w:rsidR="007A41D1" w14:paraId="3C051CD4" w14:textId="77777777">
        <w:trPr>
          <w:trHeight w:val="558"/>
        </w:trPr>
        <w:tc>
          <w:tcPr>
            <w:tcW w:w="900" w:type="dxa"/>
          </w:tcPr>
          <w:p w14:paraId="040D2DF8" w14:textId="77777777" w:rsidR="007A41D1" w:rsidRDefault="00000000">
            <w:pPr>
              <w:pStyle w:val="TableParagraph"/>
              <w:ind w:left="0" w:right="294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3661" w:type="dxa"/>
          </w:tcPr>
          <w:p w14:paraId="08A948DB" w14:textId="77777777" w:rsidR="007A41D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8" w:type="dxa"/>
          </w:tcPr>
          <w:p w14:paraId="615CB127" w14:textId="77777777" w:rsidR="007A41D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7A41D1" w14:paraId="7D99869E" w14:textId="77777777">
        <w:trPr>
          <w:trHeight w:val="1610"/>
        </w:trPr>
        <w:tc>
          <w:tcPr>
            <w:tcW w:w="900" w:type="dxa"/>
          </w:tcPr>
          <w:p w14:paraId="2B2FCDEE" w14:textId="77777777" w:rsidR="007A41D1" w:rsidRDefault="00000000">
            <w:pPr>
              <w:pStyle w:val="TableParagraph"/>
              <w:ind w:left="0" w:right="327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61" w:type="dxa"/>
          </w:tcPr>
          <w:p w14:paraId="63FBDFED" w14:textId="77777777" w:rsidR="007A41D1" w:rsidRDefault="00000000">
            <w:pPr>
              <w:pStyle w:val="TableParagraph"/>
              <w:spacing w:line="240" w:lineRule="auto"/>
            </w:pPr>
            <w:r>
              <w:rPr>
                <w:color w:val="212121"/>
              </w:rPr>
              <w:t>Problem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Statement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(Problem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 xml:space="preserve">be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4508" w:type="dxa"/>
          </w:tcPr>
          <w:p w14:paraId="50CA7757" w14:textId="77777777" w:rsidR="007A41D1" w:rsidRDefault="00000000">
            <w:pPr>
              <w:pStyle w:val="TableParagraph"/>
              <w:spacing w:line="240" w:lineRule="auto"/>
              <w:ind w:right="135"/>
            </w:pPr>
            <w:r>
              <w:t>Identifying the housing features—such as renovation age, total area, and house condition—that significantly influence sale prices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difficult</w:t>
            </w:r>
            <w:r>
              <w:rPr>
                <w:spacing w:val="-8"/>
              </w:rPr>
              <w:t xml:space="preserve"> </w:t>
            </w:r>
            <w:r>
              <w:t>due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unstructured,</w:t>
            </w:r>
            <w:r>
              <w:rPr>
                <w:spacing w:val="-5"/>
              </w:rPr>
              <w:t xml:space="preserve"> </w:t>
            </w:r>
            <w:r>
              <w:t>raw</w:t>
            </w:r>
            <w:r>
              <w:rPr>
                <w:spacing w:val="-5"/>
              </w:rPr>
              <w:t xml:space="preserve"> </w:t>
            </w:r>
            <w:r>
              <w:t>real estate data. Most users lack tools or skills to</w:t>
            </w:r>
          </w:p>
          <w:p w14:paraId="02512232" w14:textId="77777777" w:rsidR="007A41D1" w:rsidRDefault="00000000">
            <w:pPr>
              <w:pStyle w:val="TableParagraph"/>
              <w:spacing w:line="250" w:lineRule="exact"/>
            </w:pPr>
            <w:r>
              <w:t>interpret</w:t>
            </w:r>
            <w:r>
              <w:rPr>
                <w:spacing w:val="-6"/>
              </w:rPr>
              <w:t xml:space="preserve"> </w:t>
            </w:r>
            <w:r>
              <w:t>this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effectively.</w:t>
            </w:r>
          </w:p>
        </w:tc>
      </w:tr>
      <w:tr w:rsidR="007A41D1" w14:paraId="76475759" w14:textId="77777777">
        <w:trPr>
          <w:trHeight w:val="1343"/>
        </w:trPr>
        <w:tc>
          <w:tcPr>
            <w:tcW w:w="900" w:type="dxa"/>
          </w:tcPr>
          <w:p w14:paraId="05CE4CEC" w14:textId="77777777" w:rsidR="007A41D1" w:rsidRDefault="00000000">
            <w:pPr>
              <w:pStyle w:val="TableParagraph"/>
              <w:ind w:left="0" w:right="327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61" w:type="dxa"/>
          </w:tcPr>
          <w:p w14:paraId="5669A4F8" w14:textId="77777777" w:rsidR="007A41D1" w:rsidRDefault="00000000">
            <w:pPr>
              <w:pStyle w:val="TableParagraph"/>
            </w:pPr>
            <w:r>
              <w:rPr>
                <w:color w:val="212121"/>
              </w:rPr>
              <w:t>Idea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Solution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description</w:t>
            </w:r>
          </w:p>
        </w:tc>
        <w:tc>
          <w:tcPr>
            <w:tcW w:w="4508" w:type="dxa"/>
          </w:tcPr>
          <w:p w14:paraId="2DEA9084" w14:textId="77777777" w:rsidR="007A41D1" w:rsidRDefault="00000000">
            <w:pPr>
              <w:pStyle w:val="TableParagraph"/>
              <w:spacing w:line="240" w:lineRule="auto"/>
            </w:pPr>
            <w:r>
              <w:t>An</w:t>
            </w:r>
            <w:r>
              <w:rPr>
                <w:spacing w:val="-1"/>
              </w:rPr>
              <w:t xml:space="preserve"> </w:t>
            </w:r>
            <w:r>
              <w:t>interactive</w:t>
            </w:r>
            <w:r>
              <w:rPr>
                <w:spacing w:val="-1"/>
              </w:rPr>
              <w:t xml:space="preserve"> </w:t>
            </w:r>
            <w:r>
              <w:t>Tableau dashboard</w:t>
            </w:r>
            <w:r>
              <w:rPr>
                <w:spacing w:val="-1"/>
              </w:rPr>
              <w:t xml:space="preserve"> </w:t>
            </w:r>
            <w:r>
              <w:t>that analyzes housing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visualizes</w:t>
            </w:r>
            <w:r>
              <w:rPr>
                <w:spacing w:val="-7"/>
              </w:rPr>
              <w:t xml:space="preserve"> </w:t>
            </w:r>
            <w:r>
              <w:t>trends</w:t>
            </w:r>
            <w:r>
              <w:rPr>
                <w:spacing w:val="-5"/>
              </w:rPr>
              <w:t xml:space="preserve"> </w:t>
            </w:r>
            <w:r>
              <w:t>based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key features like sale price, number of bedrooms, renovations, and floor area. Users can filter,</w:t>
            </w:r>
          </w:p>
          <w:p w14:paraId="1AB6EA4D" w14:textId="77777777" w:rsidR="007A41D1" w:rsidRDefault="00000000">
            <w:pPr>
              <w:pStyle w:val="TableParagraph"/>
              <w:spacing w:line="252" w:lineRule="exact"/>
            </w:pPr>
            <w:r>
              <w:t>compare,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explore</w:t>
            </w:r>
            <w:r>
              <w:rPr>
                <w:spacing w:val="-4"/>
              </w:rPr>
              <w:t xml:space="preserve"> </w:t>
            </w:r>
            <w:r>
              <w:t>insights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real-</w:t>
            </w:r>
            <w:r>
              <w:rPr>
                <w:spacing w:val="-4"/>
              </w:rPr>
              <w:t>time.</w:t>
            </w:r>
          </w:p>
        </w:tc>
      </w:tr>
      <w:tr w:rsidR="007A41D1" w14:paraId="3DCDD5D4" w14:textId="77777777">
        <w:trPr>
          <w:trHeight w:val="1341"/>
        </w:trPr>
        <w:tc>
          <w:tcPr>
            <w:tcW w:w="900" w:type="dxa"/>
          </w:tcPr>
          <w:p w14:paraId="29EEE732" w14:textId="77777777" w:rsidR="007A41D1" w:rsidRDefault="00000000">
            <w:pPr>
              <w:pStyle w:val="TableParagraph"/>
              <w:ind w:left="0" w:right="327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61" w:type="dxa"/>
          </w:tcPr>
          <w:p w14:paraId="4D28385D" w14:textId="77777777" w:rsidR="007A41D1" w:rsidRDefault="00000000">
            <w:pPr>
              <w:pStyle w:val="TableParagraph"/>
            </w:pPr>
            <w:r>
              <w:rPr>
                <w:color w:val="212121"/>
              </w:rPr>
              <w:t>Novelty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Uniqueness</w:t>
            </w:r>
          </w:p>
        </w:tc>
        <w:tc>
          <w:tcPr>
            <w:tcW w:w="4508" w:type="dxa"/>
          </w:tcPr>
          <w:p w14:paraId="1B072167" w14:textId="77777777" w:rsidR="007A41D1" w:rsidRDefault="00000000">
            <w:pPr>
              <w:pStyle w:val="TableParagraph"/>
              <w:spacing w:line="240" w:lineRule="auto"/>
              <w:ind w:right="135"/>
            </w:pPr>
            <w:r>
              <w:t>Unlike static listings or Excel reports, this solution</w:t>
            </w:r>
            <w:r>
              <w:rPr>
                <w:spacing w:val="-7"/>
              </w:rPr>
              <w:t xml:space="preserve"> </w:t>
            </w:r>
            <w:r>
              <w:t>offers</w:t>
            </w:r>
            <w:r>
              <w:rPr>
                <w:spacing w:val="-6"/>
              </w:rPr>
              <w:t xml:space="preserve"> </w:t>
            </w:r>
            <w:r>
              <w:t>interactive,</w:t>
            </w:r>
            <w:r>
              <w:rPr>
                <w:spacing w:val="-10"/>
              </w:rPr>
              <w:t xml:space="preserve"> </w:t>
            </w:r>
            <w:r>
              <w:t>visual</w:t>
            </w:r>
            <w:r>
              <w:rPr>
                <w:spacing w:val="-6"/>
              </w:rPr>
              <w:t xml:space="preserve"> </w:t>
            </w:r>
            <w:r>
              <w:t>exploration</w:t>
            </w:r>
            <w:r>
              <w:rPr>
                <w:spacing w:val="-9"/>
              </w:rPr>
              <w:t xml:space="preserve"> </w:t>
            </w:r>
            <w:r>
              <w:t>of housing market trends using Tableau. It combines spatial, temporal, and feature-based</w:t>
            </w:r>
          </w:p>
          <w:p w14:paraId="7B99292E" w14:textId="77777777" w:rsidR="007A41D1" w:rsidRDefault="00000000">
            <w:pPr>
              <w:pStyle w:val="TableParagraph"/>
              <w:spacing w:line="249" w:lineRule="exact"/>
            </w:pPr>
            <w:r>
              <w:t>analysis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deeper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insight.</w:t>
            </w:r>
          </w:p>
        </w:tc>
      </w:tr>
      <w:tr w:rsidR="007A41D1" w14:paraId="60FBD75E" w14:textId="77777777">
        <w:trPr>
          <w:trHeight w:val="1344"/>
        </w:trPr>
        <w:tc>
          <w:tcPr>
            <w:tcW w:w="900" w:type="dxa"/>
          </w:tcPr>
          <w:p w14:paraId="1C90F345" w14:textId="77777777" w:rsidR="007A41D1" w:rsidRDefault="00000000">
            <w:pPr>
              <w:pStyle w:val="TableParagraph"/>
              <w:spacing w:line="268" w:lineRule="exact"/>
              <w:ind w:left="0" w:right="327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61" w:type="dxa"/>
          </w:tcPr>
          <w:p w14:paraId="7FD15BF4" w14:textId="77777777" w:rsidR="007A41D1" w:rsidRDefault="00000000">
            <w:pPr>
              <w:pStyle w:val="TableParagraph"/>
              <w:spacing w:line="268" w:lineRule="exact"/>
            </w:pPr>
            <w:r>
              <w:rPr>
                <w:color w:val="212121"/>
              </w:rPr>
              <w:t>Social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Impact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Satisfaction</w:t>
            </w:r>
          </w:p>
        </w:tc>
        <w:tc>
          <w:tcPr>
            <w:tcW w:w="4508" w:type="dxa"/>
          </w:tcPr>
          <w:p w14:paraId="1DC1A132" w14:textId="77777777" w:rsidR="007A41D1" w:rsidRDefault="00000000">
            <w:pPr>
              <w:pStyle w:val="TableParagraph"/>
              <w:spacing w:line="240" w:lineRule="auto"/>
              <w:ind w:right="135"/>
            </w:pPr>
            <w:proofErr w:type="gramStart"/>
            <w:r>
              <w:t>Helps</w:t>
            </w:r>
            <w:proofErr w:type="gramEnd"/>
            <w:r>
              <w:t xml:space="preserve"> homebuyers and investors make informed decisions. Enhances data transparency in the housing market, reduces agent</w:t>
            </w:r>
            <w:r>
              <w:rPr>
                <w:spacing w:val="-7"/>
              </w:rPr>
              <w:t xml:space="preserve"> </w:t>
            </w:r>
            <w:r>
              <w:t>dependency,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supports</w:t>
            </w:r>
            <w:r>
              <w:rPr>
                <w:spacing w:val="-7"/>
              </w:rPr>
              <w:t xml:space="preserve"> </w:t>
            </w:r>
            <w:r>
              <w:t>digital</w:t>
            </w:r>
            <w:r>
              <w:rPr>
                <w:spacing w:val="-7"/>
              </w:rPr>
              <w:t xml:space="preserve"> </w:t>
            </w:r>
            <w:r>
              <w:t>literacy</w:t>
            </w:r>
          </w:p>
          <w:p w14:paraId="2851B0E4" w14:textId="77777777" w:rsidR="007A41D1" w:rsidRDefault="00000000">
            <w:pPr>
              <w:pStyle w:val="TableParagraph"/>
              <w:spacing w:line="251" w:lineRule="exact"/>
            </w:pPr>
            <w:r>
              <w:t>in</w:t>
            </w:r>
            <w:r>
              <w:rPr>
                <w:spacing w:val="-4"/>
              </w:rPr>
              <w:t xml:space="preserve"> </w:t>
            </w:r>
            <w:r>
              <w:t>real</w:t>
            </w:r>
            <w:r>
              <w:rPr>
                <w:spacing w:val="-2"/>
              </w:rPr>
              <w:t xml:space="preserve"> </w:t>
            </w:r>
            <w:r>
              <w:t>estate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analysis.</w:t>
            </w:r>
          </w:p>
        </w:tc>
      </w:tr>
      <w:tr w:rsidR="007A41D1" w14:paraId="5157BAC4" w14:textId="77777777">
        <w:trPr>
          <w:trHeight w:val="1074"/>
        </w:trPr>
        <w:tc>
          <w:tcPr>
            <w:tcW w:w="900" w:type="dxa"/>
          </w:tcPr>
          <w:p w14:paraId="3882285C" w14:textId="77777777" w:rsidR="007A41D1" w:rsidRDefault="00000000">
            <w:pPr>
              <w:pStyle w:val="TableParagraph"/>
              <w:ind w:left="0" w:right="327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61" w:type="dxa"/>
          </w:tcPr>
          <w:p w14:paraId="74532AE2" w14:textId="77777777" w:rsidR="007A41D1" w:rsidRDefault="00000000">
            <w:pPr>
              <w:pStyle w:val="TableParagraph"/>
            </w:pPr>
            <w:r>
              <w:rPr>
                <w:color w:val="212121"/>
              </w:rPr>
              <w:t>Business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Model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(Revenue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  <w:spacing w:val="-2"/>
              </w:rPr>
              <w:t>Model)</w:t>
            </w:r>
          </w:p>
        </w:tc>
        <w:tc>
          <w:tcPr>
            <w:tcW w:w="4508" w:type="dxa"/>
          </w:tcPr>
          <w:p w14:paraId="35A11BA9" w14:textId="77777777" w:rsidR="007A41D1" w:rsidRDefault="00000000">
            <w:pPr>
              <w:pStyle w:val="TableParagraph"/>
              <w:spacing w:line="240" w:lineRule="auto"/>
            </w:pPr>
            <w:r>
              <w:t>Can be monetized by offering it to real estate companies, property consultants, or data platforms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SaaS</w:t>
            </w:r>
            <w:r>
              <w:rPr>
                <w:spacing w:val="-6"/>
              </w:rPr>
              <w:t xml:space="preserve"> </w:t>
            </w:r>
            <w:r>
              <w:t>tool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subscription-based</w:t>
            </w:r>
          </w:p>
          <w:p w14:paraId="00AEEA1B" w14:textId="77777777" w:rsidR="007A41D1" w:rsidRDefault="00000000">
            <w:pPr>
              <w:pStyle w:val="TableParagraph"/>
              <w:spacing w:line="252" w:lineRule="exact"/>
            </w:pPr>
            <w:r>
              <w:t>dashboard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service.</w:t>
            </w:r>
          </w:p>
        </w:tc>
      </w:tr>
      <w:tr w:rsidR="007A41D1" w14:paraId="6404B3BF" w14:textId="77777777">
        <w:trPr>
          <w:trHeight w:val="1074"/>
        </w:trPr>
        <w:tc>
          <w:tcPr>
            <w:tcW w:w="900" w:type="dxa"/>
          </w:tcPr>
          <w:p w14:paraId="2DA4CA72" w14:textId="77777777" w:rsidR="007A41D1" w:rsidRDefault="00000000">
            <w:pPr>
              <w:pStyle w:val="TableParagraph"/>
              <w:ind w:left="0" w:right="327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3661" w:type="dxa"/>
          </w:tcPr>
          <w:p w14:paraId="25F7432B" w14:textId="77777777" w:rsidR="007A41D1" w:rsidRDefault="00000000">
            <w:pPr>
              <w:pStyle w:val="TableParagraph"/>
            </w:pPr>
            <w:r>
              <w:rPr>
                <w:color w:val="212121"/>
              </w:rPr>
              <w:t>Scalability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2"/>
              </w:rPr>
              <w:t xml:space="preserve"> Solution</w:t>
            </w:r>
          </w:p>
        </w:tc>
        <w:tc>
          <w:tcPr>
            <w:tcW w:w="4508" w:type="dxa"/>
          </w:tcPr>
          <w:p w14:paraId="19D8949A" w14:textId="77777777" w:rsidR="007A41D1" w:rsidRDefault="00000000">
            <w:pPr>
              <w:pStyle w:val="TableParagraph"/>
              <w:spacing w:line="240" w:lineRule="auto"/>
            </w:pPr>
            <w:r>
              <w:t>Highly</w:t>
            </w:r>
            <w:r>
              <w:rPr>
                <w:spacing w:val="-4"/>
              </w:rPr>
              <w:t xml:space="preserve"> </w:t>
            </w:r>
            <w:r>
              <w:t>scalable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multiple</w:t>
            </w:r>
            <w:r>
              <w:rPr>
                <w:spacing w:val="-9"/>
              </w:rPr>
              <w:t xml:space="preserve"> </w:t>
            </w:r>
            <w:r>
              <w:t>cities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countries</w:t>
            </w:r>
            <w:r>
              <w:rPr>
                <w:spacing w:val="-4"/>
              </w:rPr>
              <w:t xml:space="preserve"> </w:t>
            </w:r>
            <w:r>
              <w:t>by plugging in local housing datasets or APIs. The model is reusable across various geographies</w:t>
            </w:r>
          </w:p>
          <w:p w14:paraId="24C99277" w14:textId="77777777" w:rsidR="007A41D1" w:rsidRDefault="00000000">
            <w:pPr>
              <w:pStyle w:val="TableParagraph"/>
              <w:spacing w:line="252" w:lineRule="exact"/>
            </w:pPr>
            <w:r>
              <w:t>and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sources.</w:t>
            </w:r>
          </w:p>
        </w:tc>
      </w:tr>
    </w:tbl>
    <w:p w14:paraId="2370A265" w14:textId="77777777" w:rsidR="00607068" w:rsidRDefault="00607068"/>
    <w:sectPr w:rsidR="00607068">
      <w:type w:val="continuous"/>
      <w:pgSz w:w="11910" w:h="16840"/>
      <w:pgMar w:top="80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41D1"/>
    <w:rsid w:val="001D10E4"/>
    <w:rsid w:val="0051004F"/>
    <w:rsid w:val="00607068"/>
    <w:rsid w:val="007A41D1"/>
    <w:rsid w:val="00E1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3F450"/>
  <w15:docId w15:val="{476635DE-D674-496A-B778-596AAE8E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30"/>
      <w:ind w:left="3264" w:right="3121" w:hanging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Utkarsh Sahu</cp:lastModifiedBy>
  <cp:revision>3</cp:revision>
  <cp:lastPrinted>2026-03-07T23:30:00Z</cp:lastPrinted>
  <dcterms:created xsi:type="dcterms:W3CDTF">2026-03-07T23:11:00Z</dcterms:created>
  <dcterms:modified xsi:type="dcterms:W3CDTF">2026-03-07T23:32:00Z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