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F6C"/>
          <w:sz w:val="48"/>
        </w:rPr>
        <w:t>SkillBridge - Product Overview</w:t>
      </w:r>
    </w:p>
    <w:p>
      <w:pPr>
        <w:jc w:val="center"/>
      </w:pPr>
      <w:r>
        <w:rPr>
          <w:i/>
          <w:color w:val="5A5A5A"/>
          <w:sz w:val="22"/>
        </w:rPr>
        <w:t>App concept document for turning the project idea into a usable digital product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sz w:val="21"/>
              </w:rPr>
              <w:t>SkillBridge converts student effort into visible, verified employability signals through skill credits, live projects, and employer-readable portfolios.</w:t>
            </w:r>
          </w:p>
        </w:tc>
      </w:tr>
    </w:tbl>
    <w:p>
      <w:pPr>
        <w:jc w:val="right"/>
      </w:pPr>
      <w:r>
        <w:t>Source: User-uploaded SkillBridge project summary.</w:t>
      </w:r>
    </w:p>
    <w:p>
      <w:pPr>
        <w:pStyle w:val="Heading1"/>
      </w:pPr>
      <w:r>
        <w:t>1. Product vision</w:t>
      </w:r>
    </w:p>
    <w:p>
      <w:r>
        <w:t>SkillBridge is a three-sided platform for students, institutions, and employers. The product solves the education-to-employment gap by helping students build real experience, convert verified learning into recognized credits, and present trusted evidence of competence.</w:t>
      </w:r>
    </w:p>
    <w:p>
      <w:pPr>
        <w:pStyle w:val="Heading1"/>
      </w:pPr>
      <w:r>
        <w:t>2. Core problem</w:t>
      </w:r>
    </w:p>
    <w:p>
      <w:pPr>
        <w:pStyle w:val="ListBullet"/>
        <w:spacing w:after="40"/>
      </w:pPr>
      <w:r>
        <w:t>Students complete degrees but often lack practical exposure, clear role guidance, and trusted proof of skills.</w:t>
      </w:r>
    </w:p>
    <w:p>
      <w:pPr>
        <w:pStyle w:val="ListBullet"/>
        <w:spacing w:after="40"/>
      </w:pPr>
      <w:r>
        <w:t>Employers see resumes and certificates but cannot easily compare actual job-readiness.</w:t>
      </w:r>
    </w:p>
    <w:p>
      <w:pPr>
        <w:pStyle w:val="ListBullet"/>
        <w:spacing w:after="40"/>
      </w:pPr>
      <w:r>
        <w:t>Institutions want experiential learning but need a lightweight, scalable way to approve and track it.</w:t>
      </w:r>
    </w:p>
    <w:p>
      <w:pPr>
        <w:pStyle w:val="Heading1"/>
      </w:pPr>
      <w:r>
        <w:t>3. Product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Pillar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Who benefits most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Skill Credits Registry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Converts verified external learning into recognized credit records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Students, institutions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Live Project Marketplace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Matches students with short real-world projects and mentor evaluation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Students, employers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Verified E-Portfolio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Packages artifacts, badges, evaluator notes, and proof into one profile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Students, employers</w:t>
            </w:r>
          </w:p>
        </w:tc>
      </w:tr>
    </w:tbl>
    <w:p>
      <w:pPr>
        <w:pStyle w:val="Heading1"/>
      </w:pPr>
      <w:r>
        <w:t>4.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User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Need</w:t>
            </w:r>
          </w:p>
        </w:tc>
        <w:tc>
          <w:tcPr>
            <w:tcW w:type="dxa" w:w="3312"/>
            <w:shd w:fill="D9E8FB"/>
            <w:vAlign w:val="center"/>
          </w:tcPr>
          <w:p>
            <w:r>
              <w:rPr>
                <w:b/>
                <w:sz w:val="20"/>
              </w:rPr>
              <w:t>Success outcome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Student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Know what skills matter and how to prove them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Gets project experience and stronger placement outcomes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Institution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Recognize external learning with low admin overhead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Tracks readiness and adopts experiential credits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9"/>
              </w:rPr>
              <w:t>Employer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Filter for real skills instead of weak resume signals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9"/>
              </w:rPr>
              <w:t>Finds better-fit candidates faster</w:t>
            </w:r>
          </w:p>
        </w:tc>
      </w:tr>
    </w:tbl>
    <w:p>
      <w:pPr>
        <w:pStyle w:val="Heading1"/>
      </w:pPr>
      <w:r>
        <w:t>5. Student journey</w:t>
      </w:r>
    </w:p>
    <w:p>
      <w:pPr>
        <w:pStyle w:val="ListNumber"/>
        <w:spacing w:after="40"/>
      </w:pPr>
      <w:r>
        <w:t>Student signs up and chooses target role, such as frontend developer or data analyst.</w:t>
      </w:r>
    </w:p>
    <w:p>
      <w:pPr>
        <w:pStyle w:val="ListNumber"/>
        <w:spacing w:after="40"/>
      </w:pPr>
      <w:r>
        <w:t>The dashboard shows current readiness, missing skills, and recommended next steps.</w:t>
      </w:r>
    </w:p>
    <w:p>
      <w:pPr>
        <w:pStyle w:val="ListNumber"/>
        <w:spacing w:after="40"/>
      </w:pPr>
      <w:r>
        <w:t>Student submits existing certificates or learning records for credit review.</w:t>
      </w:r>
    </w:p>
    <w:p>
      <w:pPr>
        <w:pStyle w:val="ListNumber"/>
        <w:spacing w:after="40"/>
      </w:pPr>
      <w:r>
        <w:t>Student joins a short live project and completes milestone-based deliverables.</w:t>
      </w:r>
    </w:p>
    <w:p>
      <w:pPr>
        <w:pStyle w:val="ListNumber"/>
        <w:spacing w:after="40"/>
      </w:pPr>
      <w:r>
        <w:t>Evaluator feedback and verified artifacts flow into a public or consent-based portfolio.</w:t>
      </w:r>
    </w:p>
    <w:p>
      <w:pPr>
        <w:pStyle w:val="ListNumber"/>
        <w:spacing w:after="40"/>
      </w:pPr>
      <w:r>
        <w:t>Employer reviews the profile and sees proof, rubrics, tools used, and verification status.</w:t>
      </w:r>
    </w:p>
    <w:p>
      <w:pPr>
        <w:pStyle w:val="Heading1"/>
      </w:pPr>
      <w:r>
        <w:t>6. Value proposition</w:t>
      </w:r>
    </w:p>
    <w:p>
      <w:pPr>
        <w:pStyle w:val="ListBullet"/>
        <w:spacing w:after="40"/>
      </w:pPr>
      <w:r>
        <w:t>For students: less confusion, more direction, better proof.</w:t>
      </w:r>
    </w:p>
    <w:p>
      <w:pPr>
        <w:pStyle w:val="ListBullet"/>
        <w:spacing w:after="40"/>
      </w:pPr>
      <w:r>
        <w:t>For institutions: pilot-friendly experiential learning without full curriculum redesign.</w:t>
      </w:r>
    </w:p>
    <w:p>
      <w:pPr>
        <w:pStyle w:val="ListBullet"/>
        <w:spacing w:after="40"/>
      </w:pPr>
      <w:r>
        <w:t>For employers: faster confidence in candidate readiness.</w:t>
      </w:r>
    </w:p>
    <w:p>
      <w:pPr>
        <w:pStyle w:val="Heading1"/>
      </w:pPr>
      <w:r>
        <w:t>7. Non-goals for the first version</w:t>
      </w:r>
    </w:p>
    <w:p>
      <w:pPr>
        <w:pStyle w:val="ListBullet"/>
        <w:spacing w:after="40"/>
      </w:pPr>
      <w:r>
        <w:t>Not a full social network for students.</w:t>
      </w:r>
    </w:p>
    <w:p>
      <w:pPr>
        <w:pStyle w:val="ListBullet"/>
        <w:spacing w:after="40"/>
      </w:pPr>
      <w:r>
        <w:t>Not a mass open job board competing with large hiring platforms.</w:t>
      </w:r>
    </w:p>
    <w:p>
      <w:pPr>
        <w:pStyle w:val="ListBullet"/>
        <w:spacing w:after="40"/>
      </w:pPr>
      <w:r>
        <w:t>Not a complete university ERP replacement.</w:t>
      </w:r>
    </w:p>
    <w:p>
      <w:pPr>
        <w:pStyle w:val="ListBullet"/>
        <w:spacing w:after="40"/>
      </w:pPr>
      <w:r>
        <w:t>Not blockchain-heavy by default in the MVP.</w:t>
      </w:r>
    </w:p>
    <w:p>
      <w:pPr>
        <w:pStyle w:val="Heading1"/>
      </w:pPr>
      <w:r>
        <w:t>8.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MVP target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onboarding completion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70%+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Credit approval turnaround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&lt; 7 days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 completion rate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60%+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Employer profile review-to-shortlist rate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20%+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 share rate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40%+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