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5AD1" w14:textId="77777777" w:rsidR="003F6F92" w:rsidRDefault="003F6F92" w:rsidP="003F6F92">
      <w:pPr>
        <w:pStyle w:val="Photo"/>
        <w:rPr>
          <w:b/>
          <w:bCs/>
          <w:color w:val="000000" w:themeColor="text1"/>
          <w:sz w:val="40"/>
          <w:szCs w:val="40"/>
        </w:rPr>
      </w:pPr>
      <w:r w:rsidRPr="00D74265">
        <w:rPr>
          <w:b/>
          <w:bCs/>
          <w:color w:val="000000" w:themeColor="text1"/>
          <w:sz w:val="40"/>
          <w:szCs w:val="40"/>
        </w:rPr>
        <w:t>Research Report On:</w:t>
      </w:r>
    </w:p>
    <w:p w14:paraId="158A0435" w14:textId="77777777" w:rsidR="003F6F92" w:rsidRDefault="003F6F92" w:rsidP="003F6F92">
      <w:pPr>
        <w:pStyle w:val="Photo"/>
        <w:rPr>
          <w:b/>
          <w:bCs/>
          <w:color w:val="000000" w:themeColor="text1"/>
          <w:sz w:val="40"/>
          <w:szCs w:val="40"/>
        </w:rPr>
      </w:pPr>
    </w:p>
    <w:p w14:paraId="6AD01787" w14:textId="77777777" w:rsidR="003F6F92" w:rsidRDefault="003F6F92" w:rsidP="003F6F92">
      <w:pPr>
        <w:pStyle w:val="Photo"/>
        <w:rPr>
          <w:b/>
          <w:bCs/>
          <w:color w:val="000000" w:themeColor="text1"/>
          <w:sz w:val="40"/>
          <w:szCs w:val="40"/>
        </w:rPr>
      </w:pPr>
    </w:p>
    <w:p w14:paraId="0B986873" w14:textId="2102078E" w:rsidR="003F6F92" w:rsidRDefault="004A2EBC" w:rsidP="003F6F92">
      <w:pPr>
        <w:pStyle w:val="Photo"/>
        <w:rPr>
          <w:b/>
          <w:bCs/>
          <w:color w:val="000000" w:themeColor="text1"/>
          <w:sz w:val="40"/>
          <w:szCs w:val="40"/>
        </w:rPr>
      </w:pPr>
      <w:r w:rsidRPr="004A2EBC">
        <w:rPr>
          <w:b/>
          <w:bCs/>
          <w:color w:val="auto"/>
          <w:sz w:val="32"/>
          <w:szCs w:val="32"/>
        </w:rPr>
        <w:t>To study the causality relationship between monetary policy and price stability in the Indian economy.</w:t>
      </w:r>
    </w:p>
    <w:p w14:paraId="70EBCC01" w14:textId="77777777" w:rsidR="003F6F92" w:rsidRPr="00D74265" w:rsidRDefault="003F6F92" w:rsidP="003F6F92">
      <w:pPr>
        <w:pStyle w:val="Photo"/>
        <w:rPr>
          <w:b/>
          <w:bCs/>
          <w:color w:val="000000" w:themeColor="text1"/>
          <w:sz w:val="40"/>
          <w:szCs w:val="40"/>
        </w:rPr>
      </w:pPr>
    </w:p>
    <w:p w14:paraId="20FE4677" w14:textId="77777777" w:rsidR="003F6F92" w:rsidRDefault="003F6F92" w:rsidP="003F6F92">
      <w:pPr>
        <w:pStyle w:val="Title"/>
        <w:rPr>
          <w:rFonts w:ascii="Times New Roman" w:hAnsi="Times New Roman" w:cs="Times New Roman"/>
          <w:b/>
          <w:bCs/>
          <w:sz w:val="24"/>
          <w:szCs w:val="24"/>
        </w:rPr>
      </w:pPr>
    </w:p>
    <w:p w14:paraId="55E1FFB2" w14:textId="77777777" w:rsidR="003F6F92" w:rsidRPr="0067321E" w:rsidRDefault="003F6F92" w:rsidP="003F6F92"/>
    <w:p w14:paraId="5A1B3FE8" w14:textId="77777777" w:rsidR="003F6F92" w:rsidRDefault="003F6F92" w:rsidP="003F6F92">
      <w:pPr>
        <w:pStyle w:val="Title"/>
        <w:rPr>
          <w:rFonts w:ascii="Times New Roman" w:hAnsi="Times New Roman" w:cs="Times New Roman"/>
          <w:b/>
          <w:bCs/>
          <w:sz w:val="24"/>
          <w:szCs w:val="24"/>
        </w:rPr>
      </w:pPr>
    </w:p>
    <w:p w14:paraId="626F84DD" w14:textId="77777777" w:rsidR="003F6F92" w:rsidRDefault="003F6F92" w:rsidP="003F6F92">
      <w:pPr>
        <w:pStyle w:val="Title"/>
        <w:rPr>
          <w:rFonts w:ascii="Times New Roman" w:hAnsi="Times New Roman" w:cs="Times New Roman"/>
          <w:b/>
          <w:bCs/>
          <w:sz w:val="24"/>
          <w:szCs w:val="24"/>
        </w:rPr>
      </w:pPr>
    </w:p>
    <w:p w14:paraId="6B490D77" w14:textId="77777777" w:rsidR="003F6F92" w:rsidRDefault="003F6F92" w:rsidP="003F6F92">
      <w:pPr>
        <w:pStyle w:val="Title"/>
        <w:rPr>
          <w:rFonts w:ascii="Times New Roman" w:hAnsi="Times New Roman" w:cs="Times New Roman"/>
          <w:b/>
          <w:bCs/>
          <w:sz w:val="28"/>
          <w:szCs w:val="28"/>
        </w:rPr>
      </w:pPr>
      <w:r>
        <w:rPr>
          <w:rFonts w:ascii="Times New Roman" w:hAnsi="Times New Roman" w:cs="Times New Roman"/>
          <w:b/>
          <w:bCs/>
          <w:sz w:val="28"/>
          <w:szCs w:val="28"/>
        </w:rPr>
        <w:t>In partial fulfilment of the requirement for:</w:t>
      </w:r>
    </w:p>
    <w:p w14:paraId="6C967FBF" w14:textId="77777777" w:rsidR="003F6F92" w:rsidRDefault="003F6F92" w:rsidP="003F6F92">
      <w:pPr>
        <w:pStyle w:val="Title"/>
        <w:rPr>
          <w:rFonts w:ascii="Times New Roman" w:hAnsi="Times New Roman" w:cs="Times New Roman"/>
          <w:b/>
          <w:bCs/>
          <w:sz w:val="24"/>
          <w:szCs w:val="24"/>
        </w:rPr>
      </w:pPr>
    </w:p>
    <w:tbl>
      <w:tblPr>
        <w:tblStyle w:val="TableGrid"/>
        <w:tblW w:w="0" w:type="auto"/>
        <w:tblInd w:w="0" w:type="dxa"/>
        <w:tblLook w:val="04A0" w:firstRow="1" w:lastRow="0" w:firstColumn="1" w:lastColumn="0" w:noHBand="0" w:noVBand="1"/>
      </w:tblPr>
      <w:tblGrid>
        <w:gridCol w:w="2972"/>
        <w:gridCol w:w="7818"/>
      </w:tblGrid>
      <w:tr w:rsidR="003F6F92" w14:paraId="15BD9DCA" w14:textId="77777777" w:rsidTr="007A331C">
        <w:tc>
          <w:tcPr>
            <w:tcW w:w="2972" w:type="dxa"/>
            <w:tcBorders>
              <w:top w:val="single" w:sz="4" w:space="0" w:color="auto"/>
              <w:left w:val="single" w:sz="4" w:space="0" w:color="auto"/>
              <w:bottom w:val="single" w:sz="4" w:space="0" w:color="auto"/>
              <w:right w:val="single" w:sz="4" w:space="0" w:color="auto"/>
            </w:tcBorders>
            <w:hideMark/>
          </w:tcPr>
          <w:p w14:paraId="64AFA36B" w14:textId="77777777" w:rsidR="003F6F92" w:rsidRDefault="003F6F92" w:rsidP="007A331C">
            <w:pPr>
              <w:pStyle w:val="Photo"/>
              <w:jc w:val="both"/>
              <w:rPr>
                <w:b/>
                <w:bCs/>
                <w:color w:val="auto"/>
                <w:sz w:val="24"/>
                <w:szCs w:val="24"/>
              </w:rPr>
            </w:pPr>
            <w:r>
              <w:rPr>
                <w:b/>
                <w:bCs/>
                <w:color w:val="auto"/>
                <w:sz w:val="24"/>
                <w:szCs w:val="24"/>
              </w:rPr>
              <w:t>Program</w:t>
            </w:r>
          </w:p>
        </w:tc>
        <w:tc>
          <w:tcPr>
            <w:tcW w:w="7818" w:type="dxa"/>
            <w:tcBorders>
              <w:top w:val="single" w:sz="4" w:space="0" w:color="auto"/>
              <w:left w:val="single" w:sz="4" w:space="0" w:color="auto"/>
              <w:bottom w:val="single" w:sz="4" w:space="0" w:color="auto"/>
              <w:right w:val="single" w:sz="4" w:space="0" w:color="auto"/>
            </w:tcBorders>
            <w:hideMark/>
          </w:tcPr>
          <w:p w14:paraId="411D2267" w14:textId="77777777" w:rsidR="003F6F92" w:rsidRDefault="003F6F92" w:rsidP="007A331C">
            <w:pPr>
              <w:pStyle w:val="Photo"/>
              <w:jc w:val="both"/>
              <w:rPr>
                <w:color w:val="auto"/>
                <w:sz w:val="24"/>
                <w:szCs w:val="24"/>
              </w:rPr>
            </w:pPr>
            <w:r>
              <w:rPr>
                <w:color w:val="auto"/>
                <w:sz w:val="24"/>
                <w:szCs w:val="24"/>
              </w:rPr>
              <w:t>Postgraduate in Diploma and Management (PGDM)</w:t>
            </w:r>
          </w:p>
        </w:tc>
      </w:tr>
      <w:tr w:rsidR="003F6F92" w14:paraId="21101D17" w14:textId="77777777" w:rsidTr="007A331C">
        <w:tc>
          <w:tcPr>
            <w:tcW w:w="2972" w:type="dxa"/>
            <w:tcBorders>
              <w:top w:val="single" w:sz="4" w:space="0" w:color="auto"/>
              <w:left w:val="single" w:sz="4" w:space="0" w:color="auto"/>
              <w:bottom w:val="single" w:sz="4" w:space="0" w:color="auto"/>
              <w:right w:val="single" w:sz="4" w:space="0" w:color="auto"/>
            </w:tcBorders>
            <w:hideMark/>
          </w:tcPr>
          <w:p w14:paraId="265B1617" w14:textId="77777777" w:rsidR="003F6F92" w:rsidRDefault="003F6F92" w:rsidP="007A331C">
            <w:pPr>
              <w:pStyle w:val="Photo"/>
              <w:jc w:val="both"/>
              <w:rPr>
                <w:b/>
                <w:bCs/>
                <w:color w:val="auto"/>
                <w:sz w:val="24"/>
                <w:szCs w:val="24"/>
              </w:rPr>
            </w:pPr>
            <w:r>
              <w:rPr>
                <w:b/>
                <w:bCs/>
                <w:color w:val="auto"/>
                <w:sz w:val="24"/>
                <w:szCs w:val="24"/>
              </w:rPr>
              <w:t>Subject</w:t>
            </w:r>
          </w:p>
        </w:tc>
        <w:tc>
          <w:tcPr>
            <w:tcW w:w="7818" w:type="dxa"/>
            <w:tcBorders>
              <w:top w:val="single" w:sz="4" w:space="0" w:color="auto"/>
              <w:left w:val="single" w:sz="4" w:space="0" w:color="auto"/>
              <w:bottom w:val="single" w:sz="4" w:space="0" w:color="auto"/>
              <w:right w:val="single" w:sz="4" w:space="0" w:color="auto"/>
            </w:tcBorders>
            <w:hideMark/>
          </w:tcPr>
          <w:p w14:paraId="0F6B43AE" w14:textId="77777777" w:rsidR="003F6F92" w:rsidRDefault="003F6F92" w:rsidP="007A331C">
            <w:pPr>
              <w:pStyle w:val="Photo"/>
              <w:jc w:val="both"/>
              <w:rPr>
                <w:color w:val="auto"/>
                <w:sz w:val="24"/>
                <w:szCs w:val="24"/>
              </w:rPr>
            </w:pPr>
            <w:r>
              <w:rPr>
                <w:color w:val="auto"/>
                <w:sz w:val="24"/>
                <w:szCs w:val="24"/>
              </w:rPr>
              <w:t xml:space="preserve">Financial Econometrics (FE) </w:t>
            </w:r>
          </w:p>
        </w:tc>
      </w:tr>
      <w:tr w:rsidR="003F6F92" w14:paraId="305CCE6B" w14:textId="77777777" w:rsidTr="007A331C">
        <w:tc>
          <w:tcPr>
            <w:tcW w:w="2972" w:type="dxa"/>
            <w:tcBorders>
              <w:top w:val="single" w:sz="4" w:space="0" w:color="auto"/>
              <w:left w:val="single" w:sz="4" w:space="0" w:color="auto"/>
              <w:bottom w:val="single" w:sz="4" w:space="0" w:color="auto"/>
              <w:right w:val="single" w:sz="4" w:space="0" w:color="auto"/>
            </w:tcBorders>
            <w:hideMark/>
          </w:tcPr>
          <w:p w14:paraId="0238BBA6" w14:textId="77777777" w:rsidR="003F6F92" w:rsidRDefault="003F6F92" w:rsidP="007A331C">
            <w:pPr>
              <w:pStyle w:val="Photo"/>
              <w:jc w:val="both"/>
              <w:rPr>
                <w:b/>
                <w:bCs/>
                <w:color w:val="auto"/>
                <w:sz w:val="24"/>
                <w:szCs w:val="24"/>
              </w:rPr>
            </w:pPr>
            <w:r>
              <w:rPr>
                <w:b/>
                <w:bCs/>
                <w:color w:val="auto"/>
                <w:sz w:val="24"/>
                <w:szCs w:val="24"/>
              </w:rPr>
              <w:t>Academic Term</w:t>
            </w:r>
          </w:p>
        </w:tc>
        <w:tc>
          <w:tcPr>
            <w:tcW w:w="7818" w:type="dxa"/>
            <w:tcBorders>
              <w:top w:val="single" w:sz="4" w:space="0" w:color="auto"/>
              <w:left w:val="single" w:sz="4" w:space="0" w:color="auto"/>
              <w:bottom w:val="single" w:sz="4" w:space="0" w:color="auto"/>
              <w:right w:val="single" w:sz="4" w:space="0" w:color="auto"/>
            </w:tcBorders>
            <w:hideMark/>
          </w:tcPr>
          <w:p w14:paraId="55837CEF" w14:textId="77777777" w:rsidR="003F6F92" w:rsidRDefault="003F6F92" w:rsidP="007A331C">
            <w:pPr>
              <w:pStyle w:val="Photo"/>
              <w:jc w:val="both"/>
              <w:rPr>
                <w:color w:val="auto"/>
                <w:sz w:val="24"/>
                <w:szCs w:val="24"/>
              </w:rPr>
            </w:pPr>
            <w:r>
              <w:rPr>
                <w:color w:val="auto"/>
                <w:sz w:val="24"/>
                <w:szCs w:val="24"/>
              </w:rPr>
              <w:t>3</w:t>
            </w:r>
            <w:r w:rsidRPr="0067321E">
              <w:rPr>
                <w:color w:val="auto"/>
                <w:sz w:val="24"/>
                <w:szCs w:val="24"/>
                <w:vertAlign w:val="superscript"/>
              </w:rPr>
              <w:t>rd</w:t>
            </w:r>
            <w:r>
              <w:rPr>
                <w:color w:val="auto"/>
                <w:sz w:val="24"/>
                <w:szCs w:val="24"/>
              </w:rPr>
              <w:t xml:space="preserve">  </w:t>
            </w:r>
          </w:p>
        </w:tc>
      </w:tr>
    </w:tbl>
    <w:p w14:paraId="7367B76F" w14:textId="77777777" w:rsidR="003F6F92" w:rsidRDefault="003F6F92" w:rsidP="003F6F92">
      <w:pPr>
        <w:pStyle w:val="Photo"/>
        <w:jc w:val="both"/>
        <w:rPr>
          <w:b/>
          <w:bCs/>
          <w:color w:val="auto"/>
          <w:sz w:val="24"/>
          <w:szCs w:val="24"/>
        </w:rPr>
      </w:pPr>
    </w:p>
    <w:p w14:paraId="6CF511FC" w14:textId="77777777" w:rsidR="003F6F92" w:rsidRDefault="003F6F92" w:rsidP="003F6F92">
      <w:pPr>
        <w:pStyle w:val="Photo"/>
        <w:rPr>
          <w:b/>
          <w:bCs/>
          <w:color w:val="auto"/>
          <w:sz w:val="28"/>
          <w:szCs w:val="28"/>
        </w:rPr>
      </w:pPr>
    </w:p>
    <w:p w14:paraId="10BFE9B6" w14:textId="77777777" w:rsidR="003F6F92" w:rsidRDefault="003F6F92" w:rsidP="003F6F92">
      <w:pPr>
        <w:pStyle w:val="Photo"/>
        <w:rPr>
          <w:b/>
          <w:bCs/>
          <w:color w:val="auto"/>
          <w:sz w:val="28"/>
          <w:szCs w:val="28"/>
        </w:rPr>
      </w:pPr>
    </w:p>
    <w:p w14:paraId="2D7593A8" w14:textId="77777777" w:rsidR="003F6F92" w:rsidRDefault="003F6F92" w:rsidP="003F6F92">
      <w:pPr>
        <w:pStyle w:val="Photo"/>
        <w:rPr>
          <w:b/>
          <w:bCs/>
          <w:color w:val="auto"/>
          <w:sz w:val="28"/>
          <w:szCs w:val="28"/>
        </w:rPr>
      </w:pPr>
    </w:p>
    <w:p w14:paraId="12AE51C6" w14:textId="77777777" w:rsidR="003F6F92" w:rsidRDefault="003F6F92" w:rsidP="003F6F92">
      <w:pPr>
        <w:pStyle w:val="Photo"/>
        <w:rPr>
          <w:b/>
          <w:bCs/>
          <w:color w:val="auto"/>
          <w:sz w:val="28"/>
          <w:szCs w:val="28"/>
        </w:rPr>
      </w:pPr>
    </w:p>
    <w:p w14:paraId="4483E62E" w14:textId="77777777" w:rsidR="003F6F92" w:rsidRDefault="003F6F92" w:rsidP="003F6F92">
      <w:pPr>
        <w:pStyle w:val="Photo"/>
        <w:rPr>
          <w:b/>
          <w:bCs/>
          <w:color w:val="auto"/>
          <w:sz w:val="28"/>
          <w:szCs w:val="28"/>
        </w:rPr>
      </w:pPr>
    </w:p>
    <w:p w14:paraId="132256F8" w14:textId="77777777" w:rsidR="003F6F92" w:rsidRDefault="003F6F92" w:rsidP="003F6F92">
      <w:pPr>
        <w:pStyle w:val="Photo"/>
        <w:rPr>
          <w:b/>
          <w:bCs/>
          <w:color w:val="auto"/>
          <w:sz w:val="28"/>
          <w:szCs w:val="28"/>
        </w:rPr>
      </w:pPr>
    </w:p>
    <w:p w14:paraId="276F1CEC" w14:textId="77777777" w:rsidR="003F6F92" w:rsidRDefault="003F6F92" w:rsidP="003F6F92">
      <w:pPr>
        <w:pStyle w:val="Photo"/>
        <w:rPr>
          <w:b/>
          <w:bCs/>
          <w:color w:val="auto"/>
          <w:sz w:val="28"/>
          <w:szCs w:val="28"/>
        </w:rPr>
      </w:pPr>
    </w:p>
    <w:p w14:paraId="6CB53F61" w14:textId="77777777" w:rsidR="003F6F92" w:rsidRDefault="003F6F92" w:rsidP="003F6F92">
      <w:pPr>
        <w:pStyle w:val="Photo"/>
        <w:rPr>
          <w:b/>
          <w:bCs/>
          <w:color w:val="auto"/>
          <w:sz w:val="28"/>
          <w:szCs w:val="28"/>
        </w:rPr>
      </w:pPr>
    </w:p>
    <w:p w14:paraId="004D6E8B" w14:textId="77777777" w:rsidR="003F6F92" w:rsidRDefault="003F6F92" w:rsidP="003F6F92">
      <w:pPr>
        <w:pStyle w:val="Photo"/>
        <w:rPr>
          <w:b/>
          <w:bCs/>
          <w:color w:val="auto"/>
          <w:sz w:val="28"/>
          <w:szCs w:val="28"/>
        </w:rPr>
      </w:pPr>
    </w:p>
    <w:p w14:paraId="3596792D" w14:textId="77777777" w:rsidR="003F6F92" w:rsidRDefault="003F6F92" w:rsidP="003F6F92">
      <w:pPr>
        <w:pStyle w:val="Photo"/>
        <w:rPr>
          <w:b/>
          <w:bCs/>
          <w:color w:val="auto"/>
          <w:sz w:val="28"/>
          <w:szCs w:val="28"/>
        </w:rPr>
      </w:pPr>
    </w:p>
    <w:p w14:paraId="68B39368" w14:textId="77777777" w:rsidR="003F6F92" w:rsidRDefault="003F6F92" w:rsidP="003F6F92">
      <w:pPr>
        <w:pStyle w:val="Photo"/>
        <w:rPr>
          <w:b/>
          <w:bCs/>
          <w:color w:val="auto"/>
          <w:sz w:val="28"/>
          <w:szCs w:val="28"/>
        </w:rPr>
      </w:pPr>
    </w:p>
    <w:p w14:paraId="4C2ADFC3" w14:textId="77777777" w:rsidR="003F6F92" w:rsidRDefault="003F6F92" w:rsidP="003F6F92">
      <w:pPr>
        <w:pStyle w:val="Photo"/>
        <w:rPr>
          <w:b/>
          <w:bCs/>
          <w:color w:val="auto"/>
          <w:sz w:val="28"/>
          <w:szCs w:val="28"/>
        </w:rPr>
      </w:pPr>
    </w:p>
    <w:p w14:paraId="23D713A8" w14:textId="77777777" w:rsidR="003F6F92" w:rsidRDefault="003F6F92" w:rsidP="003F6F92">
      <w:pPr>
        <w:pStyle w:val="Photo"/>
        <w:rPr>
          <w:b/>
          <w:bCs/>
          <w:color w:val="auto"/>
          <w:sz w:val="28"/>
          <w:szCs w:val="28"/>
        </w:rPr>
      </w:pPr>
    </w:p>
    <w:p w14:paraId="0D19E961" w14:textId="77777777" w:rsidR="003F6F92" w:rsidRDefault="003F6F92" w:rsidP="003F6F92">
      <w:pPr>
        <w:pStyle w:val="Photo"/>
        <w:rPr>
          <w:b/>
          <w:bCs/>
          <w:color w:val="auto"/>
          <w:sz w:val="28"/>
          <w:szCs w:val="28"/>
        </w:rPr>
      </w:pPr>
      <w:r>
        <w:rPr>
          <w:b/>
          <w:bCs/>
          <w:color w:val="auto"/>
          <w:sz w:val="28"/>
          <w:szCs w:val="28"/>
        </w:rPr>
        <w:t xml:space="preserve">                                          </w:t>
      </w:r>
    </w:p>
    <w:p w14:paraId="73390F98" w14:textId="77777777" w:rsidR="003F6F92" w:rsidRDefault="003F6F92">
      <w:pPr>
        <w:rPr>
          <w:b/>
          <w:bCs/>
          <w:sz w:val="32"/>
          <w:szCs w:val="32"/>
        </w:rPr>
      </w:pPr>
      <w:r>
        <w:rPr>
          <w:b/>
          <w:bCs/>
          <w:sz w:val="32"/>
          <w:szCs w:val="32"/>
        </w:rPr>
        <w:br w:type="page"/>
      </w:r>
    </w:p>
    <w:p w14:paraId="49205D6E" w14:textId="3D9E0BD7" w:rsidR="003F6F92" w:rsidRDefault="003F6F92" w:rsidP="003F6F92">
      <w:pPr>
        <w:spacing w:before="100" w:beforeAutospacing="1" w:after="100" w:afterAutospacing="1"/>
        <w:jc w:val="center"/>
        <w:rPr>
          <w:b/>
          <w:bCs/>
          <w:sz w:val="32"/>
          <w:szCs w:val="32"/>
        </w:rPr>
      </w:pPr>
      <w:r w:rsidRPr="003F6F92">
        <w:rPr>
          <w:b/>
          <w:bCs/>
          <w:sz w:val="32"/>
          <w:szCs w:val="32"/>
        </w:rPr>
        <w:lastRenderedPageBreak/>
        <w:t>Table of Contents</w:t>
      </w:r>
    </w:p>
    <w:p w14:paraId="483A5CAE" w14:textId="77777777" w:rsidR="003F6F92" w:rsidRDefault="003F6F92" w:rsidP="003F6F92">
      <w:pPr>
        <w:spacing w:before="100" w:beforeAutospacing="1" w:after="100" w:afterAutospacing="1"/>
        <w:jc w:val="center"/>
        <w:rPr>
          <w:b/>
          <w:bCs/>
          <w:sz w:val="32"/>
          <w:szCs w:val="32"/>
        </w:rPr>
      </w:pPr>
    </w:p>
    <w:p w14:paraId="2E3923BE" w14:textId="77777777" w:rsidR="003F6F92" w:rsidRPr="003F6F92" w:rsidRDefault="003F6F92" w:rsidP="003F6F92">
      <w:pPr>
        <w:spacing w:before="100" w:beforeAutospacing="1" w:after="100" w:afterAutospacing="1"/>
        <w:jc w:val="center"/>
        <w:rPr>
          <w:sz w:val="32"/>
          <w:szCs w:val="32"/>
        </w:rPr>
      </w:pPr>
    </w:p>
    <w:p w14:paraId="79AD18F4"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Title of the Study</w:t>
      </w:r>
    </w:p>
    <w:p w14:paraId="00A33A3C"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Abstract</w:t>
      </w:r>
    </w:p>
    <w:p w14:paraId="10FDD15D"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Introduction</w:t>
      </w:r>
    </w:p>
    <w:p w14:paraId="74558DC9"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Literature Review</w:t>
      </w:r>
    </w:p>
    <w:p w14:paraId="112D5BC9"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Data Profile</w:t>
      </w:r>
    </w:p>
    <w:p w14:paraId="1426DE34"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Methods, Models, and Empirical Analysis</w:t>
      </w:r>
    </w:p>
    <w:p w14:paraId="32271C80" w14:textId="77777777" w:rsidR="003F6F92" w:rsidRPr="003F6F92" w:rsidRDefault="003F6F92" w:rsidP="003F6F92">
      <w:pPr>
        <w:numPr>
          <w:ilvl w:val="1"/>
          <w:numId w:val="1"/>
        </w:numPr>
        <w:spacing w:before="100" w:beforeAutospacing="1" w:after="100" w:afterAutospacing="1"/>
      </w:pPr>
      <w:r w:rsidRPr="003F6F92">
        <w:t>Data Preprocessing</w:t>
      </w:r>
    </w:p>
    <w:p w14:paraId="217D2967" w14:textId="77777777" w:rsidR="003F6F92" w:rsidRPr="003F6F92" w:rsidRDefault="003F6F92" w:rsidP="003F6F92">
      <w:pPr>
        <w:numPr>
          <w:ilvl w:val="1"/>
          <w:numId w:val="1"/>
        </w:numPr>
        <w:spacing w:before="100" w:beforeAutospacing="1" w:after="100" w:afterAutospacing="1"/>
      </w:pPr>
      <w:r w:rsidRPr="003F6F92">
        <w:t>Time Series Visualization</w:t>
      </w:r>
    </w:p>
    <w:p w14:paraId="59AA1228" w14:textId="77777777" w:rsidR="003F6F92" w:rsidRPr="003F6F92" w:rsidRDefault="003F6F92" w:rsidP="003F6F92">
      <w:pPr>
        <w:numPr>
          <w:ilvl w:val="1"/>
          <w:numId w:val="1"/>
        </w:numPr>
        <w:spacing w:before="100" w:beforeAutospacing="1" w:after="100" w:afterAutospacing="1"/>
      </w:pPr>
      <w:r w:rsidRPr="003F6F92">
        <w:t>Stationarity Check (ADF Test)</w:t>
      </w:r>
    </w:p>
    <w:p w14:paraId="6C877C25" w14:textId="77777777" w:rsidR="003F6F92" w:rsidRPr="003F6F92" w:rsidRDefault="003F6F92" w:rsidP="003F6F92">
      <w:pPr>
        <w:numPr>
          <w:ilvl w:val="1"/>
          <w:numId w:val="1"/>
        </w:numPr>
        <w:spacing w:before="100" w:beforeAutospacing="1" w:after="100" w:afterAutospacing="1"/>
      </w:pPr>
      <w:r w:rsidRPr="003F6F92">
        <w:t>Granger Causality Test</w:t>
      </w:r>
    </w:p>
    <w:p w14:paraId="24B27BB3" w14:textId="77777777" w:rsidR="003F6F92" w:rsidRPr="003F6F92" w:rsidRDefault="003F6F92" w:rsidP="003F6F92">
      <w:pPr>
        <w:numPr>
          <w:ilvl w:val="1"/>
          <w:numId w:val="1"/>
        </w:numPr>
        <w:spacing w:before="100" w:beforeAutospacing="1" w:after="100" w:afterAutospacing="1"/>
      </w:pPr>
      <w:r w:rsidRPr="003F6F92">
        <w:t>ARIMA Model for Inflation Forecasting</w:t>
      </w:r>
    </w:p>
    <w:p w14:paraId="6E4036D9" w14:textId="77777777" w:rsidR="003F6F92" w:rsidRPr="003F6F92" w:rsidRDefault="003F6F92" w:rsidP="003F6F92">
      <w:pPr>
        <w:numPr>
          <w:ilvl w:val="1"/>
          <w:numId w:val="1"/>
        </w:numPr>
        <w:spacing w:before="100" w:beforeAutospacing="1" w:after="100" w:afterAutospacing="1"/>
      </w:pPr>
      <w:r w:rsidRPr="003F6F92">
        <w:t>GARCH Model for Volatility Analysis</w:t>
      </w:r>
    </w:p>
    <w:p w14:paraId="30852535" w14:textId="77777777" w:rsidR="003F6F92" w:rsidRPr="003F6F92" w:rsidRDefault="003F6F92" w:rsidP="003F6F92">
      <w:pPr>
        <w:numPr>
          <w:ilvl w:val="1"/>
          <w:numId w:val="1"/>
        </w:numPr>
        <w:spacing w:before="100" w:beforeAutospacing="1" w:after="100" w:afterAutospacing="1"/>
      </w:pPr>
      <w:r w:rsidRPr="003F6F92">
        <w:t>Wavelet Coherence Analysis</w:t>
      </w:r>
    </w:p>
    <w:p w14:paraId="7EF13E30"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Results &amp; Discussion</w:t>
      </w:r>
    </w:p>
    <w:p w14:paraId="07EBB2C6"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Conclusion &amp; Policy Implications</w:t>
      </w:r>
    </w:p>
    <w:p w14:paraId="783608A7" w14:textId="77777777" w:rsidR="003F6F92" w:rsidRPr="003F6F92" w:rsidRDefault="003F6F92" w:rsidP="003F6F92">
      <w:pPr>
        <w:numPr>
          <w:ilvl w:val="0"/>
          <w:numId w:val="1"/>
        </w:numPr>
        <w:spacing w:before="100" w:beforeAutospacing="1" w:after="100" w:afterAutospacing="1"/>
        <w:rPr>
          <w:sz w:val="28"/>
          <w:szCs w:val="28"/>
        </w:rPr>
      </w:pPr>
      <w:r w:rsidRPr="003F6F92">
        <w:rPr>
          <w:b/>
          <w:bCs/>
          <w:sz w:val="28"/>
          <w:szCs w:val="28"/>
        </w:rPr>
        <w:t>References</w:t>
      </w:r>
    </w:p>
    <w:p w14:paraId="4BF6EDBF" w14:textId="50EE308D" w:rsidR="003F6F92" w:rsidRPr="003F6F92" w:rsidRDefault="003F6F92" w:rsidP="003F6F92">
      <w:pPr>
        <w:numPr>
          <w:ilvl w:val="0"/>
          <w:numId w:val="1"/>
        </w:numPr>
        <w:spacing w:before="100" w:beforeAutospacing="1" w:after="100" w:afterAutospacing="1"/>
        <w:rPr>
          <w:b/>
          <w:bCs/>
          <w:sz w:val="28"/>
          <w:szCs w:val="28"/>
        </w:rPr>
      </w:pPr>
      <w:r w:rsidRPr="003F6F92">
        <w:rPr>
          <w:b/>
          <w:bCs/>
          <w:sz w:val="28"/>
          <w:szCs w:val="28"/>
        </w:rPr>
        <w:t>Appendices (if needed)</w:t>
      </w:r>
    </w:p>
    <w:p w14:paraId="5B0B949F" w14:textId="48AD05CC" w:rsidR="003F6F92" w:rsidRPr="003F6F92" w:rsidRDefault="003F6F92" w:rsidP="003F6F92">
      <w:pPr>
        <w:spacing w:after="160" w:line="278" w:lineRule="auto"/>
        <w:rPr>
          <w:b/>
          <w:bCs/>
        </w:rPr>
      </w:pPr>
      <w:r>
        <w:rPr>
          <w:b/>
          <w:bCs/>
        </w:rPr>
        <w:br w:type="page"/>
      </w:r>
    </w:p>
    <w:p w14:paraId="1E7C40D1" w14:textId="77777777" w:rsidR="003F6F92" w:rsidRPr="003F6F92" w:rsidRDefault="003F6F92" w:rsidP="003F6F92">
      <w:pPr>
        <w:spacing w:before="100" w:beforeAutospacing="1" w:after="100" w:afterAutospacing="1"/>
        <w:rPr>
          <w:b/>
          <w:bCs/>
          <w:sz w:val="32"/>
          <w:szCs w:val="32"/>
        </w:rPr>
      </w:pPr>
      <w:r w:rsidRPr="003F6F92">
        <w:rPr>
          <w:b/>
          <w:bCs/>
          <w:sz w:val="32"/>
          <w:szCs w:val="32"/>
        </w:rPr>
        <w:lastRenderedPageBreak/>
        <w:t xml:space="preserve">Title of the Study </w:t>
      </w:r>
    </w:p>
    <w:p w14:paraId="6651889A" w14:textId="70942619" w:rsidR="003F6F92" w:rsidRPr="003F6F92" w:rsidRDefault="00DF0A35" w:rsidP="003F6F92">
      <w:pPr>
        <w:spacing w:before="100" w:beforeAutospacing="1" w:after="100" w:afterAutospacing="1"/>
      </w:pPr>
      <w:r w:rsidRPr="00DF0A35">
        <w:t>Does Monetary Policy Influence Price Stability in the Indian Economy?</w:t>
      </w:r>
    </w:p>
    <w:p w14:paraId="60F26AEA" w14:textId="1957643C" w:rsidR="003F6F92" w:rsidRPr="003F6F92" w:rsidRDefault="003F6F92" w:rsidP="003F6F92"/>
    <w:p w14:paraId="0BCBF307" w14:textId="77777777" w:rsidR="003F6F92" w:rsidRPr="003F6F92" w:rsidRDefault="003F6F92" w:rsidP="003F6F92">
      <w:pPr>
        <w:spacing w:before="100" w:beforeAutospacing="1" w:after="100" w:afterAutospacing="1"/>
        <w:rPr>
          <w:b/>
          <w:bCs/>
        </w:rPr>
      </w:pPr>
      <w:r w:rsidRPr="003F6F92">
        <w:rPr>
          <w:b/>
          <w:bCs/>
          <w:sz w:val="32"/>
          <w:szCs w:val="32"/>
        </w:rPr>
        <w:t>Abstract</w:t>
      </w:r>
      <w:r w:rsidRPr="003F6F92">
        <w:rPr>
          <w:b/>
          <w:bCs/>
        </w:rPr>
        <w:t xml:space="preserve"> </w:t>
      </w:r>
    </w:p>
    <w:p w14:paraId="4EFC6D39" w14:textId="1CDAAA82" w:rsidR="003F6F92" w:rsidRPr="003F6F92" w:rsidRDefault="003F6F92" w:rsidP="003F6F92">
      <w:pPr>
        <w:spacing w:before="100" w:beforeAutospacing="1" w:after="100" w:afterAutospacing="1"/>
      </w:pPr>
      <w:r w:rsidRPr="003F6F92">
        <w:t>This study examines the causal relationship between the Reserve Bank of India (RBI) repo rate and inflation in India, focusing on price stability as a key economic objective. Using monthly data from 2004 to 2024, we employ Granger causality tests, ARIMA forecasting, GARCH models for volatility, and wavelet coherence analysis to assess the dynamic interactions between monetary policy and inflation. Our findings indicate weak short-term causality from the repo rate to inflation, while no reverse causality is observed. Additionally, the GARCH model confirms persistent inflation volatility, and wavelet coherence highlights time-dependent interactions. These insights suggest that while monetary policy influences inflation, it may not be the sole determinant, requiring complementary fiscal measures. Future research could integrate global economic variables and machine learning models to refine predictive accuracy.</w:t>
      </w:r>
    </w:p>
    <w:p w14:paraId="44F6F1DB" w14:textId="30C43F33" w:rsidR="003F6F92" w:rsidRPr="003F6F92" w:rsidRDefault="003F6F92" w:rsidP="003F6F92"/>
    <w:p w14:paraId="25753763" w14:textId="77777777" w:rsidR="003F6F92" w:rsidRPr="003F6F92" w:rsidRDefault="003F6F92" w:rsidP="003F6F92">
      <w:pPr>
        <w:spacing w:before="100" w:beforeAutospacing="1" w:after="100" w:afterAutospacing="1"/>
        <w:rPr>
          <w:b/>
          <w:bCs/>
          <w:sz w:val="32"/>
          <w:szCs w:val="32"/>
        </w:rPr>
      </w:pPr>
      <w:r w:rsidRPr="003F6F92">
        <w:rPr>
          <w:b/>
          <w:bCs/>
          <w:sz w:val="32"/>
          <w:szCs w:val="32"/>
        </w:rPr>
        <w:t>Introduction</w:t>
      </w:r>
    </w:p>
    <w:p w14:paraId="50A949B5" w14:textId="73B94411" w:rsidR="003F6F92" w:rsidRPr="003F6F92" w:rsidRDefault="003F6F92" w:rsidP="003F6F92">
      <w:pPr>
        <w:spacing w:before="100" w:beforeAutospacing="1" w:after="100" w:afterAutospacing="1"/>
      </w:pPr>
      <w:r w:rsidRPr="003F6F92">
        <w:t xml:space="preserve"> Monetary policy, primarily through the adjustment of the RBI repo rate, is a key tool for controlling inflation in India. The effectiveness of this tool in influencing price stability remains debated, with mixed empirical evidence. This study aims to determine whether RBI repo rate changes Granger cause inflation and assess the nature of their relationship over time. Existing research largely focuses on static models, overlooking volatility clustering and time-dependent interactions. We address this gap using advanced econometric techniques such as Granger causality tests, ARIMA forecasting, GARCH models for volatility, and wavelet coherence analysis to capture both short-term and long-term dependencies.</w:t>
      </w:r>
    </w:p>
    <w:p w14:paraId="097D74DB" w14:textId="1FCF4567" w:rsidR="003F6F92" w:rsidRPr="003F6F92" w:rsidRDefault="003F6F92" w:rsidP="003F6F92"/>
    <w:p w14:paraId="20A815BF" w14:textId="77777777" w:rsidR="003F6F92" w:rsidRPr="003F6F92" w:rsidRDefault="003F6F92" w:rsidP="003F6F92">
      <w:pPr>
        <w:spacing w:before="100" w:beforeAutospacing="1" w:after="100" w:afterAutospacing="1"/>
        <w:rPr>
          <w:b/>
          <w:bCs/>
          <w:sz w:val="32"/>
          <w:szCs w:val="32"/>
        </w:rPr>
      </w:pPr>
      <w:r w:rsidRPr="003F6F92">
        <w:rPr>
          <w:b/>
          <w:bCs/>
          <w:sz w:val="32"/>
          <w:szCs w:val="32"/>
        </w:rPr>
        <w:t xml:space="preserve">Literature Review </w:t>
      </w:r>
    </w:p>
    <w:p w14:paraId="2CF8AFB4" w14:textId="6DA65216" w:rsidR="003F6F92" w:rsidRPr="003F6F92" w:rsidRDefault="003F6F92" w:rsidP="003F6F92">
      <w:pPr>
        <w:spacing w:before="100" w:beforeAutospacing="1" w:after="100" w:afterAutospacing="1"/>
      </w:pPr>
      <w:r w:rsidRPr="003F6F92">
        <w:t>Previous studies, including Mishkin (1990) and Patra &amp; Kapur (2010), have explored the link between interest rates and inflation. While some research suggests that repo rate changes directly affect inflation, others highlight that supply-side factors and global economic conditions play a significant role. However, few studies employ volatility modeling or time-frequency analysis. This study contributes by integrating Granger causality, GARCH models, and wavelet coherence analysis to provide a more comprehensive view of monetary policy effectiveness in India.</w:t>
      </w:r>
    </w:p>
    <w:p w14:paraId="5B79646E" w14:textId="6B570EAF" w:rsidR="003F6F92" w:rsidRPr="003F6F92" w:rsidRDefault="003F6F92" w:rsidP="003F6F92"/>
    <w:p w14:paraId="5B0EBA35" w14:textId="77777777" w:rsidR="003F6F92" w:rsidRPr="003F6F92" w:rsidRDefault="003F6F92" w:rsidP="003F6F92">
      <w:pPr>
        <w:spacing w:before="100" w:beforeAutospacing="1" w:after="100" w:afterAutospacing="1"/>
        <w:rPr>
          <w:sz w:val="32"/>
          <w:szCs w:val="32"/>
        </w:rPr>
      </w:pPr>
      <w:r w:rsidRPr="003F6F92">
        <w:rPr>
          <w:b/>
          <w:bCs/>
          <w:sz w:val="32"/>
          <w:szCs w:val="32"/>
        </w:rPr>
        <w:t>Data Profile</w:t>
      </w:r>
    </w:p>
    <w:p w14:paraId="1C0219D1" w14:textId="77777777" w:rsidR="003F6F92" w:rsidRPr="003F6F92" w:rsidRDefault="003F6F92" w:rsidP="003F6F92">
      <w:pPr>
        <w:numPr>
          <w:ilvl w:val="0"/>
          <w:numId w:val="2"/>
        </w:numPr>
        <w:spacing w:before="100" w:beforeAutospacing="1" w:after="100" w:afterAutospacing="1"/>
      </w:pPr>
      <w:r w:rsidRPr="003F6F92">
        <w:rPr>
          <w:b/>
          <w:bCs/>
          <w:sz w:val="28"/>
          <w:szCs w:val="28"/>
        </w:rPr>
        <w:t>Timeframe:</w:t>
      </w:r>
      <w:r w:rsidRPr="003F6F92">
        <w:rPr>
          <w:sz w:val="28"/>
          <w:szCs w:val="28"/>
        </w:rPr>
        <w:t xml:space="preserve"> </w:t>
      </w:r>
    </w:p>
    <w:p w14:paraId="5F0A72D2" w14:textId="1242B77A" w:rsidR="003F6F92" w:rsidRDefault="003F6F92" w:rsidP="003F6F92">
      <w:pPr>
        <w:numPr>
          <w:ilvl w:val="0"/>
          <w:numId w:val="2"/>
        </w:numPr>
        <w:spacing w:before="100" w:beforeAutospacing="1" w:after="100" w:afterAutospacing="1"/>
      </w:pPr>
      <w:r w:rsidRPr="003F6F92">
        <w:t>2004-2024 (</w:t>
      </w:r>
      <w:r w:rsidR="00FF767A">
        <w:t>Daily</w:t>
      </w:r>
      <w:r w:rsidRPr="003F6F92">
        <w:t xml:space="preserve"> data)</w:t>
      </w:r>
    </w:p>
    <w:p w14:paraId="32AC196F" w14:textId="3ED51918" w:rsidR="00FF767A" w:rsidRDefault="00FF767A" w:rsidP="003F6F92">
      <w:pPr>
        <w:numPr>
          <w:ilvl w:val="0"/>
          <w:numId w:val="2"/>
        </w:numPr>
        <w:spacing w:before="100" w:beforeAutospacing="1" w:after="100" w:afterAutospacing="1"/>
      </w:pPr>
      <w:r>
        <w:t xml:space="preserve">Descriptive </w:t>
      </w:r>
    </w:p>
    <w:p w14:paraId="2742298B" w14:textId="77777777" w:rsidR="00FF767A" w:rsidRDefault="00FF767A" w:rsidP="00FF767A">
      <w:pPr>
        <w:spacing w:before="100" w:beforeAutospacing="1" w:after="100" w:afterAutospacing="1"/>
        <w:ind w:left="720"/>
      </w:pPr>
    </w:p>
    <w:tbl>
      <w:tblPr>
        <w:tblW w:w="4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772"/>
        <w:gridCol w:w="1528"/>
      </w:tblGrid>
      <w:tr w:rsidR="00FF767A" w14:paraId="791E7434" w14:textId="77777777" w:rsidTr="00FF767A">
        <w:trPr>
          <w:trHeight w:val="290"/>
        </w:trPr>
        <w:tc>
          <w:tcPr>
            <w:tcW w:w="1860" w:type="dxa"/>
            <w:shd w:val="clear" w:color="auto" w:fill="auto"/>
            <w:noWrap/>
            <w:hideMark/>
          </w:tcPr>
          <w:p w14:paraId="2E0EC1A3" w14:textId="77777777" w:rsidR="00FF767A" w:rsidRDefault="00FF767A">
            <w:pPr>
              <w:jc w:val="center"/>
              <w:rPr>
                <w:rFonts w:ascii="Calibri" w:hAnsi="Calibri" w:cs="Calibri"/>
                <w:b/>
                <w:bCs/>
                <w:color w:val="000000"/>
                <w:sz w:val="22"/>
                <w:szCs w:val="22"/>
              </w:rPr>
            </w:pPr>
            <w:r>
              <w:rPr>
                <w:rFonts w:ascii="Calibri" w:hAnsi="Calibri" w:cs="Calibri"/>
                <w:b/>
                <w:bCs/>
                <w:color w:val="000000"/>
                <w:sz w:val="22"/>
                <w:szCs w:val="22"/>
              </w:rPr>
              <w:lastRenderedPageBreak/>
              <w:t>Statistic</w:t>
            </w:r>
          </w:p>
        </w:tc>
        <w:tc>
          <w:tcPr>
            <w:tcW w:w="1660" w:type="dxa"/>
            <w:shd w:val="clear" w:color="auto" w:fill="auto"/>
            <w:noWrap/>
            <w:hideMark/>
          </w:tcPr>
          <w:p w14:paraId="07275FB6" w14:textId="77777777" w:rsidR="00FF767A" w:rsidRDefault="00FF767A">
            <w:pPr>
              <w:jc w:val="center"/>
              <w:rPr>
                <w:rFonts w:ascii="Calibri" w:hAnsi="Calibri" w:cs="Calibri"/>
                <w:b/>
                <w:bCs/>
                <w:color w:val="000000"/>
                <w:sz w:val="22"/>
                <w:szCs w:val="22"/>
              </w:rPr>
            </w:pPr>
            <w:proofErr w:type="spellStart"/>
            <w:r>
              <w:rPr>
                <w:rFonts w:ascii="Calibri" w:hAnsi="Calibri" w:cs="Calibri"/>
                <w:b/>
                <w:bCs/>
                <w:color w:val="000000"/>
                <w:sz w:val="22"/>
                <w:szCs w:val="22"/>
              </w:rPr>
              <w:t>Monetary_Policy</w:t>
            </w:r>
            <w:proofErr w:type="spellEnd"/>
          </w:p>
        </w:tc>
        <w:tc>
          <w:tcPr>
            <w:tcW w:w="1400" w:type="dxa"/>
            <w:shd w:val="clear" w:color="auto" w:fill="auto"/>
            <w:noWrap/>
            <w:hideMark/>
          </w:tcPr>
          <w:p w14:paraId="0C8F8643" w14:textId="77777777" w:rsidR="00FF767A" w:rsidRDefault="00FF767A">
            <w:pPr>
              <w:jc w:val="center"/>
              <w:rPr>
                <w:rFonts w:ascii="Calibri" w:hAnsi="Calibri" w:cs="Calibri"/>
                <w:b/>
                <w:bCs/>
                <w:color w:val="000000"/>
                <w:sz w:val="22"/>
                <w:szCs w:val="22"/>
              </w:rPr>
            </w:pPr>
            <w:proofErr w:type="spellStart"/>
            <w:r>
              <w:rPr>
                <w:rFonts w:ascii="Calibri" w:hAnsi="Calibri" w:cs="Calibri"/>
                <w:b/>
                <w:bCs/>
                <w:color w:val="000000"/>
                <w:sz w:val="22"/>
                <w:szCs w:val="22"/>
              </w:rPr>
              <w:t>Price_Stability</w:t>
            </w:r>
            <w:proofErr w:type="spellEnd"/>
          </w:p>
        </w:tc>
      </w:tr>
      <w:tr w:rsidR="00FF767A" w14:paraId="7D16786F" w14:textId="77777777" w:rsidTr="00FF767A">
        <w:trPr>
          <w:trHeight w:val="290"/>
        </w:trPr>
        <w:tc>
          <w:tcPr>
            <w:tcW w:w="1860" w:type="dxa"/>
            <w:shd w:val="clear" w:color="auto" w:fill="auto"/>
            <w:noWrap/>
            <w:vAlign w:val="bottom"/>
            <w:hideMark/>
          </w:tcPr>
          <w:p w14:paraId="205CF41E" w14:textId="77777777" w:rsidR="00FF767A" w:rsidRDefault="00FF767A">
            <w:pPr>
              <w:rPr>
                <w:rFonts w:ascii="Calibri" w:hAnsi="Calibri" w:cs="Calibri"/>
                <w:color w:val="000000"/>
                <w:sz w:val="22"/>
                <w:szCs w:val="22"/>
              </w:rPr>
            </w:pPr>
            <w:r>
              <w:rPr>
                <w:rFonts w:ascii="Calibri" w:hAnsi="Calibri" w:cs="Calibri"/>
                <w:color w:val="000000"/>
                <w:sz w:val="22"/>
                <w:szCs w:val="22"/>
              </w:rPr>
              <w:t>Mean</w:t>
            </w:r>
          </w:p>
        </w:tc>
        <w:tc>
          <w:tcPr>
            <w:tcW w:w="1660" w:type="dxa"/>
            <w:shd w:val="clear" w:color="auto" w:fill="auto"/>
            <w:noWrap/>
            <w:vAlign w:val="bottom"/>
            <w:hideMark/>
          </w:tcPr>
          <w:p w14:paraId="290DD4E1"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6.199432</w:t>
            </w:r>
          </w:p>
        </w:tc>
        <w:tc>
          <w:tcPr>
            <w:tcW w:w="1400" w:type="dxa"/>
            <w:shd w:val="clear" w:color="auto" w:fill="auto"/>
            <w:noWrap/>
            <w:vAlign w:val="bottom"/>
            <w:hideMark/>
          </w:tcPr>
          <w:p w14:paraId="12AC7523"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5.283765</w:t>
            </w:r>
          </w:p>
        </w:tc>
      </w:tr>
      <w:tr w:rsidR="00FF767A" w14:paraId="2E9BF488" w14:textId="77777777" w:rsidTr="00FF767A">
        <w:trPr>
          <w:trHeight w:val="290"/>
        </w:trPr>
        <w:tc>
          <w:tcPr>
            <w:tcW w:w="1860" w:type="dxa"/>
            <w:shd w:val="clear" w:color="auto" w:fill="auto"/>
            <w:noWrap/>
            <w:vAlign w:val="bottom"/>
            <w:hideMark/>
          </w:tcPr>
          <w:p w14:paraId="6217276B" w14:textId="77777777" w:rsidR="00FF767A" w:rsidRDefault="00FF767A">
            <w:pPr>
              <w:rPr>
                <w:rFonts w:ascii="Calibri" w:hAnsi="Calibri" w:cs="Calibri"/>
                <w:color w:val="000000"/>
                <w:sz w:val="22"/>
                <w:szCs w:val="22"/>
              </w:rPr>
            </w:pPr>
            <w:r>
              <w:rPr>
                <w:rFonts w:ascii="Calibri" w:hAnsi="Calibri" w:cs="Calibri"/>
                <w:color w:val="000000"/>
                <w:sz w:val="22"/>
                <w:szCs w:val="22"/>
              </w:rPr>
              <w:t>Median</w:t>
            </w:r>
          </w:p>
        </w:tc>
        <w:tc>
          <w:tcPr>
            <w:tcW w:w="1660" w:type="dxa"/>
            <w:shd w:val="clear" w:color="auto" w:fill="auto"/>
            <w:noWrap/>
            <w:vAlign w:val="bottom"/>
            <w:hideMark/>
          </w:tcPr>
          <w:p w14:paraId="2D501FB2"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6.5</w:t>
            </w:r>
          </w:p>
        </w:tc>
        <w:tc>
          <w:tcPr>
            <w:tcW w:w="1400" w:type="dxa"/>
            <w:shd w:val="clear" w:color="auto" w:fill="auto"/>
            <w:noWrap/>
            <w:vAlign w:val="bottom"/>
            <w:hideMark/>
          </w:tcPr>
          <w:p w14:paraId="75DCB1BF"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4.88</w:t>
            </w:r>
          </w:p>
        </w:tc>
      </w:tr>
      <w:tr w:rsidR="00FF767A" w14:paraId="3216B44B" w14:textId="77777777" w:rsidTr="00FF767A">
        <w:trPr>
          <w:trHeight w:val="290"/>
        </w:trPr>
        <w:tc>
          <w:tcPr>
            <w:tcW w:w="1860" w:type="dxa"/>
            <w:shd w:val="clear" w:color="auto" w:fill="auto"/>
            <w:noWrap/>
            <w:vAlign w:val="bottom"/>
            <w:hideMark/>
          </w:tcPr>
          <w:p w14:paraId="3000E0E5" w14:textId="77777777" w:rsidR="00FF767A" w:rsidRDefault="00FF767A">
            <w:pPr>
              <w:rPr>
                <w:rFonts w:ascii="Calibri" w:hAnsi="Calibri" w:cs="Calibri"/>
                <w:color w:val="000000"/>
                <w:sz w:val="22"/>
                <w:szCs w:val="22"/>
              </w:rPr>
            </w:pPr>
            <w:r>
              <w:rPr>
                <w:rFonts w:ascii="Calibri" w:hAnsi="Calibri" w:cs="Calibri"/>
                <w:color w:val="000000"/>
                <w:sz w:val="22"/>
                <w:szCs w:val="22"/>
              </w:rPr>
              <w:t>Standard Deviation</w:t>
            </w:r>
          </w:p>
        </w:tc>
        <w:tc>
          <w:tcPr>
            <w:tcW w:w="1660" w:type="dxa"/>
            <w:shd w:val="clear" w:color="auto" w:fill="auto"/>
            <w:noWrap/>
            <w:vAlign w:val="bottom"/>
            <w:hideMark/>
          </w:tcPr>
          <w:p w14:paraId="2CC082B7"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1.1213238</w:t>
            </w:r>
          </w:p>
        </w:tc>
        <w:tc>
          <w:tcPr>
            <w:tcW w:w="1400" w:type="dxa"/>
            <w:shd w:val="clear" w:color="auto" w:fill="auto"/>
            <w:noWrap/>
            <w:vAlign w:val="bottom"/>
            <w:hideMark/>
          </w:tcPr>
          <w:p w14:paraId="706371EE"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5.658398</w:t>
            </w:r>
          </w:p>
        </w:tc>
      </w:tr>
      <w:tr w:rsidR="00FF767A" w14:paraId="3F586B4A" w14:textId="77777777" w:rsidTr="00FF767A">
        <w:trPr>
          <w:trHeight w:val="290"/>
        </w:trPr>
        <w:tc>
          <w:tcPr>
            <w:tcW w:w="1860" w:type="dxa"/>
            <w:shd w:val="clear" w:color="auto" w:fill="auto"/>
            <w:noWrap/>
            <w:vAlign w:val="bottom"/>
            <w:hideMark/>
          </w:tcPr>
          <w:p w14:paraId="2C0F6C67" w14:textId="77777777" w:rsidR="00FF767A" w:rsidRDefault="00FF767A">
            <w:pPr>
              <w:rPr>
                <w:rFonts w:ascii="Calibri" w:hAnsi="Calibri" w:cs="Calibri"/>
                <w:color w:val="000000"/>
                <w:sz w:val="22"/>
                <w:szCs w:val="22"/>
              </w:rPr>
            </w:pPr>
            <w:r>
              <w:rPr>
                <w:rFonts w:ascii="Calibri" w:hAnsi="Calibri" w:cs="Calibri"/>
                <w:color w:val="000000"/>
                <w:sz w:val="22"/>
                <w:szCs w:val="22"/>
              </w:rPr>
              <w:t>Variance</w:t>
            </w:r>
          </w:p>
        </w:tc>
        <w:tc>
          <w:tcPr>
            <w:tcW w:w="1660" w:type="dxa"/>
            <w:shd w:val="clear" w:color="auto" w:fill="auto"/>
            <w:noWrap/>
            <w:vAlign w:val="bottom"/>
            <w:hideMark/>
          </w:tcPr>
          <w:p w14:paraId="66BE6603"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1.2573671</w:t>
            </w:r>
          </w:p>
        </w:tc>
        <w:tc>
          <w:tcPr>
            <w:tcW w:w="1400" w:type="dxa"/>
            <w:shd w:val="clear" w:color="auto" w:fill="auto"/>
            <w:noWrap/>
            <w:vAlign w:val="bottom"/>
            <w:hideMark/>
          </w:tcPr>
          <w:p w14:paraId="315C5C94"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32.017471</w:t>
            </w:r>
          </w:p>
        </w:tc>
      </w:tr>
      <w:tr w:rsidR="00FF767A" w14:paraId="5730AB48" w14:textId="77777777" w:rsidTr="00FF767A">
        <w:trPr>
          <w:trHeight w:val="290"/>
        </w:trPr>
        <w:tc>
          <w:tcPr>
            <w:tcW w:w="1860" w:type="dxa"/>
            <w:shd w:val="clear" w:color="auto" w:fill="auto"/>
            <w:noWrap/>
            <w:vAlign w:val="bottom"/>
            <w:hideMark/>
          </w:tcPr>
          <w:p w14:paraId="3E18C156" w14:textId="77777777" w:rsidR="00FF767A" w:rsidRDefault="00FF767A">
            <w:pPr>
              <w:rPr>
                <w:rFonts w:ascii="Calibri" w:hAnsi="Calibri" w:cs="Calibri"/>
                <w:color w:val="000000"/>
                <w:sz w:val="22"/>
                <w:szCs w:val="22"/>
              </w:rPr>
            </w:pPr>
            <w:r>
              <w:rPr>
                <w:rFonts w:ascii="Calibri" w:hAnsi="Calibri" w:cs="Calibri"/>
                <w:color w:val="000000"/>
                <w:sz w:val="22"/>
                <w:szCs w:val="22"/>
              </w:rPr>
              <w:t>Minimum</w:t>
            </w:r>
          </w:p>
        </w:tc>
        <w:tc>
          <w:tcPr>
            <w:tcW w:w="1660" w:type="dxa"/>
            <w:shd w:val="clear" w:color="auto" w:fill="auto"/>
            <w:noWrap/>
            <w:vAlign w:val="bottom"/>
            <w:hideMark/>
          </w:tcPr>
          <w:p w14:paraId="56BDD6B5"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4</w:t>
            </w:r>
          </w:p>
        </w:tc>
        <w:tc>
          <w:tcPr>
            <w:tcW w:w="1400" w:type="dxa"/>
            <w:shd w:val="clear" w:color="auto" w:fill="auto"/>
            <w:noWrap/>
            <w:vAlign w:val="bottom"/>
            <w:hideMark/>
          </w:tcPr>
          <w:p w14:paraId="4BE2CF1F"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-24.69</w:t>
            </w:r>
          </w:p>
        </w:tc>
      </w:tr>
      <w:tr w:rsidR="00FF767A" w14:paraId="4BD1A8F6" w14:textId="77777777" w:rsidTr="00FF767A">
        <w:trPr>
          <w:trHeight w:val="290"/>
        </w:trPr>
        <w:tc>
          <w:tcPr>
            <w:tcW w:w="1860" w:type="dxa"/>
            <w:shd w:val="clear" w:color="auto" w:fill="auto"/>
            <w:noWrap/>
            <w:vAlign w:val="bottom"/>
            <w:hideMark/>
          </w:tcPr>
          <w:p w14:paraId="0127CCE4" w14:textId="77777777" w:rsidR="00FF767A" w:rsidRDefault="00FF767A">
            <w:pPr>
              <w:rPr>
                <w:rFonts w:ascii="Calibri" w:hAnsi="Calibri" w:cs="Calibri"/>
                <w:color w:val="000000"/>
                <w:sz w:val="22"/>
                <w:szCs w:val="22"/>
              </w:rPr>
            </w:pPr>
            <w:r>
              <w:rPr>
                <w:rFonts w:ascii="Calibri" w:hAnsi="Calibri" w:cs="Calibri"/>
                <w:color w:val="000000"/>
                <w:sz w:val="22"/>
                <w:szCs w:val="22"/>
              </w:rPr>
              <w:t>Maximum</w:t>
            </w:r>
          </w:p>
        </w:tc>
        <w:tc>
          <w:tcPr>
            <w:tcW w:w="1660" w:type="dxa"/>
            <w:shd w:val="clear" w:color="auto" w:fill="auto"/>
            <w:noWrap/>
            <w:vAlign w:val="bottom"/>
            <w:hideMark/>
          </w:tcPr>
          <w:p w14:paraId="6EEBF13C"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8</w:t>
            </w:r>
          </w:p>
        </w:tc>
        <w:tc>
          <w:tcPr>
            <w:tcW w:w="1400" w:type="dxa"/>
            <w:shd w:val="clear" w:color="auto" w:fill="auto"/>
            <w:noWrap/>
            <w:vAlign w:val="bottom"/>
            <w:hideMark/>
          </w:tcPr>
          <w:p w14:paraId="6C9283A8"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60.5</w:t>
            </w:r>
          </w:p>
        </w:tc>
      </w:tr>
      <w:tr w:rsidR="00FF767A" w14:paraId="48A3BD92" w14:textId="77777777" w:rsidTr="00FF767A">
        <w:trPr>
          <w:trHeight w:val="290"/>
        </w:trPr>
        <w:tc>
          <w:tcPr>
            <w:tcW w:w="1860" w:type="dxa"/>
            <w:shd w:val="clear" w:color="auto" w:fill="auto"/>
            <w:noWrap/>
            <w:vAlign w:val="bottom"/>
            <w:hideMark/>
          </w:tcPr>
          <w:p w14:paraId="454BB29E" w14:textId="77777777" w:rsidR="00FF767A" w:rsidRDefault="00FF767A">
            <w:pPr>
              <w:rPr>
                <w:rFonts w:ascii="Calibri" w:hAnsi="Calibri" w:cs="Calibri"/>
                <w:color w:val="000000"/>
                <w:sz w:val="22"/>
                <w:szCs w:val="22"/>
              </w:rPr>
            </w:pPr>
            <w:r>
              <w:rPr>
                <w:rFonts w:ascii="Calibri" w:hAnsi="Calibri" w:cs="Calibri"/>
                <w:color w:val="000000"/>
                <w:sz w:val="22"/>
                <w:szCs w:val="22"/>
              </w:rPr>
              <w:t>Skewness</w:t>
            </w:r>
          </w:p>
        </w:tc>
        <w:tc>
          <w:tcPr>
            <w:tcW w:w="1660" w:type="dxa"/>
            <w:shd w:val="clear" w:color="auto" w:fill="auto"/>
            <w:noWrap/>
            <w:vAlign w:val="bottom"/>
            <w:hideMark/>
          </w:tcPr>
          <w:p w14:paraId="04103BA8"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-0.7179377</w:t>
            </w:r>
          </w:p>
        </w:tc>
        <w:tc>
          <w:tcPr>
            <w:tcW w:w="1400" w:type="dxa"/>
            <w:shd w:val="clear" w:color="auto" w:fill="auto"/>
            <w:noWrap/>
            <w:vAlign w:val="bottom"/>
            <w:hideMark/>
          </w:tcPr>
          <w:p w14:paraId="7DCD50DA"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1.126745</w:t>
            </w:r>
          </w:p>
        </w:tc>
      </w:tr>
      <w:tr w:rsidR="00FF767A" w14:paraId="3E5EBCAC" w14:textId="77777777" w:rsidTr="00FF767A">
        <w:trPr>
          <w:trHeight w:val="290"/>
        </w:trPr>
        <w:tc>
          <w:tcPr>
            <w:tcW w:w="1860" w:type="dxa"/>
            <w:shd w:val="clear" w:color="auto" w:fill="auto"/>
            <w:noWrap/>
            <w:vAlign w:val="bottom"/>
            <w:hideMark/>
          </w:tcPr>
          <w:p w14:paraId="4CAC65FA" w14:textId="77777777" w:rsidR="00FF767A" w:rsidRDefault="00FF767A">
            <w:pPr>
              <w:rPr>
                <w:rFonts w:ascii="Calibri" w:hAnsi="Calibri" w:cs="Calibri"/>
                <w:color w:val="000000"/>
                <w:sz w:val="22"/>
                <w:szCs w:val="22"/>
              </w:rPr>
            </w:pPr>
            <w:r>
              <w:rPr>
                <w:rFonts w:ascii="Calibri" w:hAnsi="Calibri" w:cs="Calibri"/>
                <w:color w:val="000000"/>
                <w:sz w:val="22"/>
                <w:szCs w:val="22"/>
              </w:rPr>
              <w:t>Kurtosis</w:t>
            </w:r>
          </w:p>
        </w:tc>
        <w:tc>
          <w:tcPr>
            <w:tcW w:w="1660" w:type="dxa"/>
            <w:shd w:val="clear" w:color="auto" w:fill="auto"/>
            <w:noWrap/>
            <w:vAlign w:val="bottom"/>
            <w:hideMark/>
          </w:tcPr>
          <w:p w14:paraId="0CD0FCCB"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2.8938379</w:t>
            </w:r>
          </w:p>
        </w:tc>
        <w:tc>
          <w:tcPr>
            <w:tcW w:w="1400" w:type="dxa"/>
            <w:shd w:val="clear" w:color="auto" w:fill="auto"/>
            <w:noWrap/>
            <w:vAlign w:val="bottom"/>
            <w:hideMark/>
          </w:tcPr>
          <w:p w14:paraId="487EAA79" w14:textId="77777777" w:rsidR="00FF767A" w:rsidRDefault="00FF767A">
            <w:pPr>
              <w:jc w:val="right"/>
              <w:rPr>
                <w:rFonts w:ascii="Calibri" w:hAnsi="Calibri" w:cs="Calibri"/>
                <w:color w:val="000000"/>
                <w:sz w:val="22"/>
                <w:szCs w:val="22"/>
              </w:rPr>
            </w:pPr>
            <w:r>
              <w:rPr>
                <w:rFonts w:ascii="Calibri" w:hAnsi="Calibri" w:cs="Calibri"/>
                <w:color w:val="000000"/>
                <w:sz w:val="22"/>
                <w:szCs w:val="22"/>
              </w:rPr>
              <w:t>15.572674</w:t>
            </w:r>
          </w:p>
        </w:tc>
      </w:tr>
    </w:tbl>
    <w:p w14:paraId="48A9D940" w14:textId="77777777" w:rsidR="003F6F92" w:rsidRPr="003F6F92" w:rsidRDefault="003F6F92" w:rsidP="003F6F92">
      <w:pPr>
        <w:spacing w:before="100" w:beforeAutospacing="1" w:after="100" w:afterAutospacing="1"/>
        <w:ind w:left="720"/>
        <w:rPr>
          <w:sz w:val="28"/>
          <w:szCs w:val="28"/>
        </w:rPr>
      </w:pPr>
    </w:p>
    <w:p w14:paraId="2EE3CDE3" w14:textId="06355FD3" w:rsidR="003F6F92" w:rsidRPr="003F6F92" w:rsidRDefault="003F6F92" w:rsidP="003F6F92">
      <w:pPr>
        <w:numPr>
          <w:ilvl w:val="0"/>
          <w:numId w:val="2"/>
        </w:numPr>
        <w:spacing w:before="100" w:beforeAutospacing="1" w:after="100" w:afterAutospacing="1"/>
        <w:rPr>
          <w:sz w:val="28"/>
          <w:szCs w:val="28"/>
        </w:rPr>
      </w:pPr>
      <w:r w:rsidRPr="003F6F92">
        <w:rPr>
          <w:b/>
          <w:bCs/>
          <w:sz w:val="28"/>
          <w:szCs w:val="28"/>
        </w:rPr>
        <w:t>Variables:</w:t>
      </w:r>
    </w:p>
    <w:p w14:paraId="745E5102" w14:textId="77777777" w:rsidR="003F6F92" w:rsidRPr="003F6F92" w:rsidRDefault="003F6F92" w:rsidP="003F6F92">
      <w:pPr>
        <w:numPr>
          <w:ilvl w:val="1"/>
          <w:numId w:val="2"/>
        </w:numPr>
        <w:spacing w:before="100" w:beforeAutospacing="1" w:after="100" w:afterAutospacing="1"/>
      </w:pPr>
      <w:r w:rsidRPr="003F6F92">
        <w:rPr>
          <w:b/>
          <w:bCs/>
        </w:rPr>
        <w:t>RBI Repo Rate</w:t>
      </w:r>
      <w:r w:rsidRPr="003F6F92">
        <w:t xml:space="preserve"> (monetary policy instrument)</w:t>
      </w:r>
    </w:p>
    <w:p w14:paraId="6156A7DF" w14:textId="77777777" w:rsidR="003F6F92" w:rsidRPr="003F6F92" w:rsidRDefault="003F6F92" w:rsidP="003F6F92">
      <w:pPr>
        <w:numPr>
          <w:ilvl w:val="1"/>
          <w:numId w:val="2"/>
        </w:numPr>
        <w:spacing w:before="100" w:beforeAutospacing="1" w:after="100" w:afterAutospacing="1"/>
      </w:pPr>
      <w:r w:rsidRPr="003F6F92">
        <w:rPr>
          <w:b/>
          <w:bCs/>
        </w:rPr>
        <w:t>Consumer Price Index (CPI)</w:t>
      </w:r>
      <w:r w:rsidRPr="003F6F92">
        <w:t xml:space="preserve"> as a proxy for inflation</w:t>
      </w:r>
    </w:p>
    <w:p w14:paraId="5472F04D" w14:textId="77777777" w:rsidR="003F6F92" w:rsidRPr="003F6F92" w:rsidRDefault="003F6F92" w:rsidP="003F6F92">
      <w:pPr>
        <w:numPr>
          <w:ilvl w:val="0"/>
          <w:numId w:val="2"/>
        </w:numPr>
        <w:spacing w:before="100" w:beforeAutospacing="1" w:after="100" w:afterAutospacing="1"/>
      </w:pPr>
      <w:r w:rsidRPr="003F6F92">
        <w:rPr>
          <w:b/>
          <w:bCs/>
          <w:sz w:val="28"/>
          <w:szCs w:val="28"/>
        </w:rPr>
        <w:t>Sources:</w:t>
      </w:r>
      <w:r w:rsidRPr="003F6F92">
        <w:rPr>
          <w:sz w:val="28"/>
          <w:szCs w:val="28"/>
        </w:rPr>
        <w:t xml:space="preserve"> </w:t>
      </w:r>
      <w:r w:rsidRPr="003F6F92">
        <w:t xml:space="preserve">RBI, Ministry of Statistics and </w:t>
      </w:r>
      <w:proofErr w:type="spellStart"/>
      <w:r w:rsidRPr="003F6F92">
        <w:t>Programme</w:t>
      </w:r>
      <w:proofErr w:type="spellEnd"/>
      <w:r w:rsidRPr="003F6F92">
        <w:t xml:space="preserve"> Implementation (</w:t>
      </w:r>
      <w:proofErr w:type="spellStart"/>
      <w:r w:rsidRPr="003F6F92">
        <w:t>MoSPI</w:t>
      </w:r>
      <w:proofErr w:type="spellEnd"/>
      <w:r w:rsidRPr="003F6F92">
        <w:t>)</w:t>
      </w:r>
    </w:p>
    <w:p w14:paraId="58798F17" w14:textId="77777777" w:rsidR="003F6F92" w:rsidRPr="003F6F92" w:rsidRDefault="003F6F92" w:rsidP="003F6F92">
      <w:pPr>
        <w:numPr>
          <w:ilvl w:val="0"/>
          <w:numId w:val="2"/>
        </w:numPr>
        <w:spacing w:before="100" w:beforeAutospacing="1" w:after="100" w:afterAutospacing="1"/>
        <w:rPr>
          <w:sz w:val="28"/>
          <w:szCs w:val="28"/>
        </w:rPr>
      </w:pPr>
      <w:r w:rsidRPr="003F6F92">
        <w:rPr>
          <w:b/>
          <w:bCs/>
          <w:sz w:val="28"/>
          <w:szCs w:val="28"/>
        </w:rPr>
        <w:t>Data Transformations:</w:t>
      </w:r>
    </w:p>
    <w:p w14:paraId="4A734C62" w14:textId="77777777" w:rsidR="003F6F92" w:rsidRPr="003F6F92" w:rsidRDefault="003F6F92" w:rsidP="003F6F92">
      <w:pPr>
        <w:numPr>
          <w:ilvl w:val="1"/>
          <w:numId w:val="2"/>
        </w:numPr>
        <w:spacing w:before="100" w:beforeAutospacing="1" w:after="100" w:afterAutospacing="1"/>
      </w:pPr>
      <w:r w:rsidRPr="003F6F92">
        <w:t>First differencing for stationarity verification</w:t>
      </w:r>
    </w:p>
    <w:p w14:paraId="44461C13" w14:textId="77777777" w:rsidR="003F6F92" w:rsidRPr="003F6F92" w:rsidRDefault="003F6F92" w:rsidP="003F6F92">
      <w:pPr>
        <w:numPr>
          <w:ilvl w:val="1"/>
          <w:numId w:val="2"/>
        </w:numPr>
        <w:spacing w:before="100" w:beforeAutospacing="1" w:after="100" w:afterAutospacing="1"/>
      </w:pPr>
      <w:r w:rsidRPr="003F6F92">
        <w:t>Logarithmic transformation for volatility models</w:t>
      </w:r>
    </w:p>
    <w:p w14:paraId="50AFE1E3" w14:textId="77777777" w:rsidR="003F6F92" w:rsidRPr="003F6F92" w:rsidRDefault="003F6F92" w:rsidP="003F6F92">
      <w:pPr>
        <w:numPr>
          <w:ilvl w:val="0"/>
          <w:numId w:val="2"/>
        </w:numPr>
        <w:spacing w:before="100" w:beforeAutospacing="1" w:after="100" w:afterAutospacing="1"/>
        <w:rPr>
          <w:sz w:val="28"/>
          <w:szCs w:val="28"/>
        </w:rPr>
      </w:pPr>
      <w:r w:rsidRPr="003F6F92">
        <w:rPr>
          <w:b/>
          <w:bCs/>
          <w:sz w:val="28"/>
          <w:szCs w:val="28"/>
        </w:rPr>
        <w:t>Visualizations:</w:t>
      </w:r>
    </w:p>
    <w:p w14:paraId="0679AB44" w14:textId="77777777" w:rsidR="003F6F92" w:rsidRPr="003F6F92" w:rsidRDefault="003F6F92" w:rsidP="003F6F92">
      <w:pPr>
        <w:numPr>
          <w:ilvl w:val="1"/>
          <w:numId w:val="2"/>
        </w:numPr>
        <w:spacing w:before="100" w:beforeAutospacing="1" w:after="100" w:afterAutospacing="1"/>
      </w:pPr>
      <w:r w:rsidRPr="003F6F92">
        <w:t>Time series plots of Repo Rate and CPI</w:t>
      </w:r>
    </w:p>
    <w:p w14:paraId="04AC1577" w14:textId="77777777" w:rsidR="003F6F92" w:rsidRPr="003F6F92" w:rsidRDefault="003F6F92" w:rsidP="003F6F92">
      <w:pPr>
        <w:numPr>
          <w:ilvl w:val="1"/>
          <w:numId w:val="2"/>
        </w:numPr>
        <w:spacing w:before="100" w:beforeAutospacing="1" w:after="100" w:afterAutospacing="1"/>
      </w:pPr>
      <w:r w:rsidRPr="003F6F92">
        <w:t>ACF/PACF graphs to determine time series characteristics</w:t>
      </w:r>
    </w:p>
    <w:p w14:paraId="58C02DD3" w14:textId="77777777" w:rsidR="003F6F92" w:rsidRPr="003F6F92" w:rsidRDefault="003F6F92" w:rsidP="003F6F92">
      <w:pPr>
        <w:numPr>
          <w:ilvl w:val="1"/>
          <w:numId w:val="2"/>
        </w:numPr>
        <w:spacing w:before="100" w:beforeAutospacing="1" w:after="100" w:afterAutospacing="1"/>
      </w:pPr>
      <w:r w:rsidRPr="003F6F92">
        <w:t>Wavelet coherence heatmaps</w:t>
      </w:r>
    </w:p>
    <w:p w14:paraId="5FAAEF50" w14:textId="05DB48AA" w:rsidR="003F6F92" w:rsidRPr="003F6F92" w:rsidRDefault="003F6F92" w:rsidP="003F6F92"/>
    <w:p w14:paraId="3BABACF9" w14:textId="77777777" w:rsidR="003F6F92" w:rsidRPr="003F6F92" w:rsidRDefault="003F6F92" w:rsidP="003F6F92">
      <w:pPr>
        <w:spacing w:before="100" w:beforeAutospacing="1" w:after="100" w:afterAutospacing="1"/>
        <w:rPr>
          <w:sz w:val="32"/>
          <w:szCs w:val="32"/>
        </w:rPr>
      </w:pPr>
      <w:r w:rsidRPr="003F6F92">
        <w:rPr>
          <w:b/>
          <w:bCs/>
          <w:sz w:val="32"/>
          <w:szCs w:val="32"/>
        </w:rPr>
        <w:t>Methods, Models, and Empirical Analysis</w:t>
      </w:r>
    </w:p>
    <w:p w14:paraId="4417AF4A" w14:textId="77777777" w:rsidR="003F6F92" w:rsidRPr="003F6F92" w:rsidRDefault="003F6F92" w:rsidP="003F6F92">
      <w:pPr>
        <w:numPr>
          <w:ilvl w:val="0"/>
          <w:numId w:val="3"/>
        </w:numPr>
        <w:spacing w:before="100" w:beforeAutospacing="1" w:after="100" w:afterAutospacing="1"/>
      </w:pPr>
      <w:r w:rsidRPr="003F6F92">
        <w:rPr>
          <w:b/>
          <w:bCs/>
          <w:sz w:val="28"/>
          <w:szCs w:val="28"/>
        </w:rPr>
        <w:t>Data Preprocessing</w:t>
      </w:r>
    </w:p>
    <w:p w14:paraId="5BAC73C3" w14:textId="77777777" w:rsidR="003F6F92" w:rsidRPr="003F6F92" w:rsidRDefault="003F6F92" w:rsidP="003F6F92">
      <w:pPr>
        <w:numPr>
          <w:ilvl w:val="1"/>
          <w:numId w:val="3"/>
        </w:numPr>
        <w:spacing w:before="100" w:beforeAutospacing="1" w:after="100" w:afterAutospacing="1"/>
      </w:pPr>
      <w:r w:rsidRPr="003F6F92">
        <w:t>Extracts date, repo rate, and inflation (CPI)</w:t>
      </w:r>
    </w:p>
    <w:p w14:paraId="01E1DD6E" w14:textId="77777777" w:rsidR="003F6F92" w:rsidRPr="003F6F92" w:rsidRDefault="003F6F92" w:rsidP="003F6F92">
      <w:pPr>
        <w:numPr>
          <w:ilvl w:val="1"/>
          <w:numId w:val="3"/>
        </w:numPr>
        <w:spacing w:before="100" w:beforeAutospacing="1" w:after="100" w:afterAutospacing="1"/>
      </w:pPr>
      <w:r w:rsidRPr="003F6F92">
        <w:t>Converts into monthly time series</w:t>
      </w:r>
    </w:p>
    <w:p w14:paraId="50F8736A" w14:textId="77777777" w:rsidR="003F6F92" w:rsidRPr="003F6F92" w:rsidRDefault="003F6F92" w:rsidP="003F6F92">
      <w:pPr>
        <w:numPr>
          <w:ilvl w:val="1"/>
          <w:numId w:val="3"/>
        </w:numPr>
        <w:spacing w:before="100" w:beforeAutospacing="1" w:after="100" w:afterAutospacing="1"/>
      </w:pPr>
      <w:r w:rsidRPr="003F6F92">
        <w:t>Handles missing values and ensures stationarity</w:t>
      </w:r>
    </w:p>
    <w:p w14:paraId="66709B06" w14:textId="77777777" w:rsidR="003F6F92" w:rsidRPr="003F6F92" w:rsidRDefault="003F6F92" w:rsidP="003F6F92">
      <w:pPr>
        <w:numPr>
          <w:ilvl w:val="0"/>
          <w:numId w:val="3"/>
        </w:numPr>
        <w:spacing w:before="100" w:beforeAutospacing="1" w:after="100" w:afterAutospacing="1"/>
        <w:rPr>
          <w:b/>
          <w:bCs/>
          <w:sz w:val="28"/>
          <w:szCs w:val="28"/>
        </w:rPr>
      </w:pPr>
      <w:r w:rsidRPr="003F6F92">
        <w:rPr>
          <w:b/>
          <w:bCs/>
          <w:sz w:val="28"/>
          <w:szCs w:val="28"/>
        </w:rPr>
        <w:t>Time Series Visualization</w:t>
      </w:r>
    </w:p>
    <w:p w14:paraId="08F82D25" w14:textId="77777777" w:rsidR="003F6F92" w:rsidRPr="003F6F92" w:rsidRDefault="003F6F92" w:rsidP="003F6F92">
      <w:pPr>
        <w:numPr>
          <w:ilvl w:val="1"/>
          <w:numId w:val="3"/>
        </w:numPr>
        <w:spacing w:before="100" w:beforeAutospacing="1" w:after="100" w:afterAutospacing="1"/>
      </w:pPr>
      <w:r w:rsidRPr="003F6F92">
        <w:t>Time series plots for Repo Rate &amp; CPI</w:t>
      </w:r>
    </w:p>
    <w:p w14:paraId="33E89080" w14:textId="77777777" w:rsidR="003F6F92" w:rsidRPr="003F6F92" w:rsidRDefault="003F6F92" w:rsidP="003F6F92">
      <w:pPr>
        <w:numPr>
          <w:ilvl w:val="1"/>
          <w:numId w:val="3"/>
        </w:numPr>
        <w:spacing w:before="100" w:beforeAutospacing="1" w:after="100" w:afterAutospacing="1"/>
      </w:pPr>
      <w:r w:rsidRPr="003F6F92">
        <w:t>Observes long-term trends &amp; cyclical fluctuations</w:t>
      </w:r>
    </w:p>
    <w:p w14:paraId="7BFC50D8" w14:textId="77777777" w:rsidR="003F6F92" w:rsidRPr="003F6F92" w:rsidRDefault="003F6F92" w:rsidP="003F6F92">
      <w:pPr>
        <w:numPr>
          <w:ilvl w:val="0"/>
          <w:numId w:val="3"/>
        </w:numPr>
        <w:spacing w:before="100" w:beforeAutospacing="1" w:after="100" w:afterAutospacing="1"/>
        <w:rPr>
          <w:b/>
          <w:bCs/>
          <w:sz w:val="28"/>
          <w:szCs w:val="28"/>
        </w:rPr>
      </w:pPr>
      <w:r w:rsidRPr="003F6F92">
        <w:rPr>
          <w:b/>
          <w:bCs/>
          <w:sz w:val="28"/>
          <w:szCs w:val="28"/>
        </w:rPr>
        <w:t>Stationarity Check (ADF Test)</w:t>
      </w:r>
    </w:p>
    <w:p w14:paraId="19B66036" w14:textId="77777777" w:rsidR="003F6F92" w:rsidRPr="003F6F92" w:rsidRDefault="003F6F92" w:rsidP="003F6F92">
      <w:pPr>
        <w:numPr>
          <w:ilvl w:val="1"/>
          <w:numId w:val="3"/>
        </w:numPr>
        <w:spacing w:before="100" w:beforeAutospacing="1" w:after="100" w:afterAutospacing="1"/>
      </w:pPr>
      <w:r w:rsidRPr="003F6F92">
        <w:t>Augmented Dickey-Fuller (ADF) test applied to both variables</w:t>
      </w:r>
    </w:p>
    <w:p w14:paraId="0495C71F" w14:textId="77777777" w:rsidR="003F6F92" w:rsidRPr="003F6F92" w:rsidRDefault="003F6F92" w:rsidP="003F6F92">
      <w:pPr>
        <w:numPr>
          <w:ilvl w:val="1"/>
          <w:numId w:val="3"/>
        </w:numPr>
        <w:spacing w:before="100" w:beforeAutospacing="1" w:after="100" w:afterAutospacing="1"/>
      </w:pPr>
      <w:r w:rsidRPr="003F6F92">
        <w:t>If non-stationary, first differencing is applied</w:t>
      </w:r>
    </w:p>
    <w:p w14:paraId="01049907" w14:textId="77777777" w:rsidR="003F6F92" w:rsidRPr="003F6F92" w:rsidRDefault="003F6F92" w:rsidP="003F6F92">
      <w:pPr>
        <w:numPr>
          <w:ilvl w:val="1"/>
          <w:numId w:val="3"/>
        </w:numPr>
        <w:spacing w:before="100" w:beforeAutospacing="1" w:after="100" w:afterAutospacing="1"/>
      </w:pPr>
      <w:r w:rsidRPr="003F6F92">
        <w:t>Confirms stationarity using ACF &amp; PACF plots</w:t>
      </w:r>
    </w:p>
    <w:p w14:paraId="286F4DD4" w14:textId="77777777" w:rsidR="003F6F92" w:rsidRPr="003F6F92" w:rsidRDefault="003F6F92" w:rsidP="003F6F92">
      <w:pPr>
        <w:numPr>
          <w:ilvl w:val="0"/>
          <w:numId w:val="3"/>
        </w:numPr>
        <w:spacing w:before="100" w:beforeAutospacing="1" w:after="100" w:afterAutospacing="1"/>
        <w:rPr>
          <w:b/>
          <w:bCs/>
        </w:rPr>
      </w:pPr>
      <w:r w:rsidRPr="003F6F92">
        <w:rPr>
          <w:b/>
          <w:bCs/>
          <w:sz w:val="28"/>
          <w:szCs w:val="28"/>
        </w:rPr>
        <w:t>Granger Causality Test</w:t>
      </w:r>
    </w:p>
    <w:p w14:paraId="51097EE7" w14:textId="77777777" w:rsidR="003F6F92" w:rsidRPr="003F6F92" w:rsidRDefault="003F6F92" w:rsidP="003F6F92">
      <w:pPr>
        <w:numPr>
          <w:ilvl w:val="1"/>
          <w:numId w:val="3"/>
        </w:numPr>
        <w:spacing w:before="100" w:beforeAutospacing="1" w:after="100" w:afterAutospacing="1"/>
      </w:pPr>
      <w:r w:rsidRPr="003F6F92">
        <w:t>Tests if changes in Repo Rate predict Inflation (CPI)</w:t>
      </w:r>
    </w:p>
    <w:p w14:paraId="745654CB" w14:textId="77777777" w:rsidR="003F6F92" w:rsidRPr="003F6F92" w:rsidRDefault="003F6F92" w:rsidP="003F6F92">
      <w:pPr>
        <w:numPr>
          <w:ilvl w:val="1"/>
          <w:numId w:val="3"/>
        </w:numPr>
        <w:spacing w:before="100" w:beforeAutospacing="1" w:after="100" w:afterAutospacing="1"/>
      </w:pPr>
      <w:r w:rsidRPr="003F6F92">
        <w:t xml:space="preserve">Uses </w:t>
      </w:r>
      <w:proofErr w:type="spellStart"/>
      <w:r w:rsidRPr="003F6F92">
        <w:rPr>
          <w:rFonts w:ascii="Courier New" w:hAnsi="Courier New" w:cs="Courier New"/>
          <w:sz w:val="20"/>
          <w:szCs w:val="20"/>
        </w:rPr>
        <w:t>grangertest</w:t>
      </w:r>
      <w:proofErr w:type="spellEnd"/>
      <w:r w:rsidRPr="003F6F92">
        <w:rPr>
          <w:rFonts w:ascii="Courier New" w:hAnsi="Courier New" w:cs="Courier New"/>
          <w:sz w:val="20"/>
          <w:szCs w:val="20"/>
        </w:rPr>
        <w:t>()</w:t>
      </w:r>
      <w:r w:rsidRPr="003F6F92">
        <w:t xml:space="preserve"> with optimal lag selection (</w:t>
      </w:r>
      <w:proofErr w:type="spellStart"/>
      <w:r w:rsidRPr="003F6F92">
        <w:rPr>
          <w:rFonts w:ascii="Courier New" w:hAnsi="Courier New" w:cs="Courier New"/>
          <w:sz w:val="20"/>
          <w:szCs w:val="20"/>
        </w:rPr>
        <w:t>VARselect</w:t>
      </w:r>
      <w:proofErr w:type="spellEnd"/>
      <w:r w:rsidRPr="003F6F92">
        <w:rPr>
          <w:rFonts w:ascii="Courier New" w:hAnsi="Courier New" w:cs="Courier New"/>
          <w:sz w:val="20"/>
          <w:szCs w:val="20"/>
        </w:rPr>
        <w:t>()</w:t>
      </w:r>
      <w:r w:rsidRPr="003F6F92">
        <w:t>)</w:t>
      </w:r>
    </w:p>
    <w:p w14:paraId="2EFFF56B" w14:textId="77777777" w:rsidR="003F6F92" w:rsidRPr="003F6F92" w:rsidRDefault="003F6F92" w:rsidP="003F6F92">
      <w:pPr>
        <w:numPr>
          <w:ilvl w:val="1"/>
          <w:numId w:val="3"/>
        </w:numPr>
        <w:spacing w:before="100" w:beforeAutospacing="1" w:after="100" w:afterAutospacing="1"/>
      </w:pPr>
      <w:r w:rsidRPr="003F6F92">
        <w:t>Results:</w:t>
      </w:r>
    </w:p>
    <w:p w14:paraId="2C76E583" w14:textId="77777777" w:rsidR="003F6F92" w:rsidRPr="003F6F92" w:rsidRDefault="003F6F92" w:rsidP="003F6F92">
      <w:pPr>
        <w:numPr>
          <w:ilvl w:val="2"/>
          <w:numId w:val="3"/>
        </w:numPr>
        <w:spacing w:before="100" w:beforeAutospacing="1" w:after="100" w:afterAutospacing="1"/>
      </w:pPr>
      <w:r w:rsidRPr="003F6F92">
        <w:t>Repo Rate → Inflation (p = 0.0892): Weak causality</w:t>
      </w:r>
    </w:p>
    <w:p w14:paraId="684F8BAF" w14:textId="77777777" w:rsidR="003F6F92" w:rsidRPr="003F6F92" w:rsidRDefault="003F6F92" w:rsidP="003F6F92">
      <w:pPr>
        <w:numPr>
          <w:ilvl w:val="2"/>
          <w:numId w:val="3"/>
        </w:numPr>
        <w:spacing w:before="100" w:beforeAutospacing="1" w:after="100" w:afterAutospacing="1"/>
      </w:pPr>
      <w:r w:rsidRPr="003F6F92">
        <w:t>Inflation → Repo Rate (p = 0.2723): No causality</w:t>
      </w:r>
    </w:p>
    <w:p w14:paraId="4EAEA226" w14:textId="77777777" w:rsidR="003F6F92" w:rsidRPr="003F6F92" w:rsidRDefault="003F6F92" w:rsidP="003F6F92">
      <w:pPr>
        <w:numPr>
          <w:ilvl w:val="0"/>
          <w:numId w:val="3"/>
        </w:numPr>
        <w:spacing w:before="100" w:beforeAutospacing="1" w:after="100" w:afterAutospacing="1"/>
        <w:rPr>
          <w:b/>
          <w:bCs/>
          <w:sz w:val="28"/>
          <w:szCs w:val="28"/>
        </w:rPr>
      </w:pPr>
      <w:r w:rsidRPr="003F6F92">
        <w:rPr>
          <w:b/>
          <w:bCs/>
          <w:sz w:val="28"/>
          <w:szCs w:val="28"/>
        </w:rPr>
        <w:t>ARIMA Model for Inflation Forecasting</w:t>
      </w:r>
    </w:p>
    <w:p w14:paraId="1C8F6306" w14:textId="77777777" w:rsidR="003F6F92" w:rsidRPr="003F6F92" w:rsidRDefault="003F6F92" w:rsidP="003F6F92">
      <w:pPr>
        <w:numPr>
          <w:ilvl w:val="1"/>
          <w:numId w:val="3"/>
        </w:numPr>
        <w:spacing w:before="100" w:beforeAutospacing="1" w:after="100" w:afterAutospacing="1"/>
      </w:pPr>
      <w:r w:rsidRPr="003F6F92">
        <w:t xml:space="preserve">Uses </w:t>
      </w:r>
      <w:proofErr w:type="spellStart"/>
      <w:r w:rsidRPr="003F6F92">
        <w:rPr>
          <w:rFonts w:ascii="Courier New" w:hAnsi="Courier New" w:cs="Courier New"/>
          <w:sz w:val="20"/>
          <w:szCs w:val="20"/>
        </w:rPr>
        <w:t>auto.arima</w:t>
      </w:r>
      <w:proofErr w:type="spellEnd"/>
      <w:r w:rsidRPr="003F6F92">
        <w:rPr>
          <w:rFonts w:ascii="Courier New" w:hAnsi="Courier New" w:cs="Courier New"/>
          <w:sz w:val="20"/>
          <w:szCs w:val="20"/>
        </w:rPr>
        <w:t>()</w:t>
      </w:r>
      <w:r w:rsidRPr="003F6F92">
        <w:t xml:space="preserve"> to find best-fitting ARIMA model</w:t>
      </w:r>
    </w:p>
    <w:p w14:paraId="43D6A124" w14:textId="77777777" w:rsidR="003F6F92" w:rsidRPr="003F6F92" w:rsidRDefault="003F6F92" w:rsidP="003F6F92">
      <w:pPr>
        <w:numPr>
          <w:ilvl w:val="1"/>
          <w:numId w:val="3"/>
        </w:numPr>
        <w:spacing w:before="100" w:beforeAutospacing="1" w:after="100" w:afterAutospacing="1"/>
      </w:pPr>
      <w:r w:rsidRPr="003F6F92">
        <w:t>Forecasts inflation trends for future periods</w:t>
      </w:r>
    </w:p>
    <w:p w14:paraId="1BF0B241" w14:textId="77777777" w:rsidR="003F6F92" w:rsidRPr="003F6F92" w:rsidRDefault="003F6F92" w:rsidP="003F6F92">
      <w:pPr>
        <w:numPr>
          <w:ilvl w:val="1"/>
          <w:numId w:val="3"/>
        </w:numPr>
        <w:spacing w:before="100" w:beforeAutospacing="1" w:after="100" w:afterAutospacing="1"/>
      </w:pPr>
      <w:r w:rsidRPr="003F6F92">
        <w:lastRenderedPageBreak/>
        <w:t>Observes cyclical fluctuations with moderate accuracy</w:t>
      </w:r>
    </w:p>
    <w:p w14:paraId="7BF328B9" w14:textId="77777777" w:rsidR="003F6F92" w:rsidRPr="003F6F92" w:rsidRDefault="003F6F92" w:rsidP="003F6F92">
      <w:pPr>
        <w:numPr>
          <w:ilvl w:val="0"/>
          <w:numId w:val="3"/>
        </w:numPr>
        <w:spacing w:before="100" w:beforeAutospacing="1" w:after="100" w:afterAutospacing="1"/>
        <w:rPr>
          <w:b/>
          <w:bCs/>
          <w:sz w:val="28"/>
          <w:szCs w:val="28"/>
        </w:rPr>
      </w:pPr>
      <w:r w:rsidRPr="003F6F92">
        <w:rPr>
          <w:b/>
          <w:bCs/>
          <w:sz w:val="28"/>
          <w:szCs w:val="28"/>
        </w:rPr>
        <w:t>GARCH Model for Volatility Analysis</w:t>
      </w:r>
    </w:p>
    <w:p w14:paraId="3A6E3B7E" w14:textId="77777777" w:rsidR="003F6F92" w:rsidRPr="003F6F92" w:rsidRDefault="003F6F92" w:rsidP="003F6F92">
      <w:pPr>
        <w:numPr>
          <w:ilvl w:val="1"/>
          <w:numId w:val="3"/>
        </w:numPr>
        <w:spacing w:before="100" w:beforeAutospacing="1" w:after="100" w:afterAutospacing="1"/>
      </w:pPr>
      <w:r w:rsidRPr="003F6F92">
        <w:t xml:space="preserve">Uses </w:t>
      </w:r>
      <w:proofErr w:type="spellStart"/>
      <w:r w:rsidRPr="003F6F92">
        <w:rPr>
          <w:rFonts w:ascii="Courier New" w:hAnsi="Courier New" w:cs="Courier New"/>
          <w:sz w:val="20"/>
          <w:szCs w:val="20"/>
        </w:rPr>
        <w:t>rugarch</w:t>
      </w:r>
      <w:proofErr w:type="spellEnd"/>
      <w:r w:rsidRPr="003F6F92">
        <w:rPr>
          <w:rFonts w:ascii="Courier New" w:hAnsi="Courier New" w:cs="Courier New"/>
          <w:sz w:val="20"/>
          <w:szCs w:val="20"/>
        </w:rPr>
        <w:t>::</w:t>
      </w:r>
      <w:proofErr w:type="spellStart"/>
      <w:r w:rsidRPr="003F6F92">
        <w:rPr>
          <w:rFonts w:ascii="Courier New" w:hAnsi="Courier New" w:cs="Courier New"/>
          <w:sz w:val="20"/>
          <w:szCs w:val="20"/>
        </w:rPr>
        <w:t>ugarchspec</w:t>
      </w:r>
      <w:proofErr w:type="spellEnd"/>
      <w:r w:rsidRPr="003F6F92">
        <w:rPr>
          <w:rFonts w:ascii="Courier New" w:hAnsi="Courier New" w:cs="Courier New"/>
          <w:sz w:val="20"/>
          <w:szCs w:val="20"/>
        </w:rPr>
        <w:t>()</w:t>
      </w:r>
      <w:r w:rsidRPr="003F6F92">
        <w:t xml:space="preserve"> to estimate GARCH(1,1) model</w:t>
      </w:r>
    </w:p>
    <w:p w14:paraId="31ED1509" w14:textId="77777777" w:rsidR="003F6F92" w:rsidRPr="003F6F92" w:rsidRDefault="003F6F92" w:rsidP="003F6F92">
      <w:pPr>
        <w:numPr>
          <w:ilvl w:val="1"/>
          <w:numId w:val="3"/>
        </w:numPr>
        <w:spacing w:before="100" w:beforeAutospacing="1" w:after="100" w:afterAutospacing="1"/>
      </w:pPr>
      <w:r w:rsidRPr="003F6F92">
        <w:t>Confirms high volatility persistence in inflation (α+β ≈ 0.9752)</w:t>
      </w:r>
    </w:p>
    <w:p w14:paraId="6F4CBFF3" w14:textId="77777777" w:rsidR="003F6F92" w:rsidRPr="003F6F92" w:rsidRDefault="003F6F92" w:rsidP="003F6F92">
      <w:pPr>
        <w:numPr>
          <w:ilvl w:val="1"/>
          <w:numId w:val="3"/>
        </w:numPr>
        <w:spacing w:before="100" w:beforeAutospacing="1" w:after="100" w:afterAutospacing="1"/>
      </w:pPr>
      <w:r w:rsidRPr="003F6F92">
        <w:t>Identifies inflation shocks and clustering effects</w:t>
      </w:r>
    </w:p>
    <w:p w14:paraId="6E6CCAA1" w14:textId="77777777" w:rsidR="003F6F92" w:rsidRPr="003F6F92" w:rsidRDefault="003F6F92" w:rsidP="003F6F92">
      <w:pPr>
        <w:numPr>
          <w:ilvl w:val="0"/>
          <w:numId w:val="3"/>
        </w:numPr>
        <w:spacing w:before="100" w:beforeAutospacing="1" w:after="100" w:afterAutospacing="1"/>
        <w:rPr>
          <w:b/>
          <w:bCs/>
          <w:sz w:val="28"/>
          <w:szCs w:val="28"/>
        </w:rPr>
      </w:pPr>
      <w:r w:rsidRPr="003F6F92">
        <w:rPr>
          <w:b/>
          <w:bCs/>
          <w:sz w:val="28"/>
          <w:szCs w:val="28"/>
        </w:rPr>
        <w:t>Wavelet Coherence Analysis</w:t>
      </w:r>
    </w:p>
    <w:p w14:paraId="5EA67E58" w14:textId="77777777" w:rsidR="003F6F92" w:rsidRPr="003F6F92" w:rsidRDefault="003F6F92" w:rsidP="003F6F92">
      <w:pPr>
        <w:numPr>
          <w:ilvl w:val="1"/>
          <w:numId w:val="3"/>
        </w:numPr>
        <w:spacing w:before="100" w:beforeAutospacing="1" w:after="100" w:afterAutospacing="1"/>
      </w:pPr>
      <w:r w:rsidRPr="003F6F92">
        <w:t xml:space="preserve">Uses </w:t>
      </w:r>
      <w:proofErr w:type="spellStart"/>
      <w:r w:rsidRPr="003F6F92">
        <w:rPr>
          <w:rFonts w:ascii="Courier New" w:hAnsi="Courier New" w:cs="Courier New"/>
          <w:sz w:val="20"/>
          <w:szCs w:val="20"/>
        </w:rPr>
        <w:t>analyze.coherency</w:t>
      </w:r>
      <w:proofErr w:type="spellEnd"/>
      <w:r w:rsidRPr="003F6F92">
        <w:rPr>
          <w:rFonts w:ascii="Courier New" w:hAnsi="Courier New" w:cs="Courier New"/>
          <w:sz w:val="20"/>
          <w:szCs w:val="20"/>
        </w:rPr>
        <w:t>()</w:t>
      </w:r>
      <w:r w:rsidRPr="003F6F92">
        <w:t xml:space="preserve"> to examine time-frequency relationships</w:t>
      </w:r>
    </w:p>
    <w:p w14:paraId="3449D98D" w14:textId="77777777" w:rsidR="003F6F92" w:rsidRPr="003F6F92" w:rsidRDefault="003F6F92" w:rsidP="003F6F92">
      <w:pPr>
        <w:numPr>
          <w:ilvl w:val="1"/>
          <w:numId w:val="3"/>
        </w:numPr>
        <w:spacing w:before="100" w:beforeAutospacing="1" w:after="100" w:afterAutospacing="1"/>
      </w:pPr>
      <w:r w:rsidRPr="003F6F92">
        <w:t>Identifies short-term coherence (16–32 month period) stronger than long-term trend</w:t>
      </w:r>
    </w:p>
    <w:p w14:paraId="102BB910" w14:textId="77777777" w:rsidR="003F6F92" w:rsidRPr="003F6F92" w:rsidRDefault="003F6F92" w:rsidP="003F6F92">
      <w:pPr>
        <w:numPr>
          <w:ilvl w:val="1"/>
          <w:numId w:val="3"/>
        </w:numPr>
        <w:spacing w:before="100" w:beforeAutospacing="1" w:after="100" w:afterAutospacing="1"/>
      </w:pPr>
      <w:r w:rsidRPr="003F6F92">
        <w:t>Suggests time-varying influence of monetary policy on inflation</w:t>
      </w:r>
    </w:p>
    <w:p w14:paraId="78674F2F" w14:textId="487F4340" w:rsidR="003F6F92" w:rsidRPr="003F6F92" w:rsidRDefault="003F6F92" w:rsidP="003F6F92"/>
    <w:p w14:paraId="4FC79201" w14:textId="77777777" w:rsidR="003F6F92" w:rsidRDefault="003F6F92" w:rsidP="003F6F92">
      <w:pPr>
        <w:spacing w:before="100" w:beforeAutospacing="1" w:after="100" w:afterAutospacing="1"/>
        <w:rPr>
          <w:b/>
          <w:bCs/>
          <w:sz w:val="32"/>
          <w:szCs w:val="32"/>
        </w:rPr>
      </w:pPr>
    </w:p>
    <w:p w14:paraId="257C7F3A" w14:textId="1860AC88" w:rsidR="003F6F92" w:rsidRDefault="003F6F92" w:rsidP="003F6F92">
      <w:pPr>
        <w:spacing w:before="100" w:beforeAutospacing="1" w:after="100" w:afterAutospacing="1"/>
        <w:rPr>
          <w:sz w:val="32"/>
          <w:szCs w:val="32"/>
        </w:rPr>
      </w:pPr>
      <w:r w:rsidRPr="003F6F92">
        <w:rPr>
          <w:b/>
          <w:bCs/>
          <w:sz w:val="32"/>
          <w:szCs w:val="32"/>
        </w:rPr>
        <w:t>Results &amp; Discussion</w:t>
      </w:r>
      <w:r w:rsidRPr="003F6F92">
        <w:rPr>
          <w:sz w:val="32"/>
          <w:szCs w:val="32"/>
        </w:rPr>
        <w:t xml:space="preserve"> </w:t>
      </w:r>
    </w:p>
    <w:p w14:paraId="293EA2D9" w14:textId="228332FA" w:rsidR="00B327AF" w:rsidRDefault="00B327AF" w:rsidP="003F6F92">
      <w:pPr>
        <w:spacing w:before="100" w:beforeAutospacing="1" w:after="100" w:afterAutospacing="1"/>
        <w:rPr>
          <w:b/>
          <w:bCs/>
          <w:sz w:val="28"/>
          <w:szCs w:val="28"/>
        </w:rPr>
      </w:pPr>
      <w:r w:rsidRPr="00B327AF">
        <w:rPr>
          <w:b/>
          <w:bCs/>
          <w:sz w:val="28"/>
          <w:szCs w:val="28"/>
        </w:rPr>
        <w:t>Augmented Dickey-Fuller Test</w:t>
      </w:r>
      <w:r>
        <w:rPr>
          <w:b/>
          <w:bCs/>
          <w:sz w:val="28"/>
          <w:szCs w:val="28"/>
        </w:rPr>
        <w:t>:</w:t>
      </w:r>
    </w:p>
    <w:p w14:paraId="759C3D92" w14:textId="77777777" w:rsidR="00B327AF" w:rsidRDefault="00B327AF" w:rsidP="00B327AF">
      <w:pPr>
        <w:numPr>
          <w:ilvl w:val="0"/>
          <w:numId w:val="7"/>
        </w:numPr>
        <w:spacing w:before="100" w:beforeAutospacing="1" w:after="100" w:afterAutospacing="1"/>
      </w:pPr>
      <w:r>
        <w:rPr>
          <w:rStyle w:val="Strong"/>
          <w:rFonts w:eastAsiaTheme="majorEastAsia"/>
        </w:rPr>
        <w:t>Dickey-Fuller Test Statistic = -0.82585</w:t>
      </w:r>
    </w:p>
    <w:p w14:paraId="05F2F2F1" w14:textId="77777777" w:rsidR="00B327AF" w:rsidRDefault="00B327AF" w:rsidP="00B327AF">
      <w:pPr>
        <w:numPr>
          <w:ilvl w:val="1"/>
          <w:numId w:val="7"/>
        </w:numPr>
        <w:spacing w:before="100" w:beforeAutospacing="1" w:after="100" w:afterAutospacing="1"/>
      </w:pPr>
      <w:r>
        <w:t xml:space="preserve">This value is </w:t>
      </w:r>
      <w:r>
        <w:rPr>
          <w:rStyle w:val="Strong"/>
          <w:rFonts w:eastAsiaTheme="majorEastAsia"/>
        </w:rPr>
        <w:t>not sufficiently negative</w:t>
      </w:r>
      <w:r>
        <w:t xml:space="preserve"> to reject the null hypothesis.</w:t>
      </w:r>
    </w:p>
    <w:p w14:paraId="545EC66A" w14:textId="77777777" w:rsidR="00B327AF" w:rsidRDefault="00B327AF" w:rsidP="00B327AF">
      <w:pPr>
        <w:numPr>
          <w:ilvl w:val="0"/>
          <w:numId w:val="7"/>
        </w:numPr>
        <w:spacing w:before="100" w:beforeAutospacing="1" w:after="100" w:afterAutospacing="1"/>
      </w:pPr>
      <w:r>
        <w:rPr>
          <w:rStyle w:val="Strong"/>
          <w:rFonts w:eastAsiaTheme="majorEastAsia"/>
        </w:rPr>
        <w:t>Lag order = 15</w:t>
      </w:r>
    </w:p>
    <w:p w14:paraId="52EEB98E" w14:textId="77777777" w:rsidR="00B327AF" w:rsidRDefault="00B327AF" w:rsidP="00B327AF">
      <w:pPr>
        <w:numPr>
          <w:ilvl w:val="1"/>
          <w:numId w:val="7"/>
        </w:numPr>
        <w:spacing w:before="100" w:beforeAutospacing="1" w:after="100" w:afterAutospacing="1"/>
      </w:pPr>
      <w:r>
        <w:t>The test used 15 lags to remove autocorrelation effects.</w:t>
      </w:r>
    </w:p>
    <w:p w14:paraId="2B516FC1" w14:textId="77777777" w:rsidR="00B327AF" w:rsidRDefault="00B327AF" w:rsidP="00B327AF">
      <w:pPr>
        <w:numPr>
          <w:ilvl w:val="0"/>
          <w:numId w:val="7"/>
        </w:numPr>
        <w:spacing w:before="100" w:beforeAutospacing="1" w:after="100" w:afterAutospacing="1"/>
      </w:pPr>
      <w:r>
        <w:rPr>
          <w:rStyle w:val="Strong"/>
          <w:rFonts w:eastAsiaTheme="majorEastAsia"/>
        </w:rPr>
        <w:t>p-value = 0.9593</w:t>
      </w:r>
    </w:p>
    <w:p w14:paraId="6E38F98E" w14:textId="77777777" w:rsidR="00B327AF" w:rsidRDefault="00B327AF" w:rsidP="00B327AF">
      <w:pPr>
        <w:numPr>
          <w:ilvl w:val="1"/>
          <w:numId w:val="7"/>
        </w:numPr>
        <w:spacing w:before="100" w:beforeAutospacing="1" w:after="100" w:afterAutospacing="1"/>
      </w:pPr>
      <w:r>
        <w:t xml:space="preserve">The </w:t>
      </w:r>
      <w:r>
        <w:rPr>
          <w:rStyle w:val="Strong"/>
          <w:rFonts w:eastAsiaTheme="majorEastAsia"/>
        </w:rPr>
        <w:t>high p-value (&gt; 0.05)</w:t>
      </w:r>
      <w:r>
        <w:t xml:space="preserve"> suggests that the null hypothesis </w:t>
      </w:r>
      <w:r>
        <w:rPr>
          <w:rStyle w:val="Strong"/>
          <w:rFonts w:eastAsiaTheme="majorEastAsia"/>
        </w:rPr>
        <w:t>cannot be rejected</w:t>
      </w:r>
      <w:r>
        <w:t>.</w:t>
      </w:r>
    </w:p>
    <w:p w14:paraId="1ACAB081" w14:textId="77777777" w:rsidR="00B327AF" w:rsidRDefault="00B327AF" w:rsidP="00B327AF">
      <w:pPr>
        <w:numPr>
          <w:ilvl w:val="0"/>
          <w:numId w:val="7"/>
        </w:numPr>
        <w:spacing w:before="100" w:beforeAutospacing="1" w:after="100" w:afterAutospacing="1"/>
      </w:pPr>
      <w:r>
        <w:rPr>
          <w:rStyle w:val="Strong"/>
          <w:rFonts w:eastAsiaTheme="majorEastAsia"/>
        </w:rPr>
        <w:t>Null Hypothesis (H₀):</w:t>
      </w:r>
      <w:r>
        <w:t xml:space="preserve"> The series has a </w:t>
      </w:r>
      <w:r>
        <w:rPr>
          <w:rStyle w:val="Strong"/>
          <w:rFonts w:eastAsiaTheme="majorEastAsia"/>
        </w:rPr>
        <w:t>unit root (non-stationary)</w:t>
      </w:r>
      <w:r>
        <w:t>.</w:t>
      </w:r>
    </w:p>
    <w:p w14:paraId="3525AEFE" w14:textId="665766A5" w:rsidR="00B327AF" w:rsidRPr="00B327AF" w:rsidRDefault="00B327AF" w:rsidP="003F6F92">
      <w:pPr>
        <w:numPr>
          <w:ilvl w:val="0"/>
          <w:numId w:val="7"/>
        </w:numPr>
        <w:spacing w:before="100" w:beforeAutospacing="1" w:after="100" w:afterAutospacing="1"/>
      </w:pPr>
      <w:r>
        <w:rPr>
          <w:rStyle w:val="Strong"/>
          <w:rFonts w:eastAsiaTheme="majorEastAsia"/>
        </w:rPr>
        <w:t>Alternative Hypothesis (H₁):</w:t>
      </w:r>
      <w:r>
        <w:t xml:space="preserve"> The series is </w:t>
      </w:r>
      <w:r>
        <w:rPr>
          <w:rStyle w:val="Strong"/>
          <w:rFonts w:eastAsiaTheme="majorEastAsia"/>
        </w:rPr>
        <w:t>stationary</w:t>
      </w:r>
      <w:r>
        <w:t>.</w:t>
      </w:r>
    </w:p>
    <w:p w14:paraId="325F7AC1" w14:textId="77777777" w:rsidR="0002038D" w:rsidRDefault="0002038D" w:rsidP="003F6F92">
      <w:pPr>
        <w:spacing w:before="100" w:beforeAutospacing="1" w:after="100" w:afterAutospacing="1"/>
        <w:rPr>
          <w:b/>
          <w:bCs/>
          <w:sz w:val="28"/>
          <w:szCs w:val="28"/>
        </w:rPr>
      </w:pPr>
    </w:p>
    <w:p w14:paraId="2E55BD01" w14:textId="07FDE5A4" w:rsidR="003F6F92" w:rsidRPr="003F6F92" w:rsidRDefault="003F6F92" w:rsidP="003F6F92">
      <w:pPr>
        <w:spacing w:before="100" w:beforeAutospacing="1" w:after="100" w:afterAutospacing="1"/>
        <w:rPr>
          <w:sz w:val="28"/>
          <w:szCs w:val="28"/>
        </w:rPr>
      </w:pPr>
      <w:r w:rsidRPr="003F6F92">
        <w:rPr>
          <w:b/>
          <w:bCs/>
          <w:sz w:val="28"/>
          <w:szCs w:val="28"/>
        </w:rPr>
        <w:t>Granger Causality Results:</w:t>
      </w:r>
    </w:p>
    <w:p w14:paraId="7046294F" w14:textId="77777777" w:rsidR="00B327AF" w:rsidRDefault="00B327AF" w:rsidP="00B327AF">
      <w:pPr>
        <w:pStyle w:val="ListParagraph"/>
        <w:numPr>
          <w:ilvl w:val="0"/>
          <w:numId w:val="7"/>
        </w:numPr>
        <w:spacing w:before="100" w:beforeAutospacing="1" w:after="100" w:afterAutospacing="1"/>
      </w:pPr>
      <w:r w:rsidRPr="00B327AF">
        <w:rPr>
          <w:rStyle w:val="Strong"/>
          <w:rFonts w:eastAsiaTheme="majorEastAsia"/>
        </w:rPr>
        <w:t>Model 1 (Full Model):</w:t>
      </w:r>
      <w:r>
        <w:t xml:space="preserve"> Includes lags of </w:t>
      </w:r>
      <w:r w:rsidRPr="00B327AF">
        <w:rPr>
          <w:rStyle w:val="Strong"/>
          <w:rFonts w:eastAsiaTheme="majorEastAsia"/>
        </w:rPr>
        <w:t>both monetary policy and inflation</w:t>
      </w:r>
      <w:r>
        <w:t>.</w:t>
      </w:r>
    </w:p>
    <w:p w14:paraId="38ABDB6A" w14:textId="77777777" w:rsidR="00B327AF" w:rsidRDefault="00B327AF" w:rsidP="00B327AF">
      <w:pPr>
        <w:pStyle w:val="ListParagraph"/>
        <w:numPr>
          <w:ilvl w:val="0"/>
          <w:numId w:val="7"/>
        </w:numPr>
        <w:spacing w:before="100" w:beforeAutospacing="1" w:after="100" w:afterAutospacing="1"/>
      </w:pPr>
      <w:r w:rsidRPr="00B327AF">
        <w:rPr>
          <w:rStyle w:val="Strong"/>
          <w:rFonts w:eastAsiaTheme="majorEastAsia"/>
        </w:rPr>
        <w:t>Model 2 (Restricted Model):</w:t>
      </w:r>
      <w:r>
        <w:t xml:space="preserve"> Includes </w:t>
      </w:r>
      <w:r w:rsidRPr="00B327AF">
        <w:rPr>
          <w:rStyle w:val="Strong"/>
          <w:rFonts w:eastAsiaTheme="majorEastAsia"/>
        </w:rPr>
        <w:t>only lags of monetary policy</w:t>
      </w:r>
      <w:r>
        <w:t xml:space="preserve"> (without inflation).</w:t>
      </w:r>
    </w:p>
    <w:p w14:paraId="4C6D4A04" w14:textId="77777777" w:rsidR="00B327AF" w:rsidRPr="00B327AF" w:rsidRDefault="00B327AF" w:rsidP="00B327AF">
      <w:pPr>
        <w:pStyle w:val="ListParagraph"/>
        <w:numPr>
          <w:ilvl w:val="0"/>
          <w:numId w:val="7"/>
        </w:numPr>
        <w:spacing w:before="100" w:beforeAutospacing="1" w:after="100" w:afterAutospacing="1"/>
        <w:rPr>
          <w:rStyle w:val="Strong"/>
          <w:b w:val="0"/>
          <w:bCs w:val="0"/>
        </w:rPr>
      </w:pPr>
      <w:r>
        <w:t xml:space="preserve"> </w:t>
      </w:r>
      <w:r w:rsidRPr="00B327AF">
        <w:rPr>
          <w:rStyle w:val="Strong"/>
          <w:rFonts w:eastAsiaTheme="majorEastAsia"/>
        </w:rPr>
        <w:t>Null Hypothesis (H₀):</w:t>
      </w:r>
      <w:r>
        <w:t xml:space="preserve"> </w:t>
      </w:r>
      <w:r w:rsidRPr="00B327AF">
        <w:rPr>
          <w:rStyle w:val="Strong"/>
          <w:rFonts w:eastAsiaTheme="majorEastAsia"/>
        </w:rPr>
        <w:t>Inflation does not Granger cause monetary policy.</w:t>
      </w:r>
    </w:p>
    <w:p w14:paraId="3EF5E5B1" w14:textId="77777777" w:rsidR="00B327AF" w:rsidRPr="00B327AF" w:rsidRDefault="00B327AF" w:rsidP="00B327AF">
      <w:pPr>
        <w:pStyle w:val="ListParagraph"/>
        <w:numPr>
          <w:ilvl w:val="0"/>
          <w:numId w:val="7"/>
        </w:numPr>
        <w:spacing w:before="100" w:beforeAutospacing="1" w:after="100" w:afterAutospacing="1"/>
        <w:rPr>
          <w:rStyle w:val="Strong"/>
          <w:b w:val="0"/>
          <w:bCs w:val="0"/>
        </w:rPr>
      </w:pPr>
      <w:r w:rsidRPr="00B327AF">
        <w:rPr>
          <w:rStyle w:val="Strong"/>
          <w:rFonts w:eastAsiaTheme="majorEastAsia"/>
        </w:rPr>
        <w:t>Alternative Hypothesis (H₁):</w:t>
      </w:r>
      <w:r>
        <w:t xml:space="preserve"> </w:t>
      </w:r>
      <w:r w:rsidRPr="00B327AF">
        <w:rPr>
          <w:rStyle w:val="Strong"/>
          <w:rFonts w:eastAsiaTheme="majorEastAsia"/>
        </w:rPr>
        <w:t>Inflation Granger causes monetary policy.</w:t>
      </w:r>
    </w:p>
    <w:p w14:paraId="76A59EFF" w14:textId="77777777" w:rsidR="00B327AF" w:rsidRPr="00B327AF" w:rsidRDefault="00B327AF" w:rsidP="00B327AF">
      <w:pPr>
        <w:pStyle w:val="ListParagraph"/>
        <w:numPr>
          <w:ilvl w:val="0"/>
          <w:numId w:val="7"/>
        </w:numPr>
        <w:spacing w:before="100" w:beforeAutospacing="1" w:after="100" w:afterAutospacing="1"/>
        <w:rPr>
          <w:rStyle w:val="Strong"/>
          <w:b w:val="0"/>
          <w:bCs w:val="0"/>
        </w:rPr>
      </w:pPr>
      <w:r w:rsidRPr="00B327AF">
        <w:rPr>
          <w:rStyle w:val="Strong"/>
          <w:rFonts w:eastAsiaTheme="majorEastAsia"/>
        </w:rPr>
        <w:t>F-statistic = 0.8531</w:t>
      </w:r>
      <w:r>
        <w:t xml:space="preserve">, </w:t>
      </w:r>
      <w:r w:rsidRPr="00B327AF">
        <w:rPr>
          <w:rStyle w:val="Strong"/>
          <w:rFonts w:eastAsiaTheme="majorEastAsia"/>
        </w:rPr>
        <w:t>p-value = 0.4262</w:t>
      </w:r>
    </w:p>
    <w:p w14:paraId="43EBD885" w14:textId="4A416AE2" w:rsidR="00B327AF" w:rsidRDefault="00B327AF" w:rsidP="00B327AF">
      <w:pPr>
        <w:pStyle w:val="ListParagraph"/>
        <w:numPr>
          <w:ilvl w:val="0"/>
          <w:numId w:val="7"/>
        </w:numPr>
        <w:spacing w:before="100" w:beforeAutospacing="1" w:after="100" w:afterAutospacing="1"/>
      </w:pPr>
      <w:r>
        <w:t xml:space="preserve">The </w:t>
      </w:r>
      <w:r w:rsidRPr="00B327AF">
        <w:rPr>
          <w:rStyle w:val="Strong"/>
          <w:rFonts w:eastAsiaTheme="majorEastAsia"/>
        </w:rPr>
        <w:t>high p-value (&gt; 0.05)</w:t>
      </w:r>
      <w:r>
        <w:t xml:space="preserve"> means we </w:t>
      </w:r>
      <w:r w:rsidRPr="00B327AF">
        <w:rPr>
          <w:rStyle w:val="Strong"/>
          <w:rFonts w:eastAsiaTheme="majorEastAsia"/>
        </w:rPr>
        <w:t>fail to reject the null hypothesis</w:t>
      </w:r>
      <w:r>
        <w:t>.</w:t>
      </w:r>
    </w:p>
    <w:p w14:paraId="46ECDD98" w14:textId="77777777" w:rsidR="0002038D" w:rsidRDefault="0002038D" w:rsidP="003F6F92">
      <w:pPr>
        <w:spacing w:before="100" w:beforeAutospacing="1" w:after="100" w:afterAutospacing="1"/>
        <w:rPr>
          <w:b/>
          <w:bCs/>
          <w:sz w:val="28"/>
          <w:szCs w:val="28"/>
        </w:rPr>
      </w:pPr>
    </w:p>
    <w:p w14:paraId="0BED557B" w14:textId="1E734363" w:rsidR="003F6F92" w:rsidRDefault="003F6F92" w:rsidP="003F6F92">
      <w:pPr>
        <w:spacing w:before="100" w:beforeAutospacing="1" w:after="100" w:afterAutospacing="1"/>
        <w:rPr>
          <w:b/>
          <w:bCs/>
          <w:sz w:val="28"/>
          <w:szCs w:val="28"/>
        </w:rPr>
      </w:pPr>
      <w:r w:rsidRPr="003F6F92">
        <w:rPr>
          <w:b/>
          <w:bCs/>
          <w:sz w:val="28"/>
          <w:szCs w:val="28"/>
        </w:rPr>
        <w:t>ARIMA Forecasting:</w:t>
      </w:r>
    </w:p>
    <w:p w14:paraId="7F082D8F" w14:textId="1C00EA57" w:rsidR="0002038D" w:rsidRPr="0002038D" w:rsidRDefault="0002038D" w:rsidP="0002038D">
      <w:pPr>
        <w:pStyle w:val="Heading4"/>
        <w:rPr>
          <w:color w:val="000000" w:themeColor="text1"/>
        </w:rPr>
      </w:pPr>
      <w:r w:rsidRPr="0002038D">
        <w:rPr>
          <w:rStyle w:val="Strong"/>
          <w:color w:val="000000" w:themeColor="text1"/>
        </w:rPr>
        <w:t>Model Parameters</w:t>
      </w:r>
    </w:p>
    <w:p w14:paraId="77C8C7F9" w14:textId="77777777" w:rsidR="0002038D" w:rsidRDefault="0002038D" w:rsidP="0002038D">
      <w:pPr>
        <w:numPr>
          <w:ilvl w:val="0"/>
          <w:numId w:val="9"/>
        </w:numPr>
        <w:spacing w:before="100" w:beforeAutospacing="1" w:after="100" w:afterAutospacing="1"/>
      </w:pPr>
      <w:r>
        <w:rPr>
          <w:rStyle w:val="Strong"/>
          <w:rFonts w:eastAsiaTheme="majorEastAsia"/>
        </w:rPr>
        <w:t>AR(1) = 0.4452</w:t>
      </w:r>
      <w:r>
        <w:t>:</w:t>
      </w:r>
    </w:p>
    <w:p w14:paraId="6CAC936A" w14:textId="77777777" w:rsidR="0002038D" w:rsidRDefault="0002038D" w:rsidP="0002038D">
      <w:pPr>
        <w:numPr>
          <w:ilvl w:val="1"/>
          <w:numId w:val="9"/>
        </w:numPr>
        <w:spacing w:before="100" w:beforeAutospacing="1" w:after="100" w:afterAutospacing="1"/>
      </w:pPr>
      <w:r>
        <w:t>The first-order autoregressive term suggests that past inflation values influence future values with a moderate effect.</w:t>
      </w:r>
    </w:p>
    <w:p w14:paraId="33A0425E" w14:textId="77777777" w:rsidR="0002038D" w:rsidRDefault="0002038D" w:rsidP="0002038D">
      <w:pPr>
        <w:numPr>
          <w:ilvl w:val="0"/>
          <w:numId w:val="9"/>
        </w:numPr>
        <w:spacing w:before="100" w:beforeAutospacing="1" w:after="100" w:afterAutospacing="1"/>
      </w:pPr>
      <w:r>
        <w:rPr>
          <w:rStyle w:val="Strong"/>
          <w:rFonts w:eastAsiaTheme="majorEastAsia"/>
        </w:rPr>
        <w:t>MA(1) = -1.4123, MA(2) = 0.4210</w:t>
      </w:r>
      <w:r>
        <w:t>:</w:t>
      </w:r>
    </w:p>
    <w:p w14:paraId="261EE98A" w14:textId="77777777" w:rsidR="0002038D" w:rsidRDefault="0002038D" w:rsidP="0002038D">
      <w:pPr>
        <w:numPr>
          <w:ilvl w:val="1"/>
          <w:numId w:val="9"/>
        </w:numPr>
        <w:spacing w:before="100" w:beforeAutospacing="1" w:after="100" w:afterAutospacing="1"/>
      </w:pPr>
      <w:r>
        <w:t xml:space="preserve">The first and second moving average terms capture short-term fluctuations in inflation, with </w:t>
      </w:r>
      <w:r>
        <w:rPr>
          <w:rStyle w:val="Strong"/>
          <w:rFonts w:eastAsiaTheme="majorEastAsia"/>
        </w:rPr>
        <w:t>MA(1) being strongly negative</w:t>
      </w:r>
      <w:r>
        <w:t>.</w:t>
      </w:r>
    </w:p>
    <w:p w14:paraId="0AF2215D" w14:textId="77777777" w:rsidR="0002038D" w:rsidRDefault="0002038D" w:rsidP="0002038D">
      <w:pPr>
        <w:numPr>
          <w:ilvl w:val="0"/>
          <w:numId w:val="9"/>
        </w:numPr>
        <w:spacing w:before="100" w:beforeAutospacing="1" w:after="100" w:afterAutospacing="1"/>
      </w:pPr>
      <w:r>
        <w:rPr>
          <w:rStyle w:val="Strong"/>
          <w:rFonts w:eastAsiaTheme="majorEastAsia"/>
        </w:rPr>
        <w:lastRenderedPageBreak/>
        <w:t>Drift = -0.0006</w:t>
      </w:r>
      <w:r>
        <w:t>:</w:t>
      </w:r>
    </w:p>
    <w:p w14:paraId="05F6922E" w14:textId="77777777" w:rsidR="0002038D" w:rsidRDefault="0002038D" w:rsidP="0002038D">
      <w:pPr>
        <w:numPr>
          <w:ilvl w:val="1"/>
          <w:numId w:val="9"/>
        </w:numPr>
        <w:spacing w:before="100" w:beforeAutospacing="1" w:after="100" w:afterAutospacing="1"/>
      </w:pPr>
      <w:r>
        <w:t xml:space="preserve">Indicates a slight </w:t>
      </w:r>
      <w:r>
        <w:rPr>
          <w:rStyle w:val="Strong"/>
          <w:rFonts w:eastAsiaTheme="majorEastAsia"/>
        </w:rPr>
        <w:t>downward trend</w:t>
      </w:r>
      <w:r>
        <w:t xml:space="preserve"> in the inflation series over time.</w:t>
      </w:r>
    </w:p>
    <w:p w14:paraId="5F529453" w14:textId="77777777" w:rsidR="0002038D" w:rsidRPr="0002038D" w:rsidRDefault="0002038D" w:rsidP="0002038D">
      <w:pPr>
        <w:pStyle w:val="Heading4"/>
        <w:rPr>
          <w:color w:val="000000" w:themeColor="text1"/>
        </w:rPr>
      </w:pPr>
      <w:r w:rsidRPr="0002038D">
        <w:rPr>
          <w:rStyle w:val="Strong"/>
          <w:color w:val="000000" w:themeColor="text1"/>
        </w:rPr>
        <w:t>Model Fit &amp; Evaluation</w:t>
      </w:r>
    </w:p>
    <w:p w14:paraId="7E111508" w14:textId="77777777" w:rsidR="0002038D" w:rsidRDefault="0002038D" w:rsidP="0002038D">
      <w:pPr>
        <w:numPr>
          <w:ilvl w:val="0"/>
          <w:numId w:val="10"/>
        </w:numPr>
        <w:spacing w:before="100" w:beforeAutospacing="1" w:after="100" w:afterAutospacing="1"/>
      </w:pPr>
      <w:r>
        <w:rPr>
          <w:rStyle w:val="Strong"/>
          <w:rFonts w:eastAsiaTheme="majorEastAsia"/>
        </w:rPr>
        <w:t>sigma² = 30.33</w:t>
      </w:r>
      <w:r>
        <w:t>:</w:t>
      </w:r>
    </w:p>
    <w:p w14:paraId="7060CEC9" w14:textId="77777777" w:rsidR="0002038D" w:rsidRDefault="0002038D" w:rsidP="0002038D">
      <w:pPr>
        <w:numPr>
          <w:ilvl w:val="1"/>
          <w:numId w:val="10"/>
        </w:numPr>
        <w:spacing w:before="100" w:beforeAutospacing="1" w:after="100" w:afterAutospacing="1"/>
      </w:pPr>
      <w:r>
        <w:t>Measures the variance of the model's residuals, indicating the level of uncertainty.</w:t>
      </w:r>
    </w:p>
    <w:p w14:paraId="4CE9F107" w14:textId="77777777" w:rsidR="0002038D" w:rsidRDefault="0002038D" w:rsidP="0002038D">
      <w:pPr>
        <w:numPr>
          <w:ilvl w:val="0"/>
          <w:numId w:val="10"/>
        </w:numPr>
        <w:spacing w:before="100" w:beforeAutospacing="1" w:after="100" w:afterAutospacing="1"/>
      </w:pPr>
      <w:r>
        <w:rPr>
          <w:rStyle w:val="Strong"/>
          <w:rFonts w:eastAsiaTheme="majorEastAsia"/>
        </w:rPr>
        <w:t>Log-Likelihood = -11546.55</w:t>
      </w:r>
      <w:r>
        <w:t>:</w:t>
      </w:r>
    </w:p>
    <w:p w14:paraId="45D064B2" w14:textId="77777777" w:rsidR="0002038D" w:rsidRDefault="0002038D" w:rsidP="0002038D">
      <w:pPr>
        <w:numPr>
          <w:ilvl w:val="1"/>
          <w:numId w:val="10"/>
        </w:numPr>
        <w:spacing w:before="100" w:beforeAutospacing="1" w:after="100" w:afterAutospacing="1"/>
      </w:pPr>
      <w:r>
        <w:t>Used for model comparison; higher (less negative) is better.</w:t>
      </w:r>
    </w:p>
    <w:p w14:paraId="66B3E19F" w14:textId="77777777" w:rsidR="0002038D" w:rsidRDefault="0002038D" w:rsidP="0002038D">
      <w:pPr>
        <w:numPr>
          <w:ilvl w:val="0"/>
          <w:numId w:val="10"/>
        </w:numPr>
        <w:spacing w:before="100" w:beforeAutospacing="1" w:after="100" w:afterAutospacing="1"/>
      </w:pPr>
      <w:r>
        <w:rPr>
          <w:rStyle w:val="Strong"/>
          <w:rFonts w:eastAsiaTheme="majorEastAsia"/>
        </w:rPr>
        <w:t>AIC (23103.1) &amp; BIC (23134.18)</w:t>
      </w:r>
      <w:r>
        <w:t>:</w:t>
      </w:r>
    </w:p>
    <w:p w14:paraId="1DE36C40" w14:textId="77777777" w:rsidR="0002038D" w:rsidRDefault="0002038D" w:rsidP="0002038D">
      <w:pPr>
        <w:numPr>
          <w:ilvl w:val="1"/>
          <w:numId w:val="10"/>
        </w:numPr>
        <w:spacing w:before="100" w:beforeAutospacing="1" w:after="100" w:afterAutospacing="1"/>
      </w:pPr>
      <w:r>
        <w:t>Lower values indicate a better model fit, but should be compared with alternative models.</w:t>
      </w:r>
    </w:p>
    <w:p w14:paraId="38BCA4C6" w14:textId="77777777" w:rsidR="0002038D" w:rsidRPr="0002038D" w:rsidRDefault="0002038D" w:rsidP="0002038D">
      <w:pPr>
        <w:pStyle w:val="Heading4"/>
        <w:rPr>
          <w:color w:val="000000" w:themeColor="text1"/>
        </w:rPr>
      </w:pPr>
      <w:r w:rsidRPr="0002038D">
        <w:rPr>
          <w:rStyle w:val="Strong"/>
          <w:color w:val="000000" w:themeColor="text1"/>
        </w:rPr>
        <w:t>Forecasting Performance (Error Measures)</w:t>
      </w:r>
    </w:p>
    <w:p w14:paraId="380A0B62" w14:textId="77777777" w:rsidR="0002038D" w:rsidRDefault="0002038D" w:rsidP="0002038D">
      <w:pPr>
        <w:numPr>
          <w:ilvl w:val="0"/>
          <w:numId w:val="11"/>
        </w:numPr>
        <w:spacing w:before="100" w:beforeAutospacing="1" w:after="100" w:afterAutospacing="1"/>
      </w:pPr>
      <w:r>
        <w:rPr>
          <w:rStyle w:val="Strong"/>
          <w:rFonts w:eastAsiaTheme="majorEastAsia"/>
        </w:rPr>
        <w:t>RMSE (5.5034)</w:t>
      </w:r>
      <w:r>
        <w:t>:</w:t>
      </w:r>
    </w:p>
    <w:p w14:paraId="74638511" w14:textId="77777777" w:rsidR="0002038D" w:rsidRDefault="0002038D" w:rsidP="0002038D">
      <w:pPr>
        <w:numPr>
          <w:ilvl w:val="1"/>
          <w:numId w:val="11"/>
        </w:numPr>
        <w:spacing w:before="100" w:beforeAutospacing="1" w:after="100" w:afterAutospacing="1"/>
      </w:pPr>
      <w:r>
        <w:t>Average error in predicting inflation, with lower values being better.</w:t>
      </w:r>
    </w:p>
    <w:p w14:paraId="28F4CE8B" w14:textId="77777777" w:rsidR="0002038D" w:rsidRDefault="0002038D" w:rsidP="0002038D">
      <w:pPr>
        <w:numPr>
          <w:ilvl w:val="0"/>
          <w:numId w:val="11"/>
        </w:numPr>
        <w:spacing w:before="100" w:beforeAutospacing="1" w:after="100" w:afterAutospacing="1"/>
      </w:pPr>
      <w:r>
        <w:rPr>
          <w:rStyle w:val="Strong"/>
          <w:rFonts w:eastAsiaTheme="majorEastAsia"/>
        </w:rPr>
        <w:t>MAE (3.2281)</w:t>
      </w:r>
      <w:r>
        <w:t>:</w:t>
      </w:r>
    </w:p>
    <w:p w14:paraId="52A47D97" w14:textId="77777777" w:rsidR="0002038D" w:rsidRDefault="0002038D" w:rsidP="0002038D">
      <w:pPr>
        <w:numPr>
          <w:ilvl w:val="1"/>
          <w:numId w:val="11"/>
        </w:numPr>
        <w:spacing w:before="100" w:beforeAutospacing="1" w:after="100" w:afterAutospacing="1"/>
      </w:pPr>
      <w:r>
        <w:t>Measures the average absolute error, showing moderate accuracy.</w:t>
      </w:r>
    </w:p>
    <w:p w14:paraId="0B72F48F" w14:textId="77777777" w:rsidR="0002038D" w:rsidRDefault="0002038D" w:rsidP="0002038D">
      <w:pPr>
        <w:numPr>
          <w:ilvl w:val="0"/>
          <w:numId w:val="11"/>
        </w:numPr>
        <w:spacing w:before="100" w:beforeAutospacing="1" w:after="100" w:afterAutospacing="1"/>
      </w:pPr>
      <w:r>
        <w:rPr>
          <w:rStyle w:val="Strong"/>
          <w:rFonts w:eastAsiaTheme="majorEastAsia"/>
        </w:rPr>
        <w:t>MAPE (∞)</w:t>
      </w:r>
      <w:r>
        <w:t>:</w:t>
      </w:r>
    </w:p>
    <w:p w14:paraId="541CB83D" w14:textId="77777777" w:rsidR="0002038D" w:rsidRDefault="0002038D" w:rsidP="0002038D">
      <w:pPr>
        <w:numPr>
          <w:ilvl w:val="1"/>
          <w:numId w:val="11"/>
        </w:numPr>
        <w:spacing w:before="100" w:beforeAutospacing="1" w:after="100" w:afterAutospacing="1"/>
      </w:pPr>
      <w:r>
        <w:t>Indicates an issue, possibly due to near-zero inflation values in the dataset.</w:t>
      </w:r>
    </w:p>
    <w:p w14:paraId="6CD4CF07" w14:textId="77777777" w:rsidR="0002038D" w:rsidRDefault="0002038D" w:rsidP="0002038D">
      <w:pPr>
        <w:numPr>
          <w:ilvl w:val="0"/>
          <w:numId w:val="11"/>
        </w:numPr>
        <w:spacing w:before="100" w:beforeAutospacing="1" w:after="100" w:afterAutospacing="1"/>
      </w:pPr>
      <w:r>
        <w:rPr>
          <w:rStyle w:val="Strong"/>
          <w:rFonts w:eastAsiaTheme="majorEastAsia"/>
        </w:rPr>
        <w:t>ACF1 (-0.0011)</w:t>
      </w:r>
      <w:r>
        <w:t>:</w:t>
      </w:r>
    </w:p>
    <w:p w14:paraId="3B173BB3" w14:textId="77777777" w:rsidR="0002038D" w:rsidRDefault="0002038D" w:rsidP="0002038D">
      <w:pPr>
        <w:numPr>
          <w:ilvl w:val="1"/>
          <w:numId w:val="11"/>
        </w:numPr>
        <w:spacing w:before="100" w:beforeAutospacing="1" w:after="100" w:afterAutospacing="1"/>
      </w:pPr>
      <w:r>
        <w:t xml:space="preserve">Shows negligible autocorrelation in residuals, indicating </w:t>
      </w:r>
      <w:r>
        <w:rPr>
          <w:rStyle w:val="Strong"/>
          <w:rFonts w:eastAsiaTheme="majorEastAsia"/>
        </w:rPr>
        <w:t>uncorrelated prediction errors</w:t>
      </w:r>
      <w:r>
        <w:t xml:space="preserve"> (a good sign).</w:t>
      </w:r>
    </w:p>
    <w:p w14:paraId="47F675B0" w14:textId="77777777" w:rsidR="0002038D" w:rsidRPr="003F6F92" w:rsidRDefault="0002038D" w:rsidP="003F6F92">
      <w:pPr>
        <w:spacing w:before="100" w:beforeAutospacing="1" w:after="100" w:afterAutospacing="1"/>
      </w:pPr>
    </w:p>
    <w:p w14:paraId="2AF5178B" w14:textId="1654D248" w:rsidR="003F6F92" w:rsidRDefault="003F6F92" w:rsidP="003F6F92">
      <w:pPr>
        <w:spacing w:before="100" w:beforeAutospacing="1" w:after="100" w:afterAutospacing="1"/>
        <w:rPr>
          <w:b/>
          <w:bCs/>
          <w:sz w:val="28"/>
          <w:szCs w:val="28"/>
        </w:rPr>
      </w:pPr>
      <w:r w:rsidRPr="003F6F92">
        <w:rPr>
          <w:b/>
          <w:bCs/>
          <w:sz w:val="28"/>
          <w:szCs w:val="28"/>
        </w:rPr>
        <w:t>GARCH Volatility:</w:t>
      </w:r>
    </w:p>
    <w:p w14:paraId="50CD906A" w14:textId="77777777" w:rsidR="0002038D" w:rsidRPr="0002038D" w:rsidRDefault="0002038D" w:rsidP="0002038D">
      <w:pPr>
        <w:pStyle w:val="Heading3"/>
        <w:rPr>
          <w:color w:val="000000" w:themeColor="text1"/>
          <w:sz w:val="24"/>
          <w:szCs w:val="24"/>
        </w:rPr>
      </w:pPr>
      <w:r w:rsidRPr="0002038D">
        <w:rPr>
          <w:rStyle w:val="Strong"/>
          <w:color w:val="000000" w:themeColor="text1"/>
          <w:sz w:val="24"/>
          <w:szCs w:val="24"/>
        </w:rPr>
        <w:t>Model Overview</w:t>
      </w:r>
    </w:p>
    <w:p w14:paraId="7929FFFB" w14:textId="77777777" w:rsidR="0002038D" w:rsidRPr="0002038D" w:rsidRDefault="0002038D" w:rsidP="0002038D">
      <w:pPr>
        <w:spacing w:before="100" w:beforeAutospacing="1" w:after="100" w:afterAutospacing="1"/>
      </w:pPr>
      <w:r w:rsidRPr="0002038D">
        <w:t xml:space="preserve">The model used is </w:t>
      </w:r>
      <w:r w:rsidRPr="0002038D">
        <w:rPr>
          <w:rStyle w:val="Strong"/>
          <w:rFonts w:eastAsiaTheme="majorEastAsia"/>
          <w:b w:val="0"/>
          <w:bCs w:val="0"/>
        </w:rPr>
        <w:t>GARCH(1,1) with ARFIMA(1,0,1)</w:t>
      </w:r>
      <w:r w:rsidRPr="0002038D">
        <w:t>, which:</w:t>
      </w:r>
    </w:p>
    <w:p w14:paraId="5B4E3957" w14:textId="77777777" w:rsidR="0002038D" w:rsidRPr="0002038D" w:rsidRDefault="0002038D" w:rsidP="0002038D">
      <w:pPr>
        <w:numPr>
          <w:ilvl w:val="0"/>
          <w:numId w:val="12"/>
        </w:numPr>
        <w:spacing w:before="100" w:beforeAutospacing="1" w:after="100" w:afterAutospacing="1"/>
      </w:pPr>
      <w:r w:rsidRPr="0002038D">
        <w:rPr>
          <w:rStyle w:val="Strong"/>
          <w:rFonts w:eastAsiaTheme="majorEastAsia"/>
          <w:b w:val="0"/>
          <w:bCs w:val="0"/>
        </w:rPr>
        <w:t>Captures volatility clustering</w:t>
      </w:r>
      <w:r w:rsidRPr="0002038D">
        <w:t xml:space="preserve"> in inflation over time.</w:t>
      </w:r>
    </w:p>
    <w:p w14:paraId="62FAB3DE" w14:textId="77777777" w:rsidR="0002038D" w:rsidRPr="0002038D" w:rsidRDefault="0002038D" w:rsidP="0002038D">
      <w:pPr>
        <w:numPr>
          <w:ilvl w:val="0"/>
          <w:numId w:val="12"/>
        </w:numPr>
        <w:spacing w:before="100" w:beforeAutospacing="1" w:after="100" w:afterAutospacing="1"/>
      </w:pPr>
      <w:r w:rsidRPr="0002038D">
        <w:rPr>
          <w:rStyle w:val="Strong"/>
          <w:rFonts w:eastAsiaTheme="majorEastAsia"/>
          <w:b w:val="0"/>
          <w:bCs w:val="0"/>
        </w:rPr>
        <w:t>Accounts for both short-term shocks and long-term volatility persistence</w:t>
      </w:r>
      <w:r w:rsidRPr="0002038D">
        <w:t>.</w:t>
      </w:r>
    </w:p>
    <w:p w14:paraId="46D32FC1" w14:textId="77777777" w:rsidR="0002038D" w:rsidRPr="0002038D" w:rsidRDefault="0002038D" w:rsidP="0002038D">
      <w:pPr>
        <w:numPr>
          <w:ilvl w:val="0"/>
          <w:numId w:val="12"/>
        </w:numPr>
        <w:spacing w:before="100" w:beforeAutospacing="1" w:after="100" w:afterAutospacing="1"/>
      </w:pPr>
      <w:r w:rsidRPr="0002038D">
        <w:rPr>
          <w:rStyle w:val="Strong"/>
          <w:rFonts w:eastAsiaTheme="majorEastAsia"/>
          <w:b w:val="0"/>
          <w:bCs w:val="0"/>
        </w:rPr>
        <w:t>Uses a normal distribution</w:t>
      </w:r>
      <w:r w:rsidRPr="0002038D">
        <w:t xml:space="preserve"> for error terms.</w:t>
      </w:r>
    </w:p>
    <w:p w14:paraId="78FD0B19" w14:textId="77777777" w:rsidR="0002038D" w:rsidRPr="0002038D" w:rsidRDefault="0002038D" w:rsidP="0002038D">
      <w:pPr>
        <w:pStyle w:val="Heading4"/>
        <w:rPr>
          <w:color w:val="000000" w:themeColor="text1"/>
        </w:rPr>
      </w:pPr>
      <w:r w:rsidRPr="0002038D">
        <w:rPr>
          <w:rStyle w:val="Strong"/>
          <w:color w:val="000000" w:themeColor="text1"/>
        </w:rPr>
        <w:t>Conclusion from α + β</w:t>
      </w:r>
    </w:p>
    <w:p w14:paraId="1E9FC914" w14:textId="77777777" w:rsidR="0002038D" w:rsidRPr="0002038D" w:rsidRDefault="0002038D" w:rsidP="0002038D">
      <w:pPr>
        <w:numPr>
          <w:ilvl w:val="0"/>
          <w:numId w:val="13"/>
        </w:numPr>
        <w:spacing w:before="100" w:beforeAutospacing="1" w:after="100" w:afterAutospacing="1"/>
      </w:pPr>
      <w:r w:rsidRPr="0002038D">
        <w:rPr>
          <w:rStyle w:val="Strong"/>
          <w:rFonts w:eastAsiaTheme="majorEastAsia"/>
          <w:b w:val="0"/>
          <w:bCs w:val="0"/>
        </w:rPr>
        <w:t>α (0.01203) + β (0.98334) ≈ 0.9954</w:t>
      </w:r>
    </w:p>
    <w:p w14:paraId="72F1B5A4" w14:textId="77777777" w:rsidR="0002038D" w:rsidRPr="0002038D" w:rsidRDefault="0002038D" w:rsidP="0002038D">
      <w:pPr>
        <w:numPr>
          <w:ilvl w:val="0"/>
          <w:numId w:val="13"/>
        </w:numPr>
        <w:spacing w:before="100" w:beforeAutospacing="1" w:after="100" w:afterAutospacing="1"/>
      </w:pPr>
      <w:r w:rsidRPr="0002038D">
        <w:t xml:space="preserve">Since this sum is </w:t>
      </w:r>
      <w:r w:rsidRPr="0002038D">
        <w:rPr>
          <w:rStyle w:val="Strong"/>
          <w:rFonts w:eastAsiaTheme="majorEastAsia"/>
          <w:b w:val="0"/>
          <w:bCs w:val="0"/>
        </w:rPr>
        <w:t>very close to 1</w:t>
      </w:r>
      <w:r w:rsidRPr="0002038D">
        <w:t xml:space="preserve">, it indicates that inflation volatility is </w:t>
      </w:r>
      <w:r w:rsidRPr="0002038D">
        <w:rPr>
          <w:rStyle w:val="Strong"/>
          <w:rFonts w:eastAsiaTheme="majorEastAsia"/>
          <w:b w:val="0"/>
          <w:bCs w:val="0"/>
        </w:rPr>
        <w:t>highly persistent</w:t>
      </w:r>
      <w:r w:rsidRPr="0002038D">
        <w:t>, meaning:</w:t>
      </w:r>
    </w:p>
    <w:p w14:paraId="3DD24951" w14:textId="77777777" w:rsidR="0002038D" w:rsidRPr="0002038D" w:rsidRDefault="0002038D" w:rsidP="0002038D">
      <w:pPr>
        <w:numPr>
          <w:ilvl w:val="1"/>
          <w:numId w:val="13"/>
        </w:numPr>
        <w:spacing w:before="100" w:beforeAutospacing="1" w:after="100" w:afterAutospacing="1"/>
      </w:pPr>
      <w:r w:rsidRPr="0002038D">
        <w:rPr>
          <w:rStyle w:val="Strong"/>
          <w:rFonts w:eastAsiaTheme="majorEastAsia"/>
          <w:b w:val="0"/>
          <w:bCs w:val="0"/>
        </w:rPr>
        <w:t>Inflation shocks take a long time to die out.</w:t>
      </w:r>
    </w:p>
    <w:p w14:paraId="4753821D" w14:textId="77777777" w:rsidR="0002038D" w:rsidRPr="0002038D" w:rsidRDefault="0002038D" w:rsidP="0002038D">
      <w:pPr>
        <w:numPr>
          <w:ilvl w:val="1"/>
          <w:numId w:val="13"/>
        </w:numPr>
        <w:spacing w:before="100" w:beforeAutospacing="1" w:after="100" w:afterAutospacing="1"/>
      </w:pPr>
      <w:r w:rsidRPr="0002038D">
        <w:rPr>
          <w:rStyle w:val="Strong"/>
          <w:rFonts w:eastAsiaTheme="majorEastAsia"/>
          <w:b w:val="0"/>
          <w:bCs w:val="0"/>
        </w:rPr>
        <w:t>Periods of high inflation remain high for extended periods.</w:t>
      </w:r>
    </w:p>
    <w:p w14:paraId="69B37CA2" w14:textId="77777777" w:rsidR="0002038D" w:rsidRPr="0002038D" w:rsidRDefault="0002038D" w:rsidP="0002038D">
      <w:pPr>
        <w:numPr>
          <w:ilvl w:val="1"/>
          <w:numId w:val="13"/>
        </w:numPr>
        <w:spacing w:before="100" w:beforeAutospacing="1" w:after="100" w:afterAutospacing="1"/>
        <w:rPr>
          <w:rStyle w:val="Strong"/>
          <w:b w:val="0"/>
          <w:bCs w:val="0"/>
        </w:rPr>
      </w:pPr>
      <w:r w:rsidRPr="0002038D">
        <w:rPr>
          <w:rStyle w:val="Strong"/>
          <w:rFonts w:eastAsiaTheme="majorEastAsia"/>
          <w:b w:val="0"/>
          <w:bCs w:val="0"/>
        </w:rPr>
        <w:t>RBI's monetary policy may have a delayed effect on stabilizing inflation.</w:t>
      </w:r>
    </w:p>
    <w:p w14:paraId="53B6F5D3" w14:textId="5F300D5D" w:rsidR="0002038D" w:rsidRDefault="0002038D" w:rsidP="0002038D">
      <w:pPr>
        <w:spacing w:before="100" w:beforeAutospacing="1" w:after="100" w:afterAutospacing="1"/>
        <w:rPr>
          <w:b/>
          <w:bCs/>
          <w:color w:val="000000" w:themeColor="text1"/>
        </w:rPr>
      </w:pPr>
      <w:r w:rsidRPr="0002038D">
        <w:rPr>
          <w:b/>
          <w:bCs/>
          <w:color w:val="000000" w:themeColor="text1"/>
        </w:rPr>
        <w:t>Model Evaluation &amp; Diagnostics</w:t>
      </w:r>
    </w:p>
    <w:p w14:paraId="627FDE34" w14:textId="77777777" w:rsidR="0002038D" w:rsidRPr="0002038D" w:rsidRDefault="0002038D" w:rsidP="0002038D">
      <w:pPr>
        <w:pStyle w:val="Heading4"/>
        <w:rPr>
          <w:color w:val="000000" w:themeColor="text1"/>
        </w:rPr>
      </w:pPr>
      <w:r w:rsidRPr="0002038D">
        <w:rPr>
          <w:rStyle w:val="Strong"/>
          <w:b w:val="0"/>
          <w:bCs w:val="0"/>
          <w:color w:val="000000" w:themeColor="text1"/>
        </w:rPr>
        <w:t>Akaike Information Criterion (AIC) = 6.2222, BIC = 6.2323</w:t>
      </w:r>
    </w:p>
    <w:p w14:paraId="5E7C530C" w14:textId="77777777" w:rsidR="0002038D" w:rsidRPr="0002038D" w:rsidRDefault="0002038D" w:rsidP="0002038D">
      <w:pPr>
        <w:numPr>
          <w:ilvl w:val="0"/>
          <w:numId w:val="14"/>
        </w:numPr>
        <w:spacing w:before="100" w:beforeAutospacing="1" w:after="100" w:afterAutospacing="1"/>
        <w:rPr>
          <w:color w:val="000000" w:themeColor="text1"/>
        </w:rPr>
      </w:pPr>
      <w:r w:rsidRPr="0002038D">
        <w:rPr>
          <w:color w:val="000000" w:themeColor="text1"/>
        </w:rPr>
        <w:t xml:space="preserve">These values help compare models. </w:t>
      </w:r>
      <w:r w:rsidRPr="0002038D">
        <w:rPr>
          <w:rStyle w:val="Strong"/>
          <w:rFonts w:eastAsiaTheme="majorEastAsia"/>
          <w:b w:val="0"/>
          <w:bCs w:val="0"/>
          <w:color w:val="000000" w:themeColor="text1"/>
        </w:rPr>
        <w:t>Lower values indicate a better fit</w:t>
      </w:r>
      <w:r w:rsidRPr="0002038D">
        <w:rPr>
          <w:color w:val="000000" w:themeColor="text1"/>
        </w:rPr>
        <w:t>, meaning the model balances complexity and accuracy.</w:t>
      </w:r>
    </w:p>
    <w:p w14:paraId="628ACB40" w14:textId="77777777" w:rsidR="0002038D" w:rsidRPr="0002038D" w:rsidRDefault="0002038D" w:rsidP="0002038D">
      <w:pPr>
        <w:pStyle w:val="Heading4"/>
        <w:rPr>
          <w:color w:val="000000" w:themeColor="text1"/>
        </w:rPr>
      </w:pPr>
      <w:r w:rsidRPr="0002038D">
        <w:rPr>
          <w:rStyle w:val="Strong"/>
          <w:b w:val="0"/>
          <w:bCs w:val="0"/>
          <w:color w:val="000000" w:themeColor="text1"/>
        </w:rPr>
        <w:lastRenderedPageBreak/>
        <w:t>Ljung-Box Test on Standardized Residuals (p-value &gt; 0.05 at Lag[1])</w:t>
      </w:r>
    </w:p>
    <w:p w14:paraId="01A43291" w14:textId="77777777" w:rsidR="0002038D" w:rsidRPr="0002038D" w:rsidRDefault="0002038D" w:rsidP="0002038D">
      <w:pPr>
        <w:numPr>
          <w:ilvl w:val="0"/>
          <w:numId w:val="15"/>
        </w:numPr>
        <w:spacing w:before="100" w:beforeAutospacing="1" w:after="100" w:afterAutospacing="1"/>
        <w:rPr>
          <w:color w:val="000000" w:themeColor="text1"/>
        </w:rPr>
      </w:pPr>
      <w:r w:rsidRPr="0002038D">
        <w:rPr>
          <w:rStyle w:val="Strong"/>
          <w:rFonts w:eastAsiaTheme="majorEastAsia"/>
          <w:b w:val="0"/>
          <w:bCs w:val="0"/>
          <w:color w:val="000000" w:themeColor="text1"/>
        </w:rPr>
        <w:t>No significant autocorrelation in residuals</w:t>
      </w:r>
      <w:r w:rsidRPr="0002038D">
        <w:rPr>
          <w:color w:val="000000" w:themeColor="text1"/>
        </w:rPr>
        <w:t xml:space="preserve">, meaning </w:t>
      </w:r>
      <w:r w:rsidRPr="0002038D">
        <w:rPr>
          <w:rStyle w:val="Strong"/>
          <w:rFonts w:eastAsiaTheme="majorEastAsia"/>
          <w:b w:val="0"/>
          <w:bCs w:val="0"/>
          <w:color w:val="000000" w:themeColor="text1"/>
        </w:rPr>
        <w:t>GARCH properly captures volatility</w:t>
      </w:r>
      <w:r w:rsidRPr="0002038D">
        <w:rPr>
          <w:color w:val="000000" w:themeColor="text1"/>
        </w:rPr>
        <w:t>.</w:t>
      </w:r>
    </w:p>
    <w:p w14:paraId="13348FC3" w14:textId="77777777" w:rsidR="0002038D" w:rsidRPr="0002038D" w:rsidRDefault="0002038D" w:rsidP="0002038D">
      <w:pPr>
        <w:pStyle w:val="Heading4"/>
        <w:rPr>
          <w:color w:val="000000" w:themeColor="text1"/>
        </w:rPr>
      </w:pPr>
      <w:r w:rsidRPr="0002038D">
        <w:rPr>
          <w:rStyle w:val="Strong"/>
          <w:b w:val="0"/>
          <w:bCs w:val="0"/>
          <w:color w:val="000000" w:themeColor="text1"/>
        </w:rPr>
        <w:t>ARCH LM Test (p-values &gt; 0.05 for most lags except Lag[7])</w:t>
      </w:r>
    </w:p>
    <w:p w14:paraId="627BF053" w14:textId="77777777" w:rsidR="0002038D" w:rsidRPr="0002038D" w:rsidRDefault="0002038D" w:rsidP="0002038D">
      <w:pPr>
        <w:numPr>
          <w:ilvl w:val="0"/>
          <w:numId w:val="16"/>
        </w:numPr>
        <w:spacing w:before="100" w:beforeAutospacing="1" w:after="100" w:afterAutospacing="1"/>
        <w:rPr>
          <w:color w:val="000000" w:themeColor="text1"/>
        </w:rPr>
      </w:pPr>
      <w:r w:rsidRPr="0002038D">
        <w:rPr>
          <w:rStyle w:val="Strong"/>
          <w:rFonts w:eastAsiaTheme="majorEastAsia"/>
          <w:b w:val="0"/>
          <w:bCs w:val="0"/>
          <w:color w:val="000000" w:themeColor="text1"/>
        </w:rPr>
        <w:t>No remaining ARCH effect</w:t>
      </w:r>
      <w:r w:rsidRPr="0002038D">
        <w:rPr>
          <w:color w:val="000000" w:themeColor="text1"/>
        </w:rPr>
        <w:t xml:space="preserve">, meaning </w:t>
      </w:r>
      <w:r w:rsidRPr="0002038D">
        <w:rPr>
          <w:rStyle w:val="Strong"/>
          <w:rFonts w:eastAsiaTheme="majorEastAsia"/>
          <w:b w:val="0"/>
          <w:bCs w:val="0"/>
          <w:color w:val="000000" w:themeColor="text1"/>
        </w:rPr>
        <w:t>the model successfully accounts for volatility clustering</w:t>
      </w:r>
      <w:r w:rsidRPr="0002038D">
        <w:rPr>
          <w:color w:val="000000" w:themeColor="text1"/>
        </w:rPr>
        <w:t>.</w:t>
      </w:r>
    </w:p>
    <w:p w14:paraId="47BF863E" w14:textId="77777777" w:rsidR="0002038D" w:rsidRPr="0002038D" w:rsidRDefault="0002038D" w:rsidP="0002038D">
      <w:pPr>
        <w:pStyle w:val="Heading4"/>
        <w:rPr>
          <w:color w:val="000000" w:themeColor="text1"/>
        </w:rPr>
      </w:pPr>
      <w:r w:rsidRPr="0002038D">
        <w:rPr>
          <w:rStyle w:val="Strong"/>
          <w:b w:val="0"/>
          <w:bCs w:val="0"/>
          <w:color w:val="000000" w:themeColor="text1"/>
        </w:rPr>
        <w:t>Nyblom Stability Test (Joint Statistic = 1.84, Critical Value = 1.68 at 5% level)</w:t>
      </w:r>
    </w:p>
    <w:p w14:paraId="198DD1D7" w14:textId="77777777" w:rsidR="0002038D" w:rsidRPr="0002038D" w:rsidRDefault="0002038D" w:rsidP="0002038D">
      <w:pPr>
        <w:numPr>
          <w:ilvl w:val="0"/>
          <w:numId w:val="17"/>
        </w:numPr>
        <w:spacing w:before="100" w:beforeAutospacing="1" w:after="100" w:afterAutospacing="1"/>
        <w:rPr>
          <w:color w:val="000000" w:themeColor="text1"/>
        </w:rPr>
      </w:pPr>
      <w:r w:rsidRPr="0002038D">
        <w:rPr>
          <w:color w:val="000000" w:themeColor="text1"/>
        </w:rPr>
        <w:t xml:space="preserve">Indicates </w:t>
      </w:r>
      <w:r w:rsidRPr="0002038D">
        <w:rPr>
          <w:rStyle w:val="Strong"/>
          <w:rFonts w:eastAsiaTheme="majorEastAsia"/>
          <w:b w:val="0"/>
          <w:bCs w:val="0"/>
          <w:color w:val="000000" w:themeColor="text1"/>
        </w:rPr>
        <w:t>some mild instability in the model parameters</w:t>
      </w:r>
      <w:r w:rsidRPr="0002038D">
        <w:rPr>
          <w:color w:val="000000" w:themeColor="text1"/>
        </w:rPr>
        <w:t xml:space="preserve"> (particularly </w:t>
      </w:r>
      <w:r w:rsidRPr="0002038D">
        <w:rPr>
          <w:rStyle w:val="Strong"/>
          <w:rFonts w:eastAsiaTheme="majorEastAsia"/>
          <w:b w:val="0"/>
          <w:bCs w:val="0"/>
          <w:color w:val="000000" w:themeColor="text1"/>
        </w:rPr>
        <w:t>MA(1)</w:t>
      </w:r>
      <w:r w:rsidRPr="0002038D">
        <w:rPr>
          <w:color w:val="000000" w:themeColor="text1"/>
        </w:rPr>
        <w:t>), suggesting inflation dynamics may shift over time.</w:t>
      </w:r>
    </w:p>
    <w:p w14:paraId="70B7EC5C" w14:textId="77777777" w:rsidR="0002038D" w:rsidRPr="0002038D" w:rsidRDefault="0002038D" w:rsidP="0002038D">
      <w:pPr>
        <w:pStyle w:val="Heading4"/>
        <w:rPr>
          <w:color w:val="000000" w:themeColor="text1"/>
        </w:rPr>
      </w:pPr>
      <w:r w:rsidRPr="0002038D">
        <w:rPr>
          <w:rStyle w:val="Strong"/>
          <w:b w:val="0"/>
          <w:bCs w:val="0"/>
          <w:color w:val="000000" w:themeColor="text1"/>
        </w:rPr>
        <w:t>Sign Bias Test (p &lt; 0.01 for all terms)</w:t>
      </w:r>
    </w:p>
    <w:p w14:paraId="5AF37BA8" w14:textId="77777777" w:rsidR="0002038D" w:rsidRPr="0002038D" w:rsidRDefault="0002038D" w:rsidP="0002038D">
      <w:pPr>
        <w:numPr>
          <w:ilvl w:val="0"/>
          <w:numId w:val="18"/>
        </w:numPr>
        <w:spacing w:before="100" w:beforeAutospacing="1" w:after="100" w:afterAutospacing="1"/>
        <w:rPr>
          <w:color w:val="000000" w:themeColor="text1"/>
        </w:rPr>
      </w:pPr>
      <w:r w:rsidRPr="0002038D">
        <w:rPr>
          <w:rStyle w:val="Strong"/>
          <w:rFonts w:eastAsiaTheme="majorEastAsia"/>
          <w:b w:val="0"/>
          <w:bCs w:val="0"/>
          <w:color w:val="000000" w:themeColor="text1"/>
        </w:rPr>
        <w:t>Strong sign bias detected</w:t>
      </w:r>
      <w:r w:rsidRPr="0002038D">
        <w:rPr>
          <w:color w:val="000000" w:themeColor="text1"/>
        </w:rPr>
        <w:t xml:space="preserve">, meaning </w:t>
      </w:r>
      <w:r w:rsidRPr="0002038D">
        <w:rPr>
          <w:rStyle w:val="Strong"/>
          <w:rFonts w:eastAsiaTheme="majorEastAsia"/>
          <w:b w:val="0"/>
          <w:bCs w:val="0"/>
          <w:color w:val="000000" w:themeColor="text1"/>
        </w:rPr>
        <w:t>inflation responds asymmetrically to positive vs. negative shocks</w:t>
      </w:r>
      <w:r w:rsidRPr="0002038D">
        <w:rPr>
          <w:color w:val="000000" w:themeColor="text1"/>
        </w:rPr>
        <w:t>.</w:t>
      </w:r>
    </w:p>
    <w:p w14:paraId="49DBCDFF" w14:textId="77777777" w:rsidR="0002038D" w:rsidRDefault="0002038D" w:rsidP="0002038D">
      <w:pPr>
        <w:numPr>
          <w:ilvl w:val="0"/>
          <w:numId w:val="18"/>
        </w:numPr>
        <w:spacing w:before="100" w:beforeAutospacing="1" w:after="100" w:afterAutospacing="1"/>
        <w:rPr>
          <w:color w:val="000000" w:themeColor="text1"/>
        </w:rPr>
      </w:pPr>
      <w:r w:rsidRPr="0002038D">
        <w:rPr>
          <w:rStyle w:val="Strong"/>
          <w:rFonts w:eastAsiaTheme="majorEastAsia"/>
          <w:b w:val="0"/>
          <w:bCs w:val="0"/>
          <w:color w:val="000000" w:themeColor="text1"/>
        </w:rPr>
        <w:t>RBI rate hikes and cuts may have different effects on inflation volatility</w:t>
      </w:r>
      <w:r w:rsidRPr="0002038D">
        <w:rPr>
          <w:color w:val="000000" w:themeColor="text1"/>
        </w:rPr>
        <w:t>.</w:t>
      </w:r>
    </w:p>
    <w:p w14:paraId="57C7350E" w14:textId="6C48C19C" w:rsidR="0002038D" w:rsidRDefault="0002038D" w:rsidP="0002038D">
      <w:pPr>
        <w:spacing w:before="100" w:beforeAutospacing="1" w:after="100" w:afterAutospacing="1"/>
        <w:rPr>
          <w:b/>
          <w:bCs/>
        </w:rPr>
      </w:pPr>
      <w:r w:rsidRPr="0002038D">
        <w:rPr>
          <w:b/>
          <w:bCs/>
        </w:rPr>
        <w:t>Policy &amp; Economic Implications</w:t>
      </w:r>
    </w:p>
    <w:p w14:paraId="6C4BA070" w14:textId="762DFB7D" w:rsidR="0002038D" w:rsidRPr="0002038D" w:rsidRDefault="0002038D" w:rsidP="0002038D">
      <w:pPr>
        <w:spacing w:before="100" w:beforeAutospacing="1" w:after="100" w:afterAutospacing="1"/>
        <w:rPr>
          <w:b/>
          <w:bCs/>
        </w:rPr>
      </w:pPr>
      <w:r w:rsidRPr="0002038D">
        <w:rPr>
          <w:rFonts w:hAnsi="Symbol"/>
          <w:b/>
          <w:bCs/>
        </w:rPr>
        <w:t></w:t>
      </w:r>
      <w:r w:rsidRPr="0002038D">
        <w:rPr>
          <w:b/>
          <w:bCs/>
        </w:rPr>
        <w:t xml:space="preserve"> </w:t>
      </w:r>
      <w:r w:rsidRPr="0002038D">
        <w:rPr>
          <w:rStyle w:val="Strong"/>
          <w:rFonts w:eastAsiaTheme="majorEastAsia"/>
          <w:b w:val="0"/>
          <w:bCs w:val="0"/>
        </w:rPr>
        <w:t>Inflation volatility is highly persistent</w:t>
      </w:r>
      <w:r w:rsidRPr="0002038D">
        <w:rPr>
          <w:b/>
          <w:bCs/>
        </w:rPr>
        <w:t xml:space="preserve"> → </w:t>
      </w:r>
      <w:r w:rsidRPr="0002038D">
        <w:rPr>
          <w:rStyle w:val="Strong"/>
          <w:rFonts w:eastAsiaTheme="majorEastAsia"/>
          <w:b w:val="0"/>
          <w:bCs w:val="0"/>
        </w:rPr>
        <w:t>RBI's repo rate adjustments may not have an immediate stabilizing effect.</w:t>
      </w:r>
    </w:p>
    <w:p w14:paraId="2C56EB70" w14:textId="2B04AFBC" w:rsidR="0002038D" w:rsidRPr="0002038D" w:rsidRDefault="0002038D" w:rsidP="0002038D">
      <w:pPr>
        <w:spacing w:before="100" w:beforeAutospacing="1" w:after="100" w:afterAutospacing="1"/>
        <w:rPr>
          <w:b/>
          <w:bCs/>
        </w:rPr>
      </w:pPr>
      <w:r w:rsidRPr="0002038D">
        <w:rPr>
          <w:rFonts w:hAnsi="Symbol"/>
          <w:b/>
          <w:bCs/>
        </w:rPr>
        <w:t></w:t>
      </w:r>
      <w:r w:rsidRPr="0002038D">
        <w:rPr>
          <w:b/>
          <w:bCs/>
        </w:rPr>
        <w:t xml:space="preserve"> </w:t>
      </w:r>
      <w:r w:rsidRPr="0002038D">
        <w:rPr>
          <w:rStyle w:val="Strong"/>
          <w:rFonts w:eastAsiaTheme="majorEastAsia"/>
          <w:b w:val="0"/>
          <w:bCs w:val="0"/>
        </w:rPr>
        <w:t>Short-term inflation shocks are small but significant</w:t>
      </w:r>
      <w:r w:rsidRPr="0002038D">
        <w:rPr>
          <w:b/>
          <w:bCs/>
        </w:rPr>
        <w:t xml:space="preserve"> → </w:t>
      </w:r>
      <w:r w:rsidRPr="0002038D">
        <w:rPr>
          <w:rStyle w:val="Strong"/>
          <w:rFonts w:eastAsiaTheme="majorEastAsia"/>
          <w:b w:val="0"/>
          <w:bCs w:val="0"/>
        </w:rPr>
        <w:t>Policy should be forward-looking rather than reactive.</w:t>
      </w:r>
    </w:p>
    <w:p w14:paraId="1D93002E" w14:textId="5D15DE79" w:rsidR="0002038D" w:rsidRPr="0002038D" w:rsidRDefault="0002038D" w:rsidP="0002038D">
      <w:pPr>
        <w:spacing w:before="100" w:beforeAutospacing="1" w:after="100" w:afterAutospacing="1"/>
        <w:rPr>
          <w:b/>
          <w:bCs/>
        </w:rPr>
      </w:pPr>
      <w:r w:rsidRPr="0002038D">
        <w:rPr>
          <w:rFonts w:hAnsi="Symbol"/>
          <w:b/>
          <w:bCs/>
        </w:rPr>
        <w:t></w:t>
      </w:r>
      <w:r w:rsidRPr="0002038D">
        <w:rPr>
          <w:b/>
          <w:bCs/>
        </w:rPr>
        <w:t xml:space="preserve"> </w:t>
      </w:r>
      <w:r w:rsidRPr="0002038D">
        <w:rPr>
          <w:rStyle w:val="Strong"/>
          <w:rFonts w:eastAsiaTheme="majorEastAsia"/>
          <w:b w:val="0"/>
          <w:bCs w:val="0"/>
        </w:rPr>
        <w:t>Asymmetric inflation response</w:t>
      </w:r>
      <w:r w:rsidRPr="0002038D">
        <w:rPr>
          <w:b/>
          <w:bCs/>
        </w:rPr>
        <w:t xml:space="preserve"> → </w:t>
      </w:r>
      <w:r w:rsidRPr="0002038D">
        <w:rPr>
          <w:rStyle w:val="Strong"/>
          <w:rFonts w:eastAsiaTheme="majorEastAsia"/>
          <w:b w:val="0"/>
          <w:bCs w:val="0"/>
        </w:rPr>
        <w:t>Rate hikes may control inflation better than rate cuts boost economic growth.</w:t>
      </w:r>
    </w:p>
    <w:p w14:paraId="2B7AAC0B" w14:textId="6DD688B9" w:rsidR="0002038D" w:rsidRPr="0002038D" w:rsidRDefault="0002038D" w:rsidP="0002038D">
      <w:pPr>
        <w:spacing w:before="100" w:beforeAutospacing="1" w:after="100" w:afterAutospacing="1"/>
        <w:rPr>
          <w:b/>
          <w:bCs/>
        </w:rPr>
      </w:pPr>
      <w:r w:rsidRPr="0002038D">
        <w:rPr>
          <w:rFonts w:hAnsi="Symbol"/>
          <w:b/>
          <w:bCs/>
        </w:rPr>
        <w:t></w:t>
      </w:r>
      <w:r w:rsidRPr="0002038D">
        <w:rPr>
          <w:b/>
          <w:bCs/>
        </w:rPr>
        <w:t xml:space="preserve"> </w:t>
      </w:r>
      <w:r w:rsidRPr="0002038D">
        <w:rPr>
          <w:rStyle w:val="Strong"/>
          <w:rFonts w:eastAsiaTheme="majorEastAsia"/>
          <w:b w:val="0"/>
          <w:bCs w:val="0"/>
        </w:rPr>
        <w:t>Wavelet analysis shows time-varying impact</w:t>
      </w:r>
      <w:r w:rsidRPr="0002038D">
        <w:rPr>
          <w:b/>
          <w:bCs/>
        </w:rPr>
        <w:t xml:space="preserve"> → </w:t>
      </w:r>
      <w:r w:rsidRPr="0002038D">
        <w:rPr>
          <w:rStyle w:val="Strong"/>
          <w:rFonts w:eastAsiaTheme="majorEastAsia"/>
          <w:b w:val="0"/>
          <w:bCs w:val="0"/>
        </w:rPr>
        <w:t>The repo rate’s influence on inflation is stronger in certain periods than others.</w:t>
      </w:r>
    </w:p>
    <w:p w14:paraId="29212567" w14:textId="77777777" w:rsidR="0002038D" w:rsidRDefault="0002038D" w:rsidP="0002038D">
      <w:pPr>
        <w:spacing w:before="100" w:beforeAutospacing="1" w:after="100" w:afterAutospacing="1"/>
        <w:rPr>
          <w:b/>
          <w:bCs/>
        </w:rPr>
      </w:pPr>
    </w:p>
    <w:p w14:paraId="1794EA64" w14:textId="3F4E895D" w:rsidR="003F6F92" w:rsidRPr="003F6F92" w:rsidRDefault="003F6F92" w:rsidP="003F6F92">
      <w:pPr>
        <w:spacing w:before="100" w:beforeAutospacing="1" w:after="100" w:afterAutospacing="1"/>
        <w:rPr>
          <w:sz w:val="28"/>
          <w:szCs w:val="28"/>
        </w:rPr>
      </w:pPr>
      <w:r w:rsidRPr="003F6F92">
        <w:rPr>
          <w:b/>
          <w:bCs/>
          <w:sz w:val="28"/>
          <w:szCs w:val="28"/>
        </w:rPr>
        <w:t>Wavelet Coherence:</w:t>
      </w:r>
    </w:p>
    <w:p w14:paraId="46F0CF53" w14:textId="77777777" w:rsidR="003F6F92" w:rsidRDefault="003F6F92" w:rsidP="003F6F92">
      <w:pPr>
        <w:numPr>
          <w:ilvl w:val="0"/>
          <w:numId w:val="4"/>
        </w:numPr>
        <w:spacing w:before="100" w:beforeAutospacing="1" w:after="100" w:afterAutospacing="1"/>
      </w:pPr>
      <w:r w:rsidRPr="003F6F92">
        <w:t>Moderate short-term coherence (16-32 months), suggesting time-dependent interactions</w:t>
      </w:r>
    </w:p>
    <w:p w14:paraId="5EE35916" w14:textId="77777777" w:rsidR="008F68E8" w:rsidRPr="008F68E8" w:rsidRDefault="008F68E8" w:rsidP="008F68E8">
      <w:pPr>
        <w:spacing w:before="100" w:beforeAutospacing="1" w:after="100" w:afterAutospacing="1"/>
        <w:rPr>
          <w:b/>
          <w:bCs/>
          <w:sz w:val="28"/>
          <w:szCs w:val="28"/>
        </w:rPr>
      </w:pPr>
      <w:r w:rsidRPr="008F68E8">
        <w:rPr>
          <w:b/>
          <w:bCs/>
          <w:sz w:val="28"/>
          <w:szCs w:val="28"/>
        </w:rPr>
        <w:t>Linear Regression Analysis: Monetary Policy and Price Stability</w:t>
      </w:r>
    </w:p>
    <w:p w14:paraId="52DD8F70" w14:textId="77777777" w:rsidR="008F68E8" w:rsidRPr="008F68E8" w:rsidRDefault="008F68E8" w:rsidP="008F68E8">
      <w:pPr>
        <w:spacing w:before="100" w:beforeAutospacing="1" w:after="100" w:afterAutospacing="1"/>
        <w:ind w:left="360"/>
      </w:pPr>
      <w:r w:rsidRPr="008F68E8">
        <w:t>To further examine the relationship between monetary policy (RBI Repo Rate) and inflation (price stability), a simple linear regression was conducted using the formula:</w:t>
      </w:r>
    </w:p>
    <w:p w14:paraId="18D48B7D" w14:textId="77777777" w:rsidR="008F68E8" w:rsidRPr="008F68E8" w:rsidRDefault="008F68E8" w:rsidP="008F68E8">
      <w:pPr>
        <w:spacing w:before="100" w:beforeAutospacing="1" w:after="100" w:afterAutospacing="1"/>
        <w:ind w:left="360"/>
      </w:pPr>
      <w:proofErr w:type="spellStart"/>
      <w:r w:rsidRPr="008F68E8">
        <w:rPr>
          <w:b/>
          <w:bCs/>
        </w:rPr>
        <w:t>price_stability</w:t>
      </w:r>
      <w:proofErr w:type="spellEnd"/>
      <w:r w:rsidRPr="008F68E8">
        <w:rPr>
          <w:b/>
          <w:bCs/>
        </w:rPr>
        <w:t xml:space="preserve"> ~ </w:t>
      </w:r>
      <w:proofErr w:type="spellStart"/>
      <w:r w:rsidRPr="008F68E8">
        <w:rPr>
          <w:b/>
          <w:bCs/>
        </w:rPr>
        <w:t>monetary_policy</w:t>
      </w:r>
      <w:proofErr w:type="spellEnd"/>
    </w:p>
    <w:p w14:paraId="2CF7FF0C" w14:textId="77777777" w:rsidR="008F68E8" w:rsidRPr="008F68E8" w:rsidRDefault="008F68E8" w:rsidP="008F68E8">
      <w:pPr>
        <w:spacing w:before="100" w:beforeAutospacing="1" w:after="100" w:afterAutospacing="1"/>
        <w:ind w:left="360"/>
      </w:pPr>
      <w:r w:rsidRPr="008F68E8">
        <w:rPr>
          <w:b/>
          <w:bCs/>
        </w:rPr>
        <w:t>Key Regression Output:</w:t>
      </w:r>
    </w:p>
    <w:p w14:paraId="41003185" w14:textId="77777777" w:rsidR="008F68E8" w:rsidRPr="008F68E8" w:rsidRDefault="008F68E8" w:rsidP="008F68E8">
      <w:pPr>
        <w:numPr>
          <w:ilvl w:val="0"/>
          <w:numId w:val="19"/>
        </w:numPr>
        <w:spacing w:before="100" w:beforeAutospacing="1" w:after="100" w:afterAutospacing="1"/>
      </w:pPr>
      <w:r w:rsidRPr="008F68E8">
        <w:t xml:space="preserve">Coefficient of </w:t>
      </w:r>
      <w:proofErr w:type="spellStart"/>
      <w:r w:rsidRPr="008F68E8">
        <w:t>monetary_policy</w:t>
      </w:r>
      <w:proofErr w:type="spellEnd"/>
      <w:r w:rsidRPr="008F68E8">
        <w:t xml:space="preserve">: </w:t>
      </w:r>
      <w:r w:rsidRPr="008F68E8">
        <w:rPr>
          <w:b/>
          <w:bCs/>
        </w:rPr>
        <w:t>-0.481</w:t>
      </w:r>
      <w:r w:rsidRPr="008F68E8">
        <w:t xml:space="preserve"> (p &lt; 0.01)</w:t>
      </w:r>
    </w:p>
    <w:p w14:paraId="3F78A411" w14:textId="77777777" w:rsidR="008F68E8" w:rsidRPr="008F68E8" w:rsidRDefault="008F68E8" w:rsidP="008F68E8">
      <w:pPr>
        <w:numPr>
          <w:ilvl w:val="0"/>
          <w:numId w:val="19"/>
        </w:numPr>
        <w:spacing w:before="100" w:beforeAutospacing="1" w:after="100" w:afterAutospacing="1"/>
      </w:pPr>
      <w:r w:rsidRPr="008F68E8">
        <w:t xml:space="preserve">Constant (Intercept): </w:t>
      </w:r>
      <w:r w:rsidRPr="008F68E8">
        <w:rPr>
          <w:b/>
          <w:bCs/>
        </w:rPr>
        <w:t>8.263</w:t>
      </w:r>
    </w:p>
    <w:p w14:paraId="123AF778" w14:textId="77777777" w:rsidR="008F68E8" w:rsidRPr="008F68E8" w:rsidRDefault="008F68E8" w:rsidP="008F68E8">
      <w:pPr>
        <w:numPr>
          <w:ilvl w:val="0"/>
          <w:numId w:val="19"/>
        </w:numPr>
        <w:spacing w:before="100" w:beforeAutospacing="1" w:after="100" w:afterAutospacing="1"/>
      </w:pPr>
      <w:r w:rsidRPr="008F68E8">
        <w:t xml:space="preserve">R² = </w:t>
      </w:r>
      <w:r w:rsidRPr="008F68E8">
        <w:rPr>
          <w:b/>
          <w:bCs/>
        </w:rPr>
        <w:t>0.009</w:t>
      </w:r>
      <w:r w:rsidRPr="008F68E8">
        <w:t xml:space="preserve">, Adjusted R² = </w:t>
      </w:r>
      <w:r w:rsidRPr="008F68E8">
        <w:rPr>
          <w:b/>
          <w:bCs/>
        </w:rPr>
        <w:t>0.009</w:t>
      </w:r>
    </w:p>
    <w:p w14:paraId="7B348185" w14:textId="77777777" w:rsidR="008F68E8" w:rsidRPr="008F68E8" w:rsidRDefault="008F68E8" w:rsidP="008F68E8">
      <w:pPr>
        <w:numPr>
          <w:ilvl w:val="0"/>
          <w:numId w:val="19"/>
        </w:numPr>
        <w:spacing w:before="100" w:beforeAutospacing="1" w:after="100" w:afterAutospacing="1"/>
      </w:pPr>
      <w:r w:rsidRPr="008F68E8">
        <w:t xml:space="preserve">F-statistic = </w:t>
      </w:r>
      <w:r w:rsidRPr="008F68E8">
        <w:rPr>
          <w:b/>
          <w:bCs/>
        </w:rPr>
        <w:t>33.82</w:t>
      </w:r>
      <w:r w:rsidRPr="008F68E8">
        <w:t xml:space="preserve"> (</w:t>
      </w:r>
      <w:proofErr w:type="spellStart"/>
      <w:r w:rsidRPr="008F68E8">
        <w:t>df</w:t>
      </w:r>
      <w:proofErr w:type="spellEnd"/>
      <w:r w:rsidRPr="008F68E8">
        <w:t xml:space="preserve"> = 1, 3695), p &lt; 0.01</w:t>
      </w:r>
    </w:p>
    <w:p w14:paraId="2859BDBC" w14:textId="77777777" w:rsidR="008F68E8" w:rsidRPr="008F68E8" w:rsidRDefault="008F68E8" w:rsidP="008F68E8">
      <w:pPr>
        <w:numPr>
          <w:ilvl w:val="0"/>
          <w:numId w:val="19"/>
        </w:numPr>
        <w:spacing w:before="100" w:beforeAutospacing="1" w:after="100" w:afterAutospacing="1"/>
      </w:pPr>
      <w:r w:rsidRPr="008F68E8">
        <w:t xml:space="preserve">Observations = </w:t>
      </w:r>
      <w:r w:rsidRPr="008F68E8">
        <w:rPr>
          <w:b/>
          <w:bCs/>
        </w:rPr>
        <w:t>3697</w:t>
      </w:r>
    </w:p>
    <w:p w14:paraId="15D096DD" w14:textId="77777777" w:rsidR="008F68E8" w:rsidRPr="008F68E8" w:rsidRDefault="008F68E8" w:rsidP="008F68E8">
      <w:pPr>
        <w:spacing w:before="100" w:beforeAutospacing="1" w:after="100" w:afterAutospacing="1"/>
        <w:ind w:left="360"/>
      </w:pPr>
      <w:r w:rsidRPr="008F68E8">
        <w:rPr>
          <w:b/>
          <w:bCs/>
        </w:rPr>
        <w:lastRenderedPageBreak/>
        <w:t>Interpretation:</w:t>
      </w:r>
    </w:p>
    <w:p w14:paraId="7E384D49" w14:textId="77777777" w:rsidR="008F68E8" w:rsidRPr="008F68E8" w:rsidRDefault="008F68E8" w:rsidP="008F68E8">
      <w:pPr>
        <w:numPr>
          <w:ilvl w:val="0"/>
          <w:numId w:val="20"/>
        </w:numPr>
        <w:spacing w:before="100" w:beforeAutospacing="1" w:after="100" w:afterAutospacing="1"/>
      </w:pPr>
      <w:r w:rsidRPr="008F68E8">
        <w:t>The negative coefficient implies that an increase in repo rate is associated with a slight decrease in price stability (i.e., inflation), consistent with theoretical expectations.</w:t>
      </w:r>
    </w:p>
    <w:p w14:paraId="50F9E1C7" w14:textId="77777777" w:rsidR="008F68E8" w:rsidRPr="008F68E8" w:rsidRDefault="008F68E8" w:rsidP="008F68E8">
      <w:pPr>
        <w:numPr>
          <w:ilvl w:val="0"/>
          <w:numId w:val="20"/>
        </w:numPr>
        <w:spacing w:before="100" w:beforeAutospacing="1" w:after="100" w:afterAutospacing="1"/>
      </w:pPr>
      <w:r w:rsidRPr="008F68E8">
        <w:t xml:space="preserve">However, the very low R² suggests that repo rate explains </w:t>
      </w:r>
      <w:r w:rsidRPr="008F68E8">
        <w:rPr>
          <w:b/>
          <w:bCs/>
        </w:rPr>
        <w:t>less than 1% of the variation</w:t>
      </w:r>
      <w:r w:rsidRPr="008F68E8">
        <w:t xml:space="preserve"> in inflation, highlighting a weak linear relationship.</w:t>
      </w:r>
    </w:p>
    <w:p w14:paraId="1D577DAA" w14:textId="77777777" w:rsidR="008F68E8" w:rsidRPr="008F68E8" w:rsidRDefault="008F68E8" w:rsidP="008F68E8">
      <w:pPr>
        <w:numPr>
          <w:ilvl w:val="0"/>
          <w:numId w:val="20"/>
        </w:numPr>
        <w:spacing w:before="100" w:beforeAutospacing="1" w:after="100" w:afterAutospacing="1"/>
      </w:pPr>
      <w:r w:rsidRPr="008F68E8">
        <w:t>The statistical significance is likely driven by the large sample size rather than strong predictive power.</w:t>
      </w:r>
    </w:p>
    <w:p w14:paraId="407CAB97" w14:textId="77777777" w:rsidR="008F68E8" w:rsidRPr="008F68E8" w:rsidRDefault="008F68E8" w:rsidP="008F68E8">
      <w:pPr>
        <w:numPr>
          <w:ilvl w:val="0"/>
          <w:numId w:val="20"/>
        </w:numPr>
        <w:spacing w:before="100" w:beforeAutospacing="1" w:after="100" w:afterAutospacing="1"/>
      </w:pPr>
      <w:r w:rsidRPr="008F68E8">
        <w:t>The scatter plot (Figure 1) shows a flat linear fit with high dispersion, reinforcing the conclusion of limited explanatory strength.</w:t>
      </w:r>
    </w:p>
    <w:p w14:paraId="21A9FE31" w14:textId="77777777" w:rsidR="008F68E8" w:rsidRPr="003F6F92" w:rsidRDefault="008F68E8" w:rsidP="008F68E8">
      <w:pPr>
        <w:spacing w:before="100" w:beforeAutospacing="1" w:after="100" w:afterAutospacing="1"/>
        <w:ind w:left="360"/>
      </w:pPr>
    </w:p>
    <w:p w14:paraId="1F4E8A8E" w14:textId="3A4A2020" w:rsidR="003F6F92" w:rsidRPr="003F6F92" w:rsidRDefault="003F6F92" w:rsidP="003F6F92"/>
    <w:p w14:paraId="2326368A" w14:textId="77777777" w:rsidR="003F6F92" w:rsidRPr="003F6F92" w:rsidRDefault="003F6F92" w:rsidP="003F6F92">
      <w:pPr>
        <w:spacing w:before="100" w:beforeAutospacing="1" w:after="100" w:afterAutospacing="1"/>
        <w:rPr>
          <w:sz w:val="32"/>
          <w:szCs w:val="32"/>
        </w:rPr>
      </w:pPr>
      <w:r w:rsidRPr="003F6F92">
        <w:rPr>
          <w:b/>
          <w:bCs/>
          <w:sz w:val="32"/>
          <w:szCs w:val="32"/>
        </w:rPr>
        <w:t>Conclusion &amp; Policy Implications</w:t>
      </w:r>
    </w:p>
    <w:p w14:paraId="0C071484" w14:textId="77777777" w:rsidR="003F6F92" w:rsidRPr="003F6F92" w:rsidRDefault="003F6F92" w:rsidP="003F6F92">
      <w:pPr>
        <w:numPr>
          <w:ilvl w:val="0"/>
          <w:numId w:val="5"/>
        </w:numPr>
        <w:spacing w:before="100" w:beforeAutospacing="1" w:after="100" w:afterAutospacing="1"/>
      </w:pPr>
      <w:r w:rsidRPr="003F6F92">
        <w:t>Short-term impact: The RBI repo rate has some influence on inflation but is not the sole determinant</w:t>
      </w:r>
    </w:p>
    <w:p w14:paraId="06AAD144" w14:textId="77777777" w:rsidR="003F6F92" w:rsidRPr="003F6F92" w:rsidRDefault="003F6F92" w:rsidP="003F6F92">
      <w:pPr>
        <w:numPr>
          <w:ilvl w:val="0"/>
          <w:numId w:val="5"/>
        </w:numPr>
        <w:spacing w:before="100" w:beforeAutospacing="1" w:after="100" w:afterAutospacing="1"/>
      </w:pPr>
      <w:r w:rsidRPr="003F6F92">
        <w:t>Long-term impact: No strong long-term causality between repo rate and inflation</w:t>
      </w:r>
    </w:p>
    <w:p w14:paraId="622AD1DA" w14:textId="77777777" w:rsidR="003F6F92" w:rsidRPr="003F6F92" w:rsidRDefault="003F6F92" w:rsidP="003F6F92">
      <w:pPr>
        <w:numPr>
          <w:ilvl w:val="0"/>
          <w:numId w:val="5"/>
        </w:numPr>
        <w:spacing w:before="100" w:beforeAutospacing="1" w:after="100" w:afterAutospacing="1"/>
      </w:pPr>
      <w:r w:rsidRPr="003F6F92">
        <w:t>Policy Implications:</w:t>
      </w:r>
    </w:p>
    <w:p w14:paraId="1FC18239" w14:textId="77777777" w:rsidR="003F6F92" w:rsidRPr="003F6F92" w:rsidRDefault="003F6F92" w:rsidP="003F6F92">
      <w:pPr>
        <w:numPr>
          <w:ilvl w:val="1"/>
          <w:numId w:val="5"/>
        </w:numPr>
        <w:spacing w:before="100" w:beforeAutospacing="1" w:after="100" w:afterAutospacing="1"/>
      </w:pPr>
      <w:r w:rsidRPr="003F6F92">
        <w:t>RBI should not rely solely on repo rate adjustments to control inflation</w:t>
      </w:r>
    </w:p>
    <w:p w14:paraId="5DAD7901" w14:textId="77777777" w:rsidR="003F6F92" w:rsidRPr="003F6F92" w:rsidRDefault="003F6F92" w:rsidP="003F6F92">
      <w:pPr>
        <w:numPr>
          <w:ilvl w:val="1"/>
          <w:numId w:val="5"/>
        </w:numPr>
        <w:spacing w:before="100" w:beforeAutospacing="1" w:after="100" w:afterAutospacing="1"/>
      </w:pPr>
      <w:r w:rsidRPr="003F6F92">
        <w:t>Fiscal policies &amp; global factors should be incorporated into inflation management</w:t>
      </w:r>
    </w:p>
    <w:p w14:paraId="63081352" w14:textId="77777777" w:rsidR="003F6F92" w:rsidRPr="003F6F92" w:rsidRDefault="003F6F92" w:rsidP="003F6F92">
      <w:pPr>
        <w:numPr>
          <w:ilvl w:val="0"/>
          <w:numId w:val="5"/>
        </w:numPr>
        <w:spacing w:before="100" w:beforeAutospacing="1" w:after="100" w:afterAutospacing="1"/>
      </w:pPr>
      <w:r w:rsidRPr="003F6F92">
        <w:t>Future Research:</w:t>
      </w:r>
    </w:p>
    <w:p w14:paraId="47DA2993" w14:textId="77777777" w:rsidR="003F6F92" w:rsidRPr="003F6F92" w:rsidRDefault="003F6F92" w:rsidP="003F6F92">
      <w:pPr>
        <w:numPr>
          <w:ilvl w:val="1"/>
          <w:numId w:val="5"/>
        </w:numPr>
        <w:spacing w:before="100" w:beforeAutospacing="1" w:after="100" w:afterAutospacing="1"/>
      </w:pPr>
      <w:r w:rsidRPr="003F6F92">
        <w:t>Incorporate global economic variables (e.g., commodity prices, exchange rates)</w:t>
      </w:r>
    </w:p>
    <w:p w14:paraId="1779BEC0" w14:textId="77777777" w:rsidR="003F6F92" w:rsidRPr="003F6F92" w:rsidRDefault="003F6F92" w:rsidP="003F6F92">
      <w:pPr>
        <w:numPr>
          <w:ilvl w:val="1"/>
          <w:numId w:val="5"/>
        </w:numPr>
        <w:spacing w:before="100" w:beforeAutospacing="1" w:after="100" w:afterAutospacing="1"/>
      </w:pPr>
      <w:r w:rsidRPr="003F6F92">
        <w:t>Apply machine learning models to improve inflation prediction accuracy</w:t>
      </w:r>
    </w:p>
    <w:p w14:paraId="72FD91C8" w14:textId="7B8888ED" w:rsidR="003F6F92" w:rsidRPr="003F6F92" w:rsidRDefault="003F6F92" w:rsidP="003F6F92">
      <w:pPr>
        <w:spacing w:after="160" w:line="278" w:lineRule="auto"/>
      </w:pPr>
      <w:r>
        <w:br w:type="page"/>
      </w:r>
    </w:p>
    <w:p w14:paraId="368D9C7D" w14:textId="77777777" w:rsidR="003F6F92" w:rsidRPr="003F6F92" w:rsidRDefault="003F6F92" w:rsidP="003F6F92">
      <w:pPr>
        <w:spacing w:before="100" w:beforeAutospacing="1" w:after="100" w:afterAutospacing="1"/>
        <w:jc w:val="center"/>
        <w:rPr>
          <w:sz w:val="32"/>
          <w:szCs w:val="32"/>
        </w:rPr>
      </w:pPr>
      <w:r w:rsidRPr="003F6F92">
        <w:rPr>
          <w:b/>
          <w:bCs/>
          <w:sz w:val="32"/>
          <w:szCs w:val="32"/>
        </w:rPr>
        <w:lastRenderedPageBreak/>
        <w:t>References</w:t>
      </w:r>
    </w:p>
    <w:p w14:paraId="71B93688" w14:textId="77777777" w:rsidR="003F6F92" w:rsidRPr="003F6F92" w:rsidRDefault="003F6F92" w:rsidP="003F6F92">
      <w:pPr>
        <w:numPr>
          <w:ilvl w:val="0"/>
          <w:numId w:val="6"/>
        </w:numPr>
        <w:spacing w:before="100" w:beforeAutospacing="1" w:after="100" w:afterAutospacing="1"/>
      </w:pPr>
      <w:r w:rsidRPr="003F6F92">
        <w:t xml:space="preserve">Mishkin, F. S. (1990). Interest rates and inflation. </w:t>
      </w:r>
      <w:r w:rsidRPr="003F6F92">
        <w:rPr>
          <w:i/>
          <w:iCs/>
        </w:rPr>
        <w:t>National Bureau of Economic Research.</w:t>
      </w:r>
    </w:p>
    <w:p w14:paraId="696DF86A" w14:textId="77777777" w:rsidR="003F6F92" w:rsidRPr="003F6F92" w:rsidRDefault="003F6F92" w:rsidP="003F6F92">
      <w:pPr>
        <w:numPr>
          <w:ilvl w:val="0"/>
          <w:numId w:val="6"/>
        </w:numPr>
        <w:spacing w:before="100" w:beforeAutospacing="1" w:after="100" w:afterAutospacing="1"/>
      </w:pPr>
      <w:r w:rsidRPr="003F6F92">
        <w:t xml:space="preserve">Patra, M. D., &amp; Kapur, M. (2010). A monetary policy model without money for India. </w:t>
      </w:r>
      <w:r w:rsidRPr="003F6F92">
        <w:rPr>
          <w:i/>
          <w:iCs/>
        </w:rPr>
        <w:t>RBI Occasional Papers.</w:t>
      </w:r>
    </w:p>
    <w:p w14:paraId="3ADFE1D6" w14:textId="77777777" w:rsidR="003F6F92" w:rsidRPr="003F6F92" w:rsidRDefault="003F6F92" w:rsidP="003F6F92">
      <w:pPr>
        <w:numPr>
          <w:ilvl w:val="0"/>
          <w:numId w:val="6"/>
        </w:numPr>
        <w:spacing w:before="100" w:beforeAutospacing="1" w:after="100" w:afterAutospacing="1"/>
      </w:pPr>
      <w:r w:rsidRPr="003F6F92">
        <w:t xml:space="preserve">RBI (2024). Macroeconomic Indicators. </w:t>
      </w:r>
      <w:r w:rsidRPr="003F6F92">
        <w:rPr>
          <w:i/>
          <w:iCs/>
        </w:rPr>
        <w:t>Reserve Bank of India.</w:t>
      </w:r>
    </w:p>
    <w:p w14:paraId="39E794BA" w14:textId="77777777" w:rsidR="003F6F92" w:rsidRPr="003F6F92" w:rsidRDefault="003F6F92" w:rsidP="003F6F92">
      <w:pPr>
        <w:numPr>
          <w:ilvl w:val="0"/>
          <w:numId w:val="6"/>
        </w:numPr>
        <w:spacing w:before="100" w:beforeAutospacing="1" w:after="100" w:afterAutospacing="1"/>
      </w:pPr>
      <w:proofErr w:type="spellStart"/>
      <w:r w:rsidRPr="003F6F92">
        <w:t>MoSPI</w:t>
      </w:r>
      <w:proofErr w:type="spellEnd"/>
      <w:r w:rsidRPr="003F6F92">
        <w:t xml:space="preserve"> (2024). Inflation Data. </w:t>
      </w:r>
      <w:r w:rsidRPr="003F6F92">
        <w:rPr>
          <w:i/>
          <w:iCs/>
        </w:rPr>
        <w:t xml:space="preserve">Ministry of Statistics and </w:t>
      </w:r>
      <w:proofErr w:type="spellStart"/>
      <w:r w:rsidRPr="003F6F92">
        <w:rPr>
          <w:i/>
          <w:iCs/>
        </w:rPr>
        <w:t>Programme</w:t>
      </w:r>
      <w:proofErr w:type="spellEnd"/>
      <w:r w:rsidRPr="003F6F92">
        <w:rPr>
          <w:i/>
          <w:iCs/>
        </w:rPr>
        <w:t xml:space="preserve"> Implementation.</w:t>
      </w:r>
    </w:p>
    <w:p w14:paraId="0C879B94" w14:textId="47FAF3A5" w:rsidR="00E047BA" w:rsidRDefault="00E047BA">
      <w:pPr>
        <w:spacing w:after="160" w:line="278" w:lineRule="auto"/>
      </w:pPr>
      <w:r>
        <w:br w:type="page"/>
      </w:r>
    </w:p>
    <w:p w14:paraId="5EA3CE57" w14:textId="77777777" w:rsidR="00FF767A" w:rsidRDefault="00FF767A">
      <w:pPr>
        <w:spacing w:after="160" w:line="278" w:lineRule="auto"/>
      </w:pPr>
    </w:p>
    <w:p w14:paraId="3CCAF654" w14:textId="77777777" w:rsidR="00E047BA" w:rsidRDefault="00E047BA" w:rsidP="00E047BA">
      <w:pPr>
        <w:pStyle w:val="NormalWeb"/>
        <w:rPr>
          <w:rStyle w:val="Strong"/>
          <w:rFonts w:eastAsiaTheme="majorEastAsia"/>
          <w:sz w:val="32"/>
          <w:szCs w:val="32"/>
        </w:rPr>
      </w:pPr>
      <w:r w:rsidRPr="00E047BA">
        <w:rPr>
          <w:rStyle w:val="Strong"/>
          <w:rFonts w:eastAsiaTheme="majorEastAsia"/>
          <w:sz w:val="32"/>
          <w:szCs w:val="32"/>
        </w:rPr>
        <w:t xml:space="preserve">Appendices </w:t>
      </w:r>
    </w:p>
    <w:p w14:paraId="502BD36A" w14:textId="60D6AA8C" w:rsidR="00E047BA" w:rsidRDefault="00E047BA" w:rsidP="00E047BA">
      <w:pPr>
        <w:pStyle w:val="NormalWeb"/>
        <w:rPr>
          <w:rStyle w:val="Strong"/>
          <w:rFonts w:eastAsiaTheme="majorEastAsia"/>
          <w:sz w:val="28"/>
          <w:szCs w:val="28"/>
        </w:rPr>
      </w:pPr>
      <w:r w:rsidRPr="00E047BA">
        <w:rPr>
          <w:rStyle w:val="Strong"/>
          <w:rFonts w:eastAsiaTheme="majorEastAsia"/>
          <w:sz w:val="28"/>
          <w:szCs w:val="28"/>
        </w:rPr>
        <w:t>R Codes</w:t>
      </w:r>
    </w:p>
    <w:p w14:paraId="78EE5E3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Install required packages</w:t>
      </w:r>
    </w:p>
    <w:p w14:paraId="6BA19170"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install.packages</w:t>
      </w:r>
      <w:proofErr w:type="spellEnd"/>
      <w:r w:rsidRPr="004F5798">
        <w:rPr>
          <w:rStyle w:val="Strong"/>
          <w:rFonts w:eastAsiaTheme="majorEastAsia"/>
          <w:b w:val="0"/>
          <w:bCs w:val="0"/>
          <w:sz w:val="28"/>
          <w:szCs w:val="28"/>
        </w:rPr>
        <w:t>(c("</w:t>
      </w:r>
      <w:proofErr w:type="spellStart"/>
      <w:r w:rsidRPr="004F5798">
        <w:rPr>
          <w:rStyle w:val="Strong"/>
          <w:rFonts w:eastAsiaTheme="majorEastAsia"/>
          <w:b w:val="0"/>
          <w:bCs w:val="0"/>
          <w:sz w:val="28"/>
          <w:szCs w:val="28"/>
        </w:rPr>
        <w:t>readxl</w:t>
      </w:r>
      <w:proofErr w:type="spellEnd"/>
      <w:r w:rsidRPr="004F5798">
        <w:rPr>
          <w:rStyle w:val="Strong"/>
          <w:rFonts w:eastAsiaTheme="majorEastAsia"/>
          <w:b w:val="0"/>
          <w:bCs w:val="0"/>
          <w:sz w:val="28"/>
          <w:szCs w:val="28"/>
        </w:rPr>
        <w:t>", "</w:t>
      </w:r>
      <w:proofErr w:type="spellStart"/>
      <w:r w:rsidRPr="004F5798">
        <w:rPr>
          <w:rStyle w:val="Strong"/>
          <w:rFonts w:eastAsiaTheme="majorEastAsia"/>
          <w:b w:val="0"/>
          <w:bCs w:val="0"/>
          <w:sz w:val="28"/>
          <w:szCs w:val="28"/>
        </w:rPr>
        <w:t>tseries</w:t>
      </w:r>
      <w:proofErr w:type="spellEnd"/>
      <w:r w:rsidRPr="004F5798">
        <w:rPr>
          <w:rStyle w:val="Strong"/>
          <w:rFonts w:eastAsiaTheme="majorEastAsia"/>
          <w:b w:val="0"/>
          <w:bCs w:val="0"/>
          <w:sz w:val="28"/>
          <w:szCs w:val="28"/>
        </w:rPr>
        <w:t>", "vars", "forecast", "</w:t>
      </w:r>
      <w:proofErr w:type="spellStart"/>
      <w:r w:rsidRPr="004F5798">
        <w:rPr>
          <w:rStyle w:val="Strong"/>
          <w:rFonts w:eastAsiaTheme="majorEastAsia"/>
          <w:b w:val="0"/>
          <w:bCs w:val="0"/>
          <w:sz w:val="28"/>
          <w:szCs w:val="28"/>
        </w:rPr>
        <w:t>rugarch</w:t>
      </w:r>
      <w:proofErr w:type="spellEnd"/>
      <w:r w:rsidRPr="004F5798">
        <w:rPr>
          <w:rStyle w:val="Strong"/>
          <w:rFonts w:eastAsiaTheme="majorEastAsia"/>
          <w:b w:val="0"/>
          <w:bCs w:val="0"/>
          <w:sz w:val="28"/>
          <w:szCs w:val="28"/>
        </w:rPr>
        <w:t>", "</w:t>
      </w:r>
      <w:proofErr w:type="spellStart"/>
      <w:r w:rsidRPr="004F5798">
        <w:rPr>
          <w:rStyle w:val="Strong"/>
          <w:rFonts w:eastAsiaTheme="majorEastAsia"/>
          <w:b w:val="0"/>
          <w:bCs w:val="0"/>
          <w:sz w:val="28"/>
          <w:szCs w:val="28"/>
        </w:rPr>
        <w:t>lmtest</w:t>
      </w:r>
      <w:proofErr w:type="spellEnd"/>
      <w:r w:rsidRPr="004F5798">
        <w:rPr>
          <w:rStyle w:val="Strong"/>
          <w:rFonts w:eastAsiaTheme="majorEastAsia"/>
          <w:b w:val="0"/>
          <w:bCs w:val="0"/>
          <w:sz w:val="28"/>
          <w:szCs w:val="28"/>
        </w:rPr>
        <w:t>", "ggplot2", "</w:t>
      </w:r>
      <w:proofErr w:type="spellStart"/>
      <w:r w:rsidRPr="004F5798">
        <w:rPr>
          <w:rStyle w:val="Strong"/>
          <w:rFonts w:eastAsiaTheme="majorEastAsia"/>
          <w:b w:val="0"/>
          <w:bCs w:val="0"/>
          <w:sz w:val="28"/>
          <w:szCs w:val="28"/>
        </w:rPr>
        <w:t>gridExtra</w:t>
      </w:r>
      <w:proofErr w:type="spellEnd"/>
      <w:r w:rsidRPr="004F5798">
        <w:rPr>
          <w:rStyle w:val="Strong"/>
          <w:rFonts w:eastAsiaTheme="majorEastAsia"/>
          <w:b w:val="0"/>
          <w:bCs w:val="0"/>
          <w:sz w:val="28"/>
          <w:szCs w:val="28"/>
        </w:rPr>
        <w:t>","moments","stargazer","</w:t>
      </w:r>
      <w:proofErr w:type="spellStart"/>
      <w:r w:rsidRPr="004F5798">
        <w:rPr>
          <w:rStyle w:val="Strong"/>
          <w:rFonts w:eastAsiaTheme="majorEastAsia"/>
          <w:b w:val="0"/>
          <w:bCs w:val="0"/>
          <w:sz w:val="28"/>
          <w:szCs w:val="28"/>
        </w:rPr>
        <w:t>WaveletComp</w:t>
      </w:r>
      <w:proofErr w:type="spellEnd"/>
      <w:r w:rsidRPr="004F5798">
        <w:rPr>
          <w:rStyle w:val="Strong"/>
          <w:rFonts w:eastAsiaTheme="majorEastAsia"/>
          <w:b w:val="0"/>
          <w:bCs w:val="0"/>
          <w:sz w:val="28"/>
          <w:szCs w:val="28"/>
        </w:rPr>
        <w:t>"))</w:t>
      </w:r>
    </w:p>
    <w:p w14:paraId="305562B6" w14:textId="77777777" w:rsidR="004F5798" w:rsidRPr="004F5798" w:rsidRDefault="004F5798" w:rsidP="004F5798">
      <w:pPr>
        <w:pStyle w:val="NormalWeb"/>
        <w:rPr>
          <w:rStyle w:val="Strong"/>
          <w:rFonts w:eastAsiaTheme="majorEastAsia"/>
          <w:b w:val="0"/>
          <w:bCs w:val="0"/>
          <w:sz w:val="28"/>
          <w:szCs w:val="28"/>
        </w:rPr>
      </w:pPr>
    </w:p>
    <w:p w14:paraId="56B89EA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Load required libraries</w:t>
      </w:r>
    </w:p>
    <w:p w14:paraId="03AC6CC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w:t>
      </w:r>
      <w:proofErr w:type="spellStart"/>
      <w:r w:rsidRPr="004F5798">
        <w:rPr>
          <w:rStyle w:val="Strong"/>
          <w:rFonts w:eastAsiaTheme="majorEastAsia"/>
          <w:b w:val="0"/>
          <w:bCs w:val="0"/>
          <w:sz w:val="28"/>
          <w:szCs w:val="28"/>
        </w:rPr>
        <w:t>readxl</w:t>
      </w:r>
      <w:proofErr w:type="spellEnd"/>
      <w:r w:rsidRPr="004F5798">
        <w:rPr>
          <w:rStyle w:val="Strong"/>
          <w:rFonts w:eastAsiaTheme="majorEastAsia"/>
          <w:b w:val="0"/>
          <w:bCs w:val="0"/>
          <w:sz w:val="28"/>
          <w:szCs w:val="28"/>
        </w:rPr>
        <w:t>)</w:t>
      </w:r>
    </w:p>
    <w:p w14:paraId="08D4DF0A"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w:t>
      </w:r>
      <w:proofErr w:type="spellStart"/>
      <w:r w:rsidRPr="004F5798">
        <w:rPr>
          <w:rStyle w:val="Strong"/>
          <w:rFonts w:eastAsiaTheme="majorEastAsia"/>
          <w:b w:val="0"/>
          <w:bCs w:val="0"/>
          <w:sz w:val="28"/>
          <w:szCs w:val="28"/>
        </w:rPr>
        <w:t>tseries</w:t>
      </w:r>
      <w:proofErr w:type="spellEnd"/>
      <w:r w:rsidRPr="004F5798">
        <w:rPr>
          <w:rStyle w:val="Strong"/>
          <w:rFonts w:eastAsiaTheme="majorEastAsia"/>
          <w:b w:val="0"/>
          <w:bCs w:val="0"/>
          <w:sz w:val="28"/>
          <w:szCs w:val="28"/>
        </w:rPr>
        <w:t>)</w:t>
      </w:r>
    </w:p>
    <w:p w14:paraId="697D3B9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library(vars)</w:t>
      </w:r>
    </w:p>
    <w:p w14:paraId="0463786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library(forecast)</w:t>
      </w:r>
    </w:p>
    <w:p w14:paraId="770EE6E0"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w:t>
      </w:r>
      <w:proofErr w:type="spellStart"/>
      <w:r w:rsidRPr="004F5798">
        <w:rPr>
          <w:rStyle w:val="Strong"/>
          <w:rFonts w:eastAsiaTheme="majorEastAsia"/>
          <w:b w:val="0"/>
          <w:bCs w:val="0"/>
          <w:sz w:val="28"/>
          <w:szCs w:val="28"/>
        </w:rPr>
        <w:t>rugarch</w:t>
      </w:r>
      <w:proofErr w:type="spellEnd"/>
      <w:r w:rsidRPr="004F5798">
        <w:rPr>
          <w:rStyle w:val="Strong"/>
          <w:rFonts w:eastAsiaTheme="majorEastAsia"/>
          <w:b w:val="0"/>
          <w:bCs w:val="0"/>
          <w:sz w:val="28"/>
          <w:szCs w:val="28"/>
        </w:rPr>
        <w:t>)</w:t>
      </w:r>
    </w:p>
    <w:p w14:paraId="11BC08F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w:t>
      </w:r>
      <w:proofErr w:type="spellStart"/>
      <w:r w:rsidRPr="004F5798">
        <w:rPr>
          <w:rStyle w:val="Strong"/>
          <w:rFonts w:eastAsiaTheme="majorEastAsia"/>
          <w:b w:val="0"/>
          <w:bCs w:val="0"/>
          <w:sz w:val="28"/>
          <w:szCs w:val="28"/>
        </w:rPr>
        <w:t>lmtest</w:t>
      </w:r>
      <w:proofErr w:type="spellEnd"/>
      <w:r w:rsidRPr="004F5798">
        <w:rPr>
          <w:rStyle w:val="Strong"/>
          <w:rFonts w:eastAsiaTheme="majorEastAsia"/>
          <w:b w:val="0"/>
          <w:bCs w:val="0"/>
          <w:sz w:val="28"/>
          <w:szCs w:val="28"/>
        </w:rPr>
        <w:t>)</w:t>
      </w:r>
    </w:p>
    <w:p w14:paraId="75B0299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library(ggplot2)</w:t>
      </w:r>
    </w:p>
    <w:p w14:paraId="023790F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w:t>
      </w:r>
      <w:proofErr w:type="spellStart"/>
      <w:r w:rsidRPr="004F5798">
        <w:rPr>
          <w:rStyle w:val="Strong"/>
          <w:rFonts w:eastAsiaTheme="majorEastAsia"/>
          <w:b w:val="0"/>
          <w:bCs w:val="0"/>
          <w:sz w:val="28"/>
          <w:szCs w:val="28"/>
        </w:rPr>
        <w:t>gridExtra</w:t>
      </w:r>
      <w:proofErr w:type="spellEnd"/>
      <w:r w:rsidRPr="004F5798">
        <w:rPr>
          <w:rStyle w:val="Strong"/>
          <w:rFonts w:eastAsiaTheme="majorEastAsia"/>
          <w:b w:val="0"/>
          <w:bCs w:val="0"/>
          <w:sz w:val="28"/>
          <w:szCs w:val="28"/>
        </w:rPr>
        <w:t>)</w:t>
      </w:r>
    </w:p>
    <w:p w14:paraId="28C14626"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library(moments)</w:t>
      </w:r>
    </w:p>
    <w:p w14:paraId="19ACE14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library(stargazer)</w:t>
      </w:r>
    </w:p>
    <w:p w14:paraId="184BE1A6"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library(</w:t>
      </w:r>
      <w:proofErr w:type="spellStart"/>
      <w:r w:rsidRPr="004F5798">
        <w:rPr>
          <w:rStyle w:val="Strong"/>
          <w:rFonts w:eastAsiaTheme="majorEastAsia"/>
          <w:b w:val="0"/>
          <w:bCs w:val="0"/>
          <w:sz w:val="28"/>
          <w:szCs w:val="28"/>
        </w:rPr>
        <w:t>WaveletComp</w:t>
      </w:r>
      <w:proofErr w:type="spellEnd"/>
      <w:r w:rsidRPr="004F5798">
        <w:rPr>
          <w:rStyle w:val="Strong"/>
          <w:rFonts w:eastAsiaTheme="majorEastAsia"/>
          <w:b w:val="0"/>
          <w:bCs w:val="0"/>
          <w:sz w:val="28"/>
          <w:szCs w:val="28"/>
        </w:rPr>
        <w:t>)</w:t>
      </w:r>
    </w:p>
    <w:p w14:paraId="321C6A42" w14:textId="77777777" w:rsidR="004F5798" w:rsidRPr="004F5798" w:rsidRDefault="004F5798" w:rsidP="004F5798">
      <w:pPr>
        <w:pStyle w:val="NormalWeb"/>
        <w:rPr>
          <w:rStyle w:val="Strong"/>
          <w:rFonts w:eastAsiaTheme="majorEastAsia"/>
          <w:b w:val="0"/>
          <w:bCs w:val="0"/>
          <w:sz w:val="28"/>
          <w:szCs w:val="28"/>
        </w:rPr>
      </w:pPr>
    </w:p>
    <w:p w14:paraId="07252E5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Load the dataset</w:t>
      </w:r>
    </w:p>
    <w:p w14:paraId="387044BB"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file_path</w:t>
      </w:r>
      <w:proofErr w:type="spellEnd"/>
      <w:r w:rsidRPr="004F5798">
        <w:rPr>
          <w:rStyle w:val="Strong"/>
          <w:rFonts w:eastAsiaTheme="majorEastAsia"/>
          <w:b w:val="0"/>
          <w:bCs w:val="0"/>
          <w:sz w:val="28"/>
          <w:szCs w:val="28"/>
        </w:rPr>
        <w:t xml:space="preserve"> &lt;- "C:/Users/ASUS/Downloads/AMAN FE.xlsx"  # Ensure correct file path</w:t>
      </w:r>
    </w:p>
    <w:p w14:paraId="46099472"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read_excel</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file_path</w:t>
      </w:r>
      <w:proofErr w:type="spellEnd"/>
      <w:r w:rsidRPr="004F5798">
        <w:rPr>
          <w:rStyle w:val="Strong"/>
          <w:rFonts w:eastAsiaTheme="majorEastAsia"/>
          <w:b w:val="0"/>
          <w:bCs w:val="0"/>
          <w:sz w:val="28"/>
          <w:szCs w:val="28"/>
        </w:rPr>
        <w:t>, sheet = 1)</w:t>
      </w:r>
    </w:p>
    <w:p w14:paraId="7890C36F" w14:textId="77777777" w:rsidR="004F5798" w:rsidRPr="004F5798" w:rsidRDefault="004F5798" w:rsidP="004F5798">
      <w:pPr>
        <w:pStyle w:val="NormalWeb"/>
        <w:rPr>
          <w:rStyle w:val="Strong"/>
          <w:rFonts w:eastAsiaTheme="majorEastAsia"/>
          <w:b w:val="0"/>
          <w:bCs w:val="0"/>
          <w:sz w:val="28"/>
          <w:szCs w:val="28"/>
        </w:rPr>
      </w:pPr>
    </w:p>
    <w:p w14:paraId="64A67A5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lastRenderedPageBreak/>
        <w:t># Check dataset structure</w:t>
      </w:r>
    </w:p>
    <w:p w14:paraId="61B0A07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str(</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w:t>
      </w:r>
    </w:p>
    <w:p w14:paraId="5007EF6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colnames</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 Display column names</w:t>
      </w:r>
    </w:p>
    <w:p w14:paraId="5B78593F" w14:textId="77777777" w:rsidR="004F5798" w:rsidRPr="004F5798" w:rsidRDefault="004F5798" w:rsidP="004F5798">
      <w:pPr>
        <w:pStyle w:val="NormalWeb"/>
        <w:rPr>
          <w:rStyle w:val="Strong"/>
          <w:rFonts w:eastAsiaTheme="majorEastAsia"/>
          <w:b w:val="0"/>
          <w:bCs w:val="0"/>
          <w:sz w:val="28"/>
          <w:szCs w:val="28"/>
        </w:rPr>
      </w:pPr>
    </w:p>
    <w:p w14:paraId="3304B86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Identify and format Date column</w:t>
      </w:r>
    </w:p>
    <w:p w14:paraId="572229B1"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date_col</w:t>
      </w:r>
      <w:proofErr w:type="spellEnd"/>
      <w:r w:rsidRPr="004F5798">
        <w:rPr>
          <w:rStyle w:val="Strong"/>
          <w:rFonts w:eastAsiaTheme="majorEastAsia"/>
          <w:b w:val="0"/>
          <w:bCs w:val="0"/>
          <w:sz w:val="28"/>
          <w:szCs w:val="28"/>
        </w:rPr>
        <w:t xml:space="preserve"> &lt;- grep("</w:t>
      </w:r>
      <w:proofErr w:type="spellStart"/>
      <w:r w:rsidRPr="004F5798">
        <w:rPr>
          <w:rStyle w:val="Strong"/>
          <w:rFonts w:eastAsiaTheme="majorEastAsia"/>
          <w:b w:val="0"/>
          <w:bCs w:val="0"/>
          <w:sz w:val="28"/>
          <w:szCs w:val="28"/>
        </w:rPr>
        <w:t>date|Date|DATE</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colnames</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value = TRUE)</w:t>
      </w:r>
    </w:p>
    <w:p w14:paraId="54A65DF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if (length(</w:t>
      </w:r>
      <w:proofErr w:type="spellStart"/>
      <w:r w:rsidRPr="004F5798">
        <w:rPr>
          <w:rStyle w:val="Strong"/>
          <w:rFonts w:eastAsiaTheme="majorEastAsia"/>
          <w:b w:val="0"/>
          <w:bCs w:val="0"/>
          <w:sz w:val="28"/>
          <w:szCs w:val="28"/>
        </w:rPr>
        <w:t>date_col</w:t>
      </w:r>
      <w:proofErr w:type="spellEnd"/>
      <w:r w:rsidRPr="004F5798">
        <w:rPr>
          <w:rStyle w:val="Strong"/>
          <w:rFonts w:eastAsiaTheme="majorEastAsia"/>
          <w:b w:val="0"/>
          <w:bCs w:val="0"/>
          <w:sz w:val="28"/>
          <w:szCs w:val="28"/>
        </w:rPr>
        <w:t>) == 1) {</w:t>
      </w:r>
    </w:p>
    <w:p w14:paraId="0D6EBCF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df$Date</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as.Date</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date_col</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tryFormats</w:t>
      </w:r>
      <w:proofErr w:type="spellEnd"/>
      <w:r w:rsidRPr="004F5798">
        <w:rPr>
          <w:rStyle w:val="Strong"/>
          <w:rFonts w:eastAsiaTheme="majorEastAsia"/>
          <w:b w:val="0"/>
          <w:bCs w:val="0"/>
          <w:sz w:val="28"/>
          <w:szCs w:val="28"/>
        </w:rPr>
        <w:t xml:space="preserve"> = c("%Y-%m-%d", "%d-%m-%Y", "%m/%d/%Y"))</w:t>
      </w:r>
    </w:p>
    <w:p w14:paraId="6C5353F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else {</w:t>
      </w:r>
    </w:p>
    <w:p w14:paraId="53C8686B"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stop("No valid Date column found. Check column names.")</w:t>
      </w:r>
    </w:p>
    <w:p w14:paraId="4A5AB44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w:t>
      </w:r>
    </w:p>
    <w:p w14:paraId="14C3C93D" w14:textId="77777777" w:rsidR="004F5798" w:rsidRPr="004F5798" w:rsidRDefault="004F5798" w:rsidP="004F5798">
      <w:pPr>
        <w:pStyle w:val="NormalWeb"/>
        <w:rPr>
          <w:rStyle w:val="Strong"/>
          <w:rFonts w:eastAsiaTheme="majorEastAsia"/>
          <w:b w:val="0"/>
          <w:bCs w:val="0"/>
          <w:sz w:val="28"/>
          <w:szCs w:val="28"/>
        </w:rPr>
      </w:pPr>
    </w:p>
    <w:p w14:paraId="360BE5C7"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Ensure sorted data by Date</w:t>
      </w:r>
    </w:p>
    <w:p w14:paraId="017ADB1D"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[order(</w:t>
      </w:r>
      <w:proofErr w:type="spellStart"/>
      <w:r w:rsidRPr="004F5798">
        <w:rPr>
          <w:rStyle w:val="Strong"/>
          <w:rFonts w:eastAsiaTheme="majorEastAsia"/>
          <w:b w:val="0"/>
          <w:bCs w:val="0"/>
          <w:sz w:val="28"/>
          <w:szCs w:val="28"/>
        </w:rPr>
        <w:t>df$Date</w:t>
      </w:r>
      <w:proofErr w:type="spellEnd"/>
      <w:r w:rsidRPr="004F5798">
        <w:rPr>
          <w:rStyle w:val="Strong"/>
          <w:rFonts w:eastAsiaTheme="majorEastAsia"/>
          <w:b w:val="0"/>
          <w:bCs w:val="0"/>
          <w:sz w:val="28"/>
          <w:szCs w:val="28"/>
        </w:rPr>
        <w:t>), ]</w:t>
      </w:r>
    </w:p>
    <w:p w14:paraId="61349683" w14:textId="77777777" w:rsidR="004F5798" w:rsidRPr="004F5798" w:rsidRDefault="004F5798" w:rsidP="004F5798">
      <w:pPr>
        <w:pStyle w:val="NormalWeb"/>
        <w:rPr>
          <w:rStyle w:val="Strong"/>
          <w:rFonts w:eastAsiaTheme="majorEastAsia"/>
          <w:b w:val="0"/>
          <w:bCs w:val="0"/>
          <w:sz w:val="28"/>
          <w:szCs w:val="28"/>
        </w:rPr>
      </w:pPr>
    </w:p>
    <w:p w14:paraId="397F1B86"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Identify monetary policy and price stability columns</w:t>
      </w:r>
    </w:p>
    <w:p w14:paraId="5C4FB341"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mp_col</w:t>
      </w:r>
      <w:proofErr w:type="spellEnd"/>
      <w:r w:rsidRPr="004F5798">
        <w:rPr>
          <w:rStyle w:val="Strong"/>
          <w:rFonts w:eastAsiaTheme="majorEastAsia"/>
          <w:b w:val="0"/>
          <w:bCs w:val="0"/>
          <w:sz w:val="28"/>
          <w:szCs w:val="28"/>
        </w:rPr>
        <w:t xml:space="preserve"> &lt;- grep("</w:t>
      </w:r>
      <w:proofErr w:type="spellStart"/>
      <w:r w:rsidRPr="004F5798">
        <w:rPr>
          <w:rStyle w:val="Strong"/>
          <w:rFonts w:eastAsiaTheme="majorEastAsia"/>
          <w:b w:val="0"/>
          <w:bCs w:val="0"/>
          <w:sz w:val="28"/>
          <w:szCs w:val="28"/>
        </w:rPr>
        <w:t>Interest|Policy|Rate</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colnames</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value = TRUE, </w:t>
      </w:r>
      <w:proofErr w:type="spellStart"/>
      <w:r w:rsidRPr="004F5798">
        <w:rPr>
          <w:rStyle w:val="Strong"/>
          <w:rFonts w:eastAsiaTheme="majorEastAsia"/>
          <w:b w:val="0"/>
          <w:bCs w:val="0"/>
          <w:sz w:val="28"/>
          <w:szCs w:val="28"/>
        </w:rPr>
        <w:t>ignore.case</w:t>
      </w:r>
      <w:proofErr w:type="spellEnd"/>
      <w:r w:rsidRPr="004F5798">
        <w:rPr>
          <w:rStyle w:val="Strong"/>
          <w:rFonts w:eastAsiaTheme="majorEastAsia"/>
          <w:b w:val="0"/>
          <w:bCs w:val="0"/>
          <w:sz w:val="28"/>
          <w:szCs w:val="28"/>
        </w:rPr>
        <w:t xml:space="preserve"> = TRUE)</w:t>
      </w:r>
    </w:p>
    <w:p w14:paraId="789C9AB4"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ps_col</w:t>
      </w:r>
      <w:proofErr w:type="spellEnd"/>
      <w:r w:rsidRPr="004F5798">
        <w:rPr>
          <w:rStyle w:val="Strong"/>
          <w:rFonts w:eastAsiaTheme="majorEastAsia"/>
          <w:b w:val="0"/>
          <w:bCs w:val="0"/>
          <w:sz w:val="28"/>
          <w:szCs w:val="28"/>
        </w:rPr>
        <w:t xml:space="preserve"> &lt;- grep("</w:t>
      </w:r>
      <w:proofErr w:type="spellStart"/>
      <w:r w:rsidRPr="004F5798">
        <w:rPr>
          <w:rStyle w:val="Strong"/>
          <w:rFonts w:eastAsiaTheme="majorEastAsia"/>
          <w:b w:val="0"/>
          <w:bCs w:val="0"/>
          <w:sz w:val="28"/>
          <w:szCs w:val="28"/>
        </w:rPr>
        <w:t>Inflation|Price|CPI</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colnames</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value = TRUE, </w:t>
      </w:r>
      <w:proofErr w:type="spellStart"/>
      <w:r w:rsidRPr="004F5798">
        <w:rPr>
          <w:rStyle w:val="Strong"/>
          <w:rFonts w:eastAsiaTheme="majorEastAsia"/>
          <w:b w:val="0"/>
          <w:bCs w:val="0"/>
          <w:sz w:val="28"/>
          <w:szCs w:val="28"/>
        </w:rPr>
        <w:t>ignore.case</w:t>
      </w:r>
      <w:proofErr w:type="spellEnd"/>
      <w:r w:rsidRPr="004F5798">
        <w:rPr>
          <w:rStyle w:val="Strong"/>
          <w:rFonts w:eastAsiaTheme="majorEastAsia"/>
          <w:b w:val="0"/>
          <w:bCs w:val="0"/>
          <w:sz w:val="28"/>
          <w:szCs w:val="28"/>
        </w:rPr>
        <w:t xml:space="preserve"> = TRUE)</w:t>
      </w:r>
    </w:p>
    <w:p w14:paraId="2AE7E048" w14:textId="77777777" w:rsidR="004F5798" w:rsidRPr="004F5798" w:rsidRDefault="004F5798" w:rsidP="004F5798">
      <w:pPr>
        <w:pStyle w:val="NormalWeb"/>
        <w:rPr>
          <w:rStyle w:val="Strong"/>
          <w:rFonts w:eastAsiaTheme="majorEastAsia"/>
          <w:b w:val="0"/>
          <w:bCs w:val="0"/>
          <w:sz w:val="28"/>
          <w:szCs w:val="28"/>
        </w:rPr>
      </w:pPr>
    </w:p>
    <w:p w14:paraId="1C93EB6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if (length(</w:t>
      </w:r>
      <w:proofErr w:type="spellStart"/>
      <w:r w:rsidRPr="004F5798">
        <w:rPr>
          <w:rStyle w:val="Strong"/>
          <w:rFonts w:eastAsiaTheme="majorEastAsia"/>
          <w:b w:val="0"/>
          <w:bCs w:val="0"/>
          <w:sz w:val="28"/>
          <w:szCs w:val="28"/>
        </w:rPr>
        <w:t>mp_col</w:t>
      </w:r>
      <w:proofErr w:type="spellEnd"/>
      <w:r w:rsidRPr="004F5798">
        <w:rPr>
          <w:rStyle w:val="Strong"/>
          <w:rFonts w:eastAsiaTheme="majorEastAsia"/>
          <w:b w:val="0"/>
          <w:bCs w:val="0"/>
          <w:sz w:val="28"/>
          <w:szCs w:val="28"/>
        </w:rPr>
        <w:t>) == 1 &amp;&amp; length(</w:t>
      </w:r>
      <w:proofErr w:type="spellStart"/>
      <w:r w:rsidRPr="004F5798">
        <w:rPr>
          <w:rStyle w:val="Strong"/>
          <w:rFonts w:eastAsiaTheme="majorEastAsia"/>
          <w:b w:val="0"/>
          <w:bCs w:val="0"/>
          <w:sz w:val="28"/>
          <w:szCs w:val="28"/>
        </w:rPr>
        <w:t>ps_col</w:t>
      </w:r>
      <w:proofErr w:type="spellEnd"/>
      <w:r w:rsidRPr="004F5798">
        <w:rPr>
          <w:rStyle w:val="Strong"/>
          <w:rFonts w:eastAsiaTheme="majorEastAsia"/>
          <w:b w:val="0"/>
          <w:bCs w:val="0"/>
          <w:sz w:val="28"/>
          <w:szCs w:val="28"/>
        </w:rPr>
        <w:t>) == 1) {</w:t>
      </w:r>
    </w:p>
    <w:p w14:paraId="71BB49BA"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as.numeric</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mp_col</w:t>
      </w:r>
      <w:proofErr w:type="spellEnd"/>
      <w:r w:rsidRPr="004F5798">
        <w:rPr>
          <w:rStyle w:val="Strong"/>
          <w:rFonts w:eastAsiaTheme="majorEastAsia"/>
          <w:b w:val="0"/>
          <w:bCs w:val="0"/>
          <w:sz w:val="28"/>
          <w:szCs w:val="28"/>
        </w:rPr>
        <w:t>]])</w:t>
      </w:r>
    </w:p>
    <w:p w14:paraId="390846F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as.numeric</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ps_col</w:t>
      </w:r>
      <w:proofErr w:type="spellEnd"/>
      <w:r w:rsidRPr="004F5798">
        <w:rPr>
          <w:rStyle w:val="Strong"/>
          <w:rFonts w:eastAsiaTheme="majorEastAsia"/>
          <w:b w:val="0"/>
          <w:bCs w:val="0"/>
          <w:sz w:val="28"/>
          <w:szCs w:val="28"/>
        </w:rPr>
        <w:t>]])</w:t>
      </w:r>
    </w:p>
    <w:p w14:paraId="0D96C527"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else {</w:t>
      </w:r>
    </w:p>
    <w:p w14:paraId="6C1619B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lastRenderedPageBreak/>
        <w:t xml:space="preserve">  stop("Could not detect monetary policy or price stability columns. Check column names.")</w:t>
      </w:r>
    </w:p>
    <w:p w14:paraId="26E59CA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w:t>
      </w:r>
    </w:p>
    <w:p w14:paraId="51B7B9C3" w14:textId="77777777" w:rsidR="004F5798" w:rsidRPr="004F5798" w:rsidRDefault="004F5798" w:rsidP="004F5798">
      <w:pPr>
        <w:pStyle w:val="NormalWeb"/>
        <w:rPr>
          <w:rStyle w:val="Strong"/>
          <w:rFonts w:eastAsiaTheme="majorEastAsia"/>
          <w:b w:val="0"/>
          <w:bCs w:val="0"/>
          <w:sz w:val="28"/>
          <w:szCs w:val="28"/>
        </w:rPr>
      </w:pPr>
    </w:p>
    <w:p w14:paraId="105E5ACA"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Remove missing values</w:t>
      </w:r>
    </w:p>
    <w:p w14:paraId="0ECDAEE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[!is.na(</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&amp; !is.na(</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w:t>
      </w:r>
    </w:p>
    <w:p w14:paraId="03BBC49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Descriptive Statistics</w:t>
      </w:r>
    </w:p>
    <w:p w14:paraId="557275B4"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summary_stats</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data.frame</w:t>
      </w:r>
      <w:proofErr w:type="spellEnd"/>
      <w:r w:rsidRPr="004F5798">
        <w:rPr>
          <w:rStyle w:val="Strong"/>
          <w:rFonts w:eastAsiaTheme="majorEastAsia"/>
          <w:b w:val="0"/>
          <w:bCs w:val="0"/>
          <w:sz w:val="28"/>
          <w:szCs w:val="28"/>
        </w:rPr>
        <w:t>(</w:t>
      </w:r>
    </w:p>
    <w:p w14:paraId="231A5CD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Statistic = c("Mean", "Median", "Standard Deviation", "Variance", "Minimum", "Maximum", "Range", "Skewness", "Kurtosis"),</w:t>
      </w:r>
    </w:p>
    <w:p w14:paraId="4568BE3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 c(mean(</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median(</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sd</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var(</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min(</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max(</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max(</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 min(</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skewness(</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kurtosis(</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w:t>
      </w:r>
    </w:p>
    <w:p w14:paraId="5E56CF9F"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 c(mean(</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median(</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sd</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var(</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min(</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max(</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max(</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 min(</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skewness(</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kurtosis(</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w:t>
      </w:r>
    </w:p>
    <w:p w14:paraId="4368001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w:t>
      </w:r>
    </w:p>
    <w:p w14:paraId="07D78F4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w:t>
      </w:r>
      <w:proofErr w:type="spellStart"/>
      <w:r w:rsidRPr="004F5798">
        <w:rPr>
          <w:rStyle w:val="Strong"/>
          <w:rFonts w:eastAsiaTheme="majorEastAsia"/>
          <w:b w:val="0"/>
          <w:bCs w:val="0"/>
          <w:sz w:val="28"/>
          <w:szCs w:val="28"/>
        </w:rPr>
        <w:t>summary_stats</w:t>
      </w:r>
      <w:proofErr w:type="spellEnd"/>
      <w:r w:rsidRPr="004F5798">
        <w:rPr>
          <w:rStyle w:val="Strong"/>
          <w:rFonts w:eastAsiaTheme="majorEastAsia"/>
          <w:b w:val="0"/>
          <w:bCs w:val="0"/>
          <w:sz w:val="28"/>
          <w:szCs w:val="28"/>
        </w:rPr>
        <w:t>)</w:t>
      </w:r>
    </w:p>
    <w:p w14:paraId="73A151DD" w14:textId="77777777" w:rsidR="004F5798" w:rsidRPr="004F5798" w:rsidRDefault="004F5798" w:rsidP="004F5798">
      <w:pPr>
        <w:pStyle w:val="NormalWeb"/>
        <w:rPr>
          <w:rStyle w:val="Strong"/>
          <w:rFonts w:eastAsiaTheme="majorEastAsia"/>
          <w:b w:val="0"/>
          <w:bCs w:val="0"/>
          <w:sz w:val="28"/>
          <w:szCs w:val="28"/>
        </w:rPr>
      </w:pPr>
    </w:p>
    <w:p w14:paraId="0ECE83C6"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Convert to time series</w:t>
      </w:r>
    </w:p>
    <w:p w14:paraId="23A1F96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start_year</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as.numeric</w:t>
      </w:r>
      <w:proofErr w:type="spellEnd"/>
      <w:r w:rsidRPr="004F5798">
        <w:rPr>
          <w:rStyle w:val="Strong"/>
          <w:rFonts w:eastAsiaTheme="majorEastAsia"/>
          <w:b w:val="0"/>
          <w:bCs w:val="0"/>
          <w:sz w:val="28"/>
          <w:szCs w:val="28"/>
        </w:rPr>
        <w:t>(format(min(</w:t>
      </w:r>
      <w:proofErr w:type="spellStart"/>
      <w:r w:rsidRPr="004F5798">
        <w:rPr>
          <w:rStyle w:val="Strong"/>
          <w:rFonts w:eastAsiaTheme="majorEastAsia"/>
          <w:b w:val="0"/>
          <w:bCs w:val="0"/>
          <w:sz w:val="28"/>
          <w:szCs w:val="28"/>
        </w:rPr>
        <w:t>df$Date</w:t>
      </w:r>
      <w:proofErr w:type="spellEnd"/>
      <w:r w:rsidRPr="004F5798">
        <w:rPr>
          <w:rStyle w:val="Strong"/>
          <w:rFonts w:eastAsiaTheme="majorEastAsia"/>
          <w:b w:val="0"/>
          <w:bCs w:val="0"/>
          <w:sz w:val="28"/>
          <w:szCs w:val="28"/>
        </w:rPr>
        <w:t>), "%Y"))</w:t>
      </w:r>
    </w:p>
    <w:p w14:paraId="17E9C04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monetary_policy_ts</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ts</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start = c(</w:t>
      </w:r>
      <w:proofErr w:type="spellStart"/>
      <w:r w:rsidRPr="004F5798">
        <w:rPr>
          <w:rStyle w:val="Strong"/>
          <w:rFonts w:eastAsiaTheme="majorEastAsia"/>
          <w:b w:val="0"/>
          <w:bCs w:val="0"/>
          <w:sz w:val="28"/>
          <w:szCs w:val="28"/>
        </w:rPr>
        <w:t>start_year</w:t>
      </w:r>
      <w:proofErr w:type="spellEnd"/>
      <w:r w:rsidRPr="004F5798">
        <w:rPr>
          <w:rStyle w:val="Strong"/>
          <w:rFonts w:eastAsiaTheme="majorEastAsia"/>
          <w:b w:val="0"/>
          <w:bCs w:val="0"/>
          <w:sz w:val="28"/>
          <w:szCs w:val="28"/>
        </w:rPr>
        <w:t>, 1), frequency = 12)</w:t>
      </w:r>
    </w:p>
    <w:p w14:paraId="7D825827"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price_stability_ts</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ts</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start = c(</w:t>
      </w:r>
      <w:proofErr w:type="spellStart"/>
      <w:r w:rsidRPr="004F5798">
        <w:rPr>
          <w:rStyle w:val="Strong"/>
          <w:rFonts w:eastAsiaTheme="majorEastAsia"/>
          <w:b w:val="0"/>
          <w:bCs w:val="0"/>
          <w:sz w:val="28"/>
          <w:szCs w:val="28"/>
        </w:rPr>
        <w:t>start_year</w:t>
      </w:r>
      <w:proofErr w:type="spellEnd"/>
      <w:r w:rsidRPr="004F5798">
        <w:rPr>
          <w:rStyle w:val="Strong"/>
          <w:rFonts w:eastAsiaTheme="majorEastAsia"/>
          <w:b w:val="0"/>
          <w:bCs w:val="0"/>
          <w:sz w:val="28"/>
          <w:szCs w:val="28"/>
        </w:rPr>
        <w:t>, 1), frequency = 12)</w:t>
      </w:r>
    </w:p>
    <w:p w14:paraId="0C7CD3BF" w14:textId="77777777" w:rsidR="004F5798" w:rsidRPr="004F5798" w:rsidRDefault="004F5798" w:rsidP="004F5798">
      <w:pPr>
        <w:pStyle w:val="NormalWeb"/>
        <w:rPr>
          <w:rStyle w:val="Strong"/>
          <w:rFonts w:eastAsiaTheme="majorEastAsia"/>
          <w:b w:val="0"/>
          <w:bCs w:val="0"/>
          <w:sz w:val="28"/>
          <w:szCs w:val="28"/>
        </w:rPr>
      </w:pPr>
    </w:p>
    <w:p w14:paraId="2BD3F85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2: Plot Time Series</w:t>
      </w:r>
    </w:p>
    <w:p w14:paraId="7DEBE78A"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p1 &lt;- </w:t>
      </w:r>
      <w:proofErr w:type="spellStart"/>
      <w:r w:rsidRPr="004F5798">
        <w:rPr>
          <w:rStyle w:val="Strong"/>
          <w:rFonts w:eastAsiaTheme="majorEastAsia"/>
          <w:b w:val="0"/>
          <w:bCs w:val="0"/>
          <w:sz w:val="28"/>
          <w:szCs w:val="28"/>
        </w:rPr>
        <w:t>ggplot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aes</w:t>
      </w:r>
      <w:proofErr w:type="spellEnd"/>
      <w:r w:rsidRPr="004F5798">
        <w:rPr>
          <w:rStyle w:val="Strong"/>
          <w:rFonts w:eastAsiaTheme="majorEastAsia"/>
          <w:b w:val="0"/>
          <w:bCs w:val="0"/>
          <w:sz w:val="28"/>
          <w:szCs w:val="28"/>
        </w:rPr>
        <w:t xml:space="preserve">(x = Date, y =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 </w:t>
      </w:r>
    </w:p>
    <w:p w14:paraId="5E1E9E9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geom_line</w:t>
      </w:r>
      <w:proofErr w:type="spellEnd"/>
      <w:r w:rsidRPr="004F5798">
        <w:rPr>
          <w:rStyle w:val="Strong"/>
          <w:rFonts w:eastAsiaTheme="majorEastAsia"/>
          <w:b w:val="0"/>
          <w:bCs w:val="0"/>
          <w:sz w:val="28"/>
          <w:szCs w:val="28"/>
        </w:rPr>
        <w:t xml:space="preserve">(color = "blue") + </w:t>
      </w:r>
    </w:p>
    <w:p w14:paraId="57B680EF"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lastRenderedPageBreak/>
        <w:t xml:space="preserve">  </w:t>
      </w:r>
      <w:proofErr w:type="spellStart"/>
      <w:r w:rsidRPr="004F5798">
        <w:rPr>
          <w:rStyle w:val="Strong"/>
          <w:rFonts w:eastAsiaTheme="majorEastAsia"/>
          <w:b w:val="0"/>
          <w:bCs w:val="0"/>
          <w:sz w:val="28"/>
          <w:szCs w:val="28"/>
        </w:rPr>
        <w:t>ggtitle</w:t>
      </w:r>
      <w:proofErr w:type="spellEnd"/>
      <w:r w:rsidRPr="004F5798">
        <w:rPr>
          <w:rStyle w:val="Strong"/>
          <w:rFonts w:eastAsiaTheme="majorEastAsia"/>
          <w:b w:val="0"/>
          <w:bCs w:val="0"/>
          <w:sz w:val="28"/>
          <w:szCs w:val="28"/>
        </w:rPr>
        <w:t xml:space="preserve">("Monetary Policy Time Series") + </w:t>
      </w:r>
    </w:p>
    <w:p w14:paraId="0F7D439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xlab</w:t>
      </w:r>
      <w:proofErr w:type="spellEnd"/>
      <w:r w:rsidRPr="004F5798">
        <w:rPr>
          <w:rStyle w:val="Strong"/>
          <w:rFonts w:eastAsiaTheme="majorEastAsia"/>
          <w:b w:val="0"/>
          <w:bCs w:val="0"/>
          <w:sz w:val="28"/>
          <w:szCs w:val="28"/>
        </w:rPr>
        <w:t xml:space="preserve">("Year") + </w:t>
      </w:r>
      <w:proofErr w:type="spellStart"/>
      <w:r w:rsidRPr="004F5798">
        <w:rPr>
          <w:rStyle w:val="Strong"/>
          <w:rFonts w:eastAsiaTheme="majorEastAsia"/>
          <w:b w:val="0"/>
          <w:bCs w:val="0"/>
          <w:sz w:val="28"/>
          <w:szCs w:val="28"/>
        </w:rPr>
        <w:t>ylab</w:t>
      </w:r>
      <w:proofErr w:type="spellEnd"/>
      <w:r w:rsidRPr="004F5798">
        <w:rPr>
          <w:rStyle w:val="Strong"/>
          <w:rFonts w:eastAsiaTheme="majorEastAsia"/>
          <w:b w:val="0"/>
          <w:bCs w:val="0"/>
          <w:sz w:val="28"/>
          <w:szCs w:val="28"/>
        </w:rPr>
        <w:t xml:space="preserve">("Interest Rate / Policy Rate") + </w:t>
      </w:r>
      <w:proofErr w:type="spellStart"/>
      <w:r w:rsidRPr="004F5798">
        <w:rPr>
          <w:rStyle w:val="Strong"/>
          <w:rFonts w:eastAsiaTheme="majorEastAsia"/>
          <w:b w:val="0"/>
          <w:bCs w:val="0"/>
          <w:sz w:val="28"/>
          <w:szCs w:val="28"/>
        </w:rPr>
        <w:t>theme_minimal</w:t>
      </w:r>
      <w:proofErr w:type="spellEnd"/>
      <w:r w:rsidRPr="004F5798">
        <w:rPr>
          <w:rStyle w:val="Strong"/>
          <w:rFonts w:eastAsiaTheme="majorEastAsia"/>
          <w:b w:val="0"/>
          <w:bCs w:val="0"/>
          <w:sz w:val="28"/>
          <w:szCs w:val="28"/>
        </w:rPr>
        <w:t>()</w:t>
      </w:r>
    </w:p>
    <w:p w14:paraId="5397C25D" w14:textId="77777777" w:rsidR="004F5798" w:rsidRPr="004F5798" w:rsidRDefault="004F5798" w:rsidP="004F5798">
      <w:pPr>
        <w:pStyle w:val="NormalWeb"/>
        <w:rPr>
          <w:rStyle w:val="Strong"/>
          <w:rFonts w:eastAsiaTheme="majorEastAsia"/>
          <w:b w:val="0"/>
          <w:bCs w:val="0"/>
          <w:sz w:val="28"/>
          <w:szCs w:val="28"/>
        </w:rPr>
      </w:pPr>
    </w:p>
    <w:p w14:paraId="00084BF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p2 &lt;- </w:t>
      </w:r>
      <w:proofErr w:type="spellStart"/>
      <w:r w:rsidRPr="004F5798">
        <w:rPr>
          <w:rStyle w:val="Strong"/>
          <w:rFonts w:eastAsiaTheme="majorEastAsia"/>
          <w:b w:val="0"/>
          <w:bCs w:val="0"/>
          <w:sz w:val="28"/>
          <w:szCs w:val="28"/>
        </w:rPr>
        <w:t>ggplot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aes</w:t>
      </w:r>
      <w:proofErr w:type="spellEnd"/>
      <w:r w:rsidRPr="004F5798">
        <w:rPr>
          <w:rStyle w:val="Strong"/>
          <w:rFonts w:eastAsiaTheme="majorEastAsia"/>
          <w:b w:val="0"/>
          <w:bCs w:val="0"/>
          <w:sz w:val="28"/>
          <w:szCs w:val="28"/>
        </w:rPr>
        <w:t xml:space="preserve">(x = Date, y =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 </w:t>
      </w:r>
    </w:p>
    <w:p w14:paraId="5956347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geom_line</w:t>
      </w:r>
      <w:proofErr w:type="spellEnd"/>
      <w:r w:rsidRPr="004F5798">
        <w:rPr>
          <w:rStyle w:val="Strong"/>
          <w:rFonts w:eastAsiaTheme="majorEastAsia"/>
          <w:b w:val="0"/>
          <w:bCs w:val="0"/>
          <w:sz w:val="28"/>
          <w:szCs w:val="28"/>
        </w:rPr>
        <w:t xml:space="preserve">(color = "red") + </w:t>
      </w:r>
    </w:p>
    <w:p w14:paraId="5B26AF5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ggtitle</w:t>
      </w:r>
      <w:proofErr w:type="spellEnd"/>
      <w:r w:rsidRPr="004F5798">
        <w:rPr>
          <w:rStyle w:val="Strong"/>
          <w:rFonts w:eastAsiaTheme="majorEastAsia"/>
          <w:b w:val="0"/>
          <w:bCs w:val="0"/>
          <w:sz w:val="28"/>
          <w:szCs w:val="28"/>
        </w:rPr>
        <w:t xml:space="preserve">("Price Stability Time Series") + </w:t>
      </w:r>
    </w:p>
    <w:p w14:paraId="762261D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xlab</w:t>
      </w:r>
      <w:proofErr w:type="spellEnd"/>
      <w:r w:rsidRPr="004F5798">
        <w:rPr>
          <w:rStyle w:val="Strong"/>
          <w:rFonts w:eastAsiaTheme="majorEastAsia"/>
          <w:b w:val="0"/>
          <w:bCs w:val="0"/>
          <w:sz w:val="28"/>
          <w:szCs w:val="28"/>
        </w:rPr>
        <w:t xml:space="preserve">("Year") + </w:t>
      </w:r>
      <w:proofErr w:type="spellStart"/>
      <w:r w:rsidRPr="004F5798">
        <w:rPr>
          <w:rStyle w:val="Strong"/>
          <w:rFonts w:eastAsiaTheme="majorEastAsia"/>
          <w:b w:val="0"/>
          <w:bCs w:val="0"/>
          <w:sz w:val="28"/>
          <w:szCs w:val="28"/>
        </w:rPr>
        <w:t>ylab</w:t>
      </w:r>
      <w:proofErr w:type="spellEnd"/>
      <w:r w:rsidRPr="004F5798">
        <w:rPr>
          <w:rStyle w:val="Strong"/>
          <w:rFonts w:eastAsiaTheme="majorEastAsia"/>
          <w:b w:val="0"/>
          <w:bCs w:val="0"/>
          <w:sz w:val="28"/>
          <w:szCs w:val="28"/>
        </w:rPr>
        <w:t xml:space="preserve">("Inflation / CPI") + </w:t>
      </w:r>
      <w:proofErr w:type="spellStart"/>
      <w:r w:rsidRPr="004F5798">
        <w:rPr>
          <w:rStyle w:val="Strong"/>
          <w:rFonts w:eastAsiaTheme="majorEastAsia"/>
          <w:b w:val="0"/>
          <w:bCs w:val="0"/>
          <w:sz w:val="28"/>
          <w:szCs w:val="28"/>
        </w:rPr>
        <w:t>theme_minimal</w:t>
      </w:r>
      <w:proofErr w:type="spellEnd"/>
      <w:r w:rsidRPr="004F5798">
        <w:rPr>
          <w:rStyle w:val="Strong"/>
          <w:rFonts w:eastAsiaTheme="majorEastAsia"/>
          <w:b w:val="0"/>
          <w:bCs w:val="0"/>
          <w:sz w:val="28"/>
          <w:szCs w:val="28"/>
        </w:rPr>
        <w:t>()</w:t>
      </w:r>
    </w:p>
    <w:p w14:paraId="20116EBF" w14:textId="77777777" w:rsidR="004F5798" w:rsidRPr="004F5798" w:rsidRDefault="004F5798" w:rsidP="004F5798">
      <w:pPr>
        <w:pStyle w:val="NormalWeb"/>
        <w:rPr>
          <w:rStyle w:val="Strong"/>
          <w:rFonts w:eastAsiaTheme="majorEastAsia"/>
          <w:b w:val="0"/>
          <w:bCs w:val="0"/>
          <w:sz w:val="28"/>
          <w:szCs w:val="28"/>
        </w:rPr>
      </w:pPr>
    </w:p>
    <w:p w14:paraId="57D25AD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grid.arrange</w:t>
      </w:r>
      <w:proofErr w:type="spellEnd"/>
      <w:r w:rsidRPr="004F5798">
        <w:rPr>
          <w:rStyle w:val="Strong"/>
          <w:rFonts w:eastAsiaTheme="majorEastAsia"/>
          <w:b w:val="0"/>
          <w:bCs w:val="0"/>
          <w:sz w:val="28"/>
          <w:szCs w:val="28"/>
        </w:rPr>
        <w:t xml:space="preserve">(p1, p2, </w:t>
      </w:r>
      <w:proofErr w:type="spellStart"/>
      <w:r w:rsidRPr="004F5798">
        <w:rPr>
          <w:rStyle w:val="Strong"/>
          <w:rFonts w:eastAsiaTheme="majorEastAsia"/>
          <w:b w:val="0"/>
          <w:bCs w:val="0"/>
          <w:sz w:val="28"/>
          <w:szCs w:val="28"/>
        </w:rPr>
        <w:t>ncol</w:t>
      </w:r>
      <w:proofErr w:type="spellEnd"/>
      <w:r w:rsidRPr="004F5798">
        <w:rPr>
          <w:rStyle w:val="Strong"/>
          <w:rFonts w:eastAsiaTheme="majorEastAsia"/>
          <w:b w:val="0"/>
          <w:bCs w:val="0"/>
          <w:sz w:val="28"/>
          <w:szCs w:val="28"/>
        </w:rPr>
        <w:t xml:space="preserve"> = 1)</w:t>
      </w:r>
    </w:p>
    <w:p w14:paraId="3BF3F8EB" w14:textId="77777777" w:rsidR="004F5798" w:rsidRPr="004F5798" w:rsidRDefault="004F5798" w:rsidP="004F5798">
      <w:pPr>
        <w:pStyle w:val="NormalWeb"/>
        <w:rPr>
          <w:rStyle w:val="Strong"/>
          <w:rFonts w:eastAsiaTheme="majorEastAsia"/>
          <w:b w:val="0"/>
          <w:bCs w:val="0"/>
          <w:sz w:val="28"/>
          <w:szCs w:val="28"/>
        </w:rPr>
      </w:pPr>
    </w:p>
    <w:p w14:paraId="19A1312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3: Check for Stationarity (ADF Test)</w:t>
      </w:r>
    </w:p>
    <w:p w14:paraId="57E78094"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adf_test_mp</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adf.test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monetary_policy_ts</w:t>
      </w:r>
      <w:proofErr w:type="spellEnd"/>
      <w:r w:rsidRPr="004F5798">
        <w:rPr>
          <w:rStyle w:val="Strong"/>
          <w:rFonts w:eastAsiaTheme="majorEastAsia"/>
          <w:b w:val="0"/>
          <w:bCs w:val="0"/>
          <w:sz w:val="28"/>
          <w:szCs w:val="28"/>
        </w:rPr>
        <w:t>)</w:t>
      </w:r>
    </w:p>
    <w:p w14:paraId="673C9EAE"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adf_test_ps</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adf.test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price_stability_ts</w:t>
      </w:r>
      <w:proofErr w:type="spellEnd"/>
      <w:r w:rsidRPr="004F5798">
        <w:rPr>
          <w:rStyle w:val="Strong"/>
          <w:rFonts w:eastAsiaTheme="majorEastAsia"/>
          <w:b w:val="0"/>
          <w:bCs w:val="0"/>
          <w:sz w:val="28"/>
          <w:szCs w:val="28"/>
        </w:rPr>
        <w:t>)</w:t>
      </w:r>
    </w:p>
    <w:p w14:paraId="1BA06F27" w14:textId="77777777" w:rsidR="004F5798" w:rsidRPr="004F5798" w:rsidRDefault="004F5798" w:rsidP="004F5798">
      <w:pPr>
        <w:pStyle w:val="NormalWeb"/>
        <w:rPr>
          <w:rStyle w:val="Strong"/>
          <w:rFonts w:eastAsiaTheme="majorEastAsia"/>
          <w:b w:val="0"/>
          <w:bCs w:val="0"/>
          <w:sz w:val="28"/>
          <w:szCs w:val="28"/>
        </w:rPr>
      </w:pPr>
    </w:p>
    <w:p w14:paraId="74D4DAE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w:t>
      </w:r>
      <w:proofErr w:type="spellStart"/>
      <w:r w:rsidRPr="004F5798">
        <w:rPr>
          <w:rStyle w:val="Strong"/>
          <w:rFonts w:eastAsiaTheme="majorEastAsia"/>
          <w:b w:val="0"/>
          <w:bCs w:val="0"/>
          <w:sz w:val="28"/>
          <w:szCs w:val="28"/>
        </w:rPr>
        <w:t>adf_test_mp</w:t>
      </w:r>
      <w:proofErr w:type="spellEnd"/>
      <w:r w:rsidRPr="004F5798">
        <w:rPr>
          <w:rStyle w:val="Strong"/>
          <w:rFonts w:eastAsiaTheme="majorEastAsia"/>
          <w:b w:val="0"/>
          <w:bCs w:val="0"/>
          <w:sz w:val="28"/>
          <w:szCs w:val="28"/>
        </w:rPr>
        <w:t>)  # Print ADF test results</w:t>
      </w:r>
    </w:p>
    <w:p w14:paraId="24DE781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w:t>
      </w:r>
      <w:proofErr w:type="spellStart"/>
      <w:r w:rsidRPr="004F5798">
        <w:rPr>
          <w:rStyle w:val="Strong"/>
          <w:rFonts w:eastAsiaTheme="majorEastAsia"/>
          <w:b w:val="0"/>
          <w:bCs w:val="0"/>
          <w:sz w:val="28"/>
          <w:szCs w:val="28"/>
        </w:rPr>
        <w:t>adf_test_ps</w:t>
      </w:r>
      <w:proofErr w:type="spellEnd"/>
      <w:r w:rsidRPr="004F5798">
        <w:rPr>
          <w:rStyle w:val="Strong"/>
          <w:rFonts w:eastAsiaTheme="majorEastAsia"/>
          <w:b w:val="0"/>
          <w:bCs w:val="0"/>
          <w:sz w:val="28"/>
          <w:szCs w:val="28"/>
        </w:rPr>
        <w:t>)</w:t>
      </w:r>
    </w:p>
    <w:p w14:paraId="05B17EE5" w14:textId="77777777" w:rsidR="004F5798" w:rsidRPr="004F5798" w:rsidRDefault="004F5798" w:rsidP="004F5798">
      <w:pPr>
        <w:pStyle w:val="NormalWeb"/>
        <w:rPr>
          <w:rStyle w:val="Strong"/>
          <w:rFonts w:eastAsiaTheme="majorEastAsia"/>
          <w:b w:val="0"/>
          <w:bCs w:val="0"/>
          <w:sz w:val="28"/>
          <w:szCs w:val="28"/>
        </w:rPr>
      </w:pPr>
    </w:p>
    <w:p w14:paraId="055DD2B0"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4: Plot ADF &amp; ACF Results</w:t>
      </w:r>
    </w:p>
    <w:p w14:paraId="7B6865F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par(</w:t>
      </w:r>
      <w:proofErr w:type="spellStart"/>
      <w:r w:rsidRPr="004F5798">
        <w:rPr>
          <w:rStyle w:val="Strong"/>
          <w:rFonts w:eastAsiaTheme="majorEastAsia"/>
          <w:b w:val="0"/>
          <w:bCs w:val="0"/>
          <w:sz w:val="28"/>
          <w:szCs w:val="28"/>
        </w:rPr>
        <w:t>mfrow</w:t>
      </w:r>
      <w:proofErr w:type="spellEnd"/>
      <w:r w:rsidRPr="004F5798">
        <w:rPr>
          <w:rStyle w:val="Strong"/>
          <w:rFonts w:eastAsiaTheme="majorEastAsia"/>
          <w:b w:val="0"/>
          <w:bCs w:val="0"/>
          <w:sz w:val="28"/>
          <w:szCs w:val="28"/>
        </w:rPr>
        <w:t xml:space="preserve"> = c(2,2))  # Arrange 2x2 plots</w:t>
      </w:r>
    </w:p>
    <w:p w14:paraId="6F1C2E6F"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monetary_policy_ts</w:t>
      </w:r>
      <w:proofErr w:type="spellEnd"/>
      <w:r w:rsidRPr="004F5798">
        <w:rPr>
          <w:rStyle w:val="Strong"/>
          <w:rFonts w:eastAsiaTheme="majorEastAsia"/>
          <w:b w:val="0"/>
          <w:bCs w:val="0"/>
          <w:sz w:val="28"/>
          <w:szCs w:val="28"/>
        </w:rPr>
        <w:t>, main = "ACF: Monetary Policy (Before Differencing)")</w:t>
      </w:r>
    </w:p>
    <w:p w14:paraId="272E4EA3"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price_stability_ts</w:t>
      </w:r>
      <w:proofErr w:type="spellEnd"/>
      <w:r w:rsidRPr="004F5798">
        <w:rPr>
          <w:rStyle w:val="Strong"/>
          <w:rFonts w:eastAsiaTheme="majorEastAsia"/>
          <w:b w:val="0"/>
          <w:bCs w:val="0"/>
          <w:sz w:val="28"/>
          <w:szCs w:val="28"/>
        </w:rPr>
        <w:t>, main = "ACF: Price Stability (Before Differencing)")</w:t>
      </w:r>
    </w:p>
    <w:p w14:paraId="368B95DD"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pacf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monetary_policy_ts</w:t>
      </w:r>
      <w:proofErr w:type="spellEnd"/>
      <w:r w:rsidRPr="004F5798">
        <w:rPr>
          <w:rStyle w:val="Strong"/>
          <w:rFonts w:eastAsiaTheme="majorEastAsia"/>
          <w:b w:val="0"/>
          <w:bCs w:val="0"/>
          <w:sz w:val="28"/>
          <w:szCs w:val="28"/>
        </w:rPr>
        <w:t>, main = "PACF: Monetary Policy (Before Differencing)")</w:t>
      </w:r>
    </w:p>
    <w:p w14:paraId="2401002D"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pacf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price_stability_ts</w:t>
      </w:r>
      <w:proofErr w:type="spellEnd"/>
      <w:r w:rsidRPr="004F5798">
        <w:rPr>
          <w:rStyle w:val="Strong"/>
          <w:rFonts w:eastAsiaTheme="majorEastAsia"/>
          <w:b w:val="0"/>
          <w:bCs w:val="0"/>
          <w:sz w:val="28"/>
          <w:szCs w:val="28"/>
        </w:rPr>
        <w:t>, main = "PACF: Price Stability (Before Differencing)")</w:t>
      </w:r>
    </w:p>
    <w:p w14:paraId="55707D5D" w14:textId="77777777" w:rsidR="004F5798" w:rsidRPr="004F5798" w:rsidRDefault="004F5798" w:rsidP="004F5798">
      <w:pPr>
        <w:pStyle w:val="NormalWeb"/>
        <w:rPr>
          <w:rStyle w:val="Strong"/>
          <w:rFonts w:eastAsiaTheme="majorEastAsia"/>
          <w:b w:val="0"/>
          <w:bCs w:val="0"/>
          <w:sz w:val="28"/>
          <w:szCs w:val="28"/>
        </w:rPr>
      </w:pPr>
    </w:p>
    <w:p w14:paraId="5786296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lastRenderedPageBreak/>
        <w:t># If non-stationary, take first differences</w:t>
      </w:r>
    </w:p>
    <w:p w14:paraId="50EF65B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if (</w:t>
      </w:r>
      <w:proofErr w:type="spellStart"/>
      <w:r w:rsidRPr="004F5798">
        <w:rPr>
          <w:rStyle w:val="Strong"/>
          <w:rFonts w:eastAsiaTheme="majorEastAsia"/>
          <w:b w:val="0"/>
          <w:bCs w:val="0"/>
          <w:sz w:val="28"/>
          <w:szCs w:val="28"/>
        </w:rPr>
        <w:t>adf_test_mp$p.value</w:t>
      </w:r>
      <w:proofErr w:type="spellEnd"/>
      <w:r w:rsidRPr="004F5798">
        <w:rPr>
          <w:rStyle w:val="Strong"/>
          <w:rFonts w:eastAsiaTheme="majorEastAsia"/>
          <w:b w:val="0"/>
          <w:bCs w:val="0"/>
          <w:sz w:val="28"/>
          <w:szCs w:val="28"/>
        </w:rPr>
        <w:t xml:space="preserve"> &gt; 0.05) {</w:t>
      </w:r>
    </w:p>
    <w:p w14:paraId="0B1D8BF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xml:space="preserve"> &lt;- diff(</w:t>
      </w:r>
      <w:proofErr w:type="spellStart"/>
      <w:r w:rsidRPr="004F5798">
        <w:rPr>
          <w:rStyle w:val="Strong"/>
          <w:rFonts w:eastAsiaTheme="majorEastAsia"/>
          <w:b w:val="0"/>
          <w:bCs w:val="0"/>
          <w:sz w:val="28"/>
          <w:szCs w:val="28"/>
        </w:rPr>
        <w:t>monetary_policy_ts</w:t>
      </w:r>
      <w:proofErr w:type="spellEnd"/>
      <w:r w:rsidRPr="004F5798">
        <w:rPr>
          <w:rStyle w:val="Strong"/>
          <w:rFonts w:eastAsiaTheme="majorEastAsia"/>
          <w:b w:val="0"/>
          <w:bCs w:val="0"/>
          <w:sz w:val="28"/>
          <w:szCs w:val="28"/>
        </w:rPr>
        <w:t>)</w:t>
      </w:r>
    </w:p>
    <w:p w14:paraId="078EAFCA"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adf_test_dmp</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adf.test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w:t>
      </w:r>
    </w:p>
    <w:p w14:paraId="07FA88F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print(</w:t>
      </w:r>
      <w:proofErr w:type="spellStart"/>
      <w:r w:rsidRPr="004F5798">
        <w:rPr>
          <w:rStyle w:val="Strong"/>
          <w:rFonts w:eastAsiaTheme="majorEastAsia"/>
          <w:b w:val="0"/>
          <w:bCs w:val="0"/>
          <w:sz w:val="28"/>
          <w:szCs w:val="28"/>
        </w:rPr>
        <w:t>adf_test_dmp</w:t>
      </w:r>
      <w:proofErr w:type="spellEnd"/>
      <w:r w:rsidRPr="004F5798">
        <w:rPr>
          <w:rStyle w:val="Strong"/>
          <w:rFonts w:eastAsiaTheme="majorEastAsia"/>
          <w:b w:val="0"/>
          <w:bCs w:val="0"/>
          <w:sz w:val="28"/>
          <w:szCs w:val="28"/>
        </w:rPr>
        <w:t>)</w:t>
      </w:r>
    </w:p>
    <w:p w14:paraId="31642DA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else {</w:t>
      </w:r>
    </w:p>
    <w:p w14:paraId="6B37A6DF"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monetary_policy_ts</w:t>
      </w:r>
      <w:proofErr w:type="spellEnd"/>
    </w:p>
    <w:p w14:paraId="51099EF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w:t>
      </w:r>
    </w:p>
    <w:p w14:paraId="792531FD" w14:textId="77777777" w:rsidR="004F5798" w:rsidRPr="004F5798" w:rsidRDefault="004F5798" w:rsidP="004F5798">
      <w:pPr>
        <w:pStyle w:val="NormalWeb"/>
        <w:rPr>
          <w:rStyle w:val="Strong"/>
          <w:rFonts w:eastAsiaTheme="majorEastAsia"/>
          <w:b w:val="0"/>
          <w:bCs w:val="0"/>
          <w:sz w:val="28"/>
          <w:szCs w:val="28"/>
        </w:rPr>
      </w:pPr>
    </w:p>
    <w:p w14:paraId="22FBAE3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if (</w:t>
      </w:r>
      <w:proofErr w:type="spellStart"/>
      <w:r w:rsidRPr="004F5798">
        <w:rPr>
          <w:rStyle w:val="Strong"/>
          <w:rFonts w:eastAsiaTheme="majorEastAsia"/>
          <w:b w:val="0"/>
          <w:bCs w:val="0"/>
          <w:sz w:val="28"/>
          <w:szCs w:val="28"/>
        </w:rPr>
        <w:t>adf_test_ps$p.value</w:t>
      </w:r>
      <w:proofErr w:type="spellEnd"/>
      <w:r w:rsidRPr="004F5798">
        <w:rPr>
          <w:rStyle w:val="Strong"/>
          <w:rFonts w:eastAsiaTheme="majorEastAsia"/>
          <w:b w:val="0"/>
          <w:bCs w:val="0"/>
          <w:sz w:val="28"/>
          <w:szCs w:val="28"/>
        </w:rPr>
        <w:t xml:space="preserve"> &gt; 0.05) {</w:t>
      </w:r>
    </w:p>
    <w:p w14:paraId="2C56949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xml:space="preserve"> &lt;- diff(</w:t>
      </w:r>
      <w:proofErr w:type="spellStart"/>
      <w:r w:rsidRPr="004F5798">
        <w:rPr>
          <w:rStyle w:val="Strong"/>
          <w:rFonts w:eastAsiaTheme="majorEastAsia"/>
          <w:b w:val="0"/>
          <w:bCs w:val="0"/>
          <w:sz w:val="28"/>
          <w:szCs w:val="28"/>
        </w:rPr>
        <w:t>price_stability_ts</w:t>
      </w:r>
      <w:proofErr w:type="spellEnd"/>
      <w:r w:rsidRPr="004F5798">
        <w:rPr>
          <w:rStyle w:val="Strong"/>
          <w:rFonts w:eastAsiaTheme="majorEastAsia"/>
          <w:b w:val="0"/>
          <w:bCs w:val="0"/>
          <w:sz w:val="28"/>
          <w:szCs w:val="28"/>
        </w:rPr>
        <w:t>)</w:t>
      </w:r>
    </w:p>
    <w:p w14:paraId="108F82A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adf_test_dps</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adf.test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w:t>
      </w:r>
    </w:p>
    <w:p w14:paraId="6C942F0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print(</w:t>
      </w:r>
      <w:proofErr w:type="spellStart"/>
      <w:r w:rsidRPr="004F5798">
        <w:rPr>
          <w:rStyle w:val="Strong"/>
          <w:rFonts w:eastAsiaTheme="majorEastAsia"/>
          <w:b w:val="0"/>
          <w:bCs w:val="0"/>
          <w:sz w:val="28"/>
          <w:szCs w:val="28"/>
        </w:rPr>
        <w:t>adf_test_dps</w:t>
      </w:r>
      <w:proofErr w:type="spellEnd"/>
      <w:r w:rsidRPr="004F5798">
        <w:rPr>
          <w:rStyle w:val="Strong"/>
          <w:rFonts w:eastAsiaTheme="majorEastAsia"/>
          <w:b w:val="0"/>
          <w:bCs w:val="0"/>
          <w:sz w:val="28"/>
          <w:szCs w:val="28"/>
        </w:rPr>
        <w:t>)</w:t>
      </w:r>
    </w:p>
    <w:p w14:paraId="0BDD5B77"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else {</w:t>
      </w:r>
    </w:p>
    <w:p w14:paraId="460AACF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price_stability_ts</w:t>
      </w:r>
      <w:proofErr w:type="spellEnd"/>
    </w:p>
    <w:p w14:paraId="229B27B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w:t>
      </w:r>
    </w:p>
    <w:p w14:paraId="354EC3F0" w14:textId="77777777" w:rsidR="004F5798" w:rsidRPr="004F5798" w:rsidRDefault="004F5798" w:rsidP="004F5798">
      <w:pPr>
        <w:pStyle w:val="NormalWeb"/>
        <w:rPr>
          <w:rStyle w:val="Strong"/>
          <w:rFonts w:eastAsiaTheme="majorEastAsia"/>
          <w:b w:val="0"/>
          <w:bCs w:val="0"/>
          <w:sz w:val="28"/>
          <w:szCs w:val="28"/>
        </w:rPr>
      </w:pPr>
    </w:p>
    <w:p w14:paraId="29BF93B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5: Plot ACF &amp; PACF for Differenced Series</w:t>
      </w:r>
    </w:p>
    <w:p w14:paraId="3592E94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par(</w:t>
      </w:r>
      <w:proofErr w:type="spellStart"/>
      <w:r w:rsidRPr="004F5798">
        <w:rPr>
          <w:rStyle w:val="Strong"/>
          <w:rFonts w:eastAsiaTheme="majorEastAsia"/>
          <w:b w:val="0"/>
          <w:bCs w:val="0"/>
          <w:sz w:val="28"/>
          <w:szCs w:val="28"/>
        </w:rPr>
        <w:t>mfrow</w:t>
      </w:r>
      <w:proofErr w:type="spellEnd"/>
      <w:r w:rsidRPr="004F5798">
        <w:rPr>
          <w:rStyle w:val="Strong"/>
          <w:rFonts w:eastAsiaTheme="majorEastAsia"/>
          <w:b w:val="0"/>
          <w:bCs w:val="0"/>
          <w:sz w:val="28"/>
          <w:szCs w:val="28"/>
        </w:rPr>
        <w:t xml:space="preserve"> = c(2,2))</w:t>
      </w:r>
    </w:p>
    <w:p w14:paraId="600B8D00"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main = "ACF: Differenced Monetary Policy")</w:t>
      </w:r>
    </w:p>
    <w:p w14:paraId="362D14CA"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main = "ACF: Differenced Price Stability")</w:t>
      </w:r>
    </w:p>
    <w:p w14:paraId="7A835069"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pacf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main = "PACF: Differenced Monetary Policy")</w:t>
      </w:r>
    </w:p>
    <w:p w14:paraId="1AB0D3D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pacf</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main = "PACF: Differenced Price Stability")</w:t>
      </w:r>
    </w:p>
    <w:p w14:paraId="0CBBB726" w14:textId="77777777" w:rsidR="004F5798" w:rsidRPr="004F5798" w:rsidRDefault="004F5798" w:rsidP="004F5798">
      <w:pPr>
        <w:pStyle w:val="NormalWeb"/>
        <w:rPr>
          <w:rStyle w:val="Strong"/>
          <w:rFonts w:eastAsiaTheme="majorEastAsia"/>
          <w:b w:val="0"/>
          <w:bCs w:val="0"/>
          <w:sz w:val="28"/>
          <w:szCs w:val="28"/>
        </w:rPr>
      </w:pPr>
    </w:p>
    <w:p w14:paraId="186DF0B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lastRenderedPageBreak/>
        <w:t># Fix for length mismatch</w:t>
      </w:r>
    </w:p>
    <w:p w14:paraId="4CB77F81"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min_length</w:t>
      </w:r>
      <w:proofErr w:type="spellEnd"/>
      <w:r w:rsidRPr="004F5798">
        <w:rPr>
          <w:rStyle w:val="Strong"/>
          <w:rFonts w:eastAsiaTheme="majorEastAsia"/>
          <w:b w:val="0"/>
          <w:bCs w:val="0"/>
          <w:sz w:val="28"/>
          <w:szCs w:val="28"/>
        </w:rPr>
        <w:t xml:space="preserve"> &lt;- min(length(</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length(</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w:t>
      </w:r>
    </w:p>
    <w:p w14:paraId="36A36376"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[1:min_length]</w:t>
      </w:r>
    </w:p>
    <w:p w14:paraId="352B796A"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[1:min_length]</w:t>
      </w:r>
    </w:p>
    <w:p w14:paraId="5FDD9F4A" w14:textId="77777777" w:rsidR="004F5798" w:rsidRPr="004F5798" w:rsidRDefault="004F5798" w:rsidP="004F5798">
      <w:pPr>
        <w:pStyle w:val="NormalWeb"/>
        <w:rPr>
          <w:rStyle w:val="Strong"/>
          <w:rFonts w:eastAsiaTheme="majorEastAsia"/>
          <w:b w:val="0"/>
          <w:bCs w:val="0"/>
          <w:sz w:val="28"/>
          <w:szCs w:val="28"/>
        </w:rPr>
      </w:pPr>
    </w:p>
    <w:p w14:paraId="5434B42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6: Granger Causality Test</w:t>
      </w:r>
    </w:p>
    <w:p w14:paraId="04F0D11B"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data_diff</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data.frame</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w:t>
      </w:r>
    </w:p>
    <w:p w14:paraId="2592B979"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VARselect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data_diff</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lag.max</w:t>
      </w:r>
      <w:proofErr w:type="spellEnd"/>
      <w:r w:rsidRPr="004F5798">
        <w:rPr>
          <w:rStyle w:val="Strong"/>
          <w:rFonts w:eastAsiaTheme="majorEastAsia"/>
          <w:b w:val="0"/>
          <w:bCs w:val="0"/>
          <w:sz w:val="28"/>
          <w:szCs w:val="28"/>
        </w:rPr>
        <w:t xml:space="preserve"> = 10, type = "const")  # Select optimal lag</w:t>
      </w:r>
    </w:p>
    <w:p w14:paraId="08E2276F" w14:textId="77777777" w:rsidR="004F5798" w:rsidRPr="004F5798" w:rsidRDefault="004F5798" w:rsidP="004F5798">
      <w:pPr>
        <w:pStyle w:val="NormalWeb"/>
        <w:rPr>
          <w:rStyle w:val="Strong"/>
          <w:rFonts w:eastAsiaTheme="majorEastAsia"/>
          <w:b w:val="0"/>
          <w:bCs w:val="0"/>
          <w:sz w:val="28"/>
          <w:szCs w:val="28"/>
        </w:rPr>
      </w:pPr>
    </w:p>
    <w:p w14:paraId="670F83F2"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var_model</w:t>
      </w:r>
      <w:proofErr w:type="spellEnd"/>
      <w:r w:rsidRPr="004F5798">
        <w:rPr>
          <w:rStyle w:val="Strong"/>
          <w:rFonts w:eastAsiaTheme="majorEastAsia"/>
          <w:b w:val="0"/>
          <w:bCs w:val="0"/>
          <w:sz w:val="28"/>
          <w:szCs w:val="28"/>
        </w:rPr>
        <w:t xml:space="preserve"> &lt;- VAR(</w:t>
      </w:r>
      <w:proofErr w:type="spellStart"/>
      <w:r w:rsidRPr="004F5798">
        <w:rPr>
          <w:rStyle w:val="Strong"/>
          <w:rFonts w:eastAsiaTheme="majorEastAsia"/>
          <w:b w:val="0"/>
          <w:bCs w:val="0"/>
          <w:sz w:val="28"/>
          <w:szCs w:val="28"/>
        </w:rPr>
        <w:t>data_diff</w:t>
      </w:r>
      <w:proofErr w:type="spellEnd"/>
      <w:r w:rsidRPr="004F5798">
        <w:rPr>
          <w:rStyle w:val="Strong"/>
          <w:rFonts w:eastAsiaTheme="majorEastAsia"/>
          <w:b w:val="0"/>
          <w:bCs w:val="0"/>
          <w:sz w:val="28"/>
          <w:szCs w:val="28"/>
        </w:rPr>
        <w:t xml:space="preserve">, p = 2, type = "const")  # Update lag based on </w:t>
      </w:r>
      <w:proofErr w:type="spellStart"/>
      <w:r w:rsidRPr="004F5798">
        <w:rPr>
          <w:rStyle w:val="Strong"/>
          <w:rFonts w:eastAsiaTheme="majorEastAsia"/>
          <w:b w:val="0"/>
          <w:bCs w:val="0"/>
          <w:sz w:val="28"/>
          <w:szCs w:val="28"/>
        </w:rPr>
        <w:t>VARselect</w:t>
      </w:r>
      <w:proofErr w:type="spellEnd"/>
      <w:r w:rsidRPr="004F5798">
        <w:rPr>
          <w:rStyle w:val="Strong"/>
          <w:rFonts w:eastAsiaTheme="majorEastAsia"/>
          <w:b w:val="0"/>
          <w:bCs w:val="0"/>
          <w:sz w:val="28"/>
          <w:szCs w:val="28"/>
        </w:rPr>
        <w:t>()</w:t>
      </w:r>
    </w:p>
    <w:p w14:paraId="5945C4B6"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summary(</w:t>
      </w:r>
      <w:proofErr w:type="spellStart"/>
      <w:r w:rsidRPr="004F5798">
        <w:rPr>
          <w:rStyle w:val="Strong"/>
          <w:rFonts w:eastAsiaTheme="majorEastAsia"/>
          <w:b w:val="0"/>
          <w:bCs w:val="0"/>
          <w:sz w:val="28"/>
          <w:szCs w:val="28"/>
        </w:rPr>
        <w:t>var_model</w:t>
      </w:r>
      <w:proofErr w:type="spellEnd"/>
      <w:r w:rsidRPr="004F5798">
        <w:rPr>
          <w:rStyle w:val="Strong"/>
          <w:rFonts w:eastAsiaTheme="majorEastAsia"/>
          <w:b w:val="0"/>
          <w:bCs w:val="0"/>
          <w:sz w:val="28"/>
          <w:szCs w:val="28"/>
        </w:rPr>
        <w:t>)</w:t>
      </w:r>
    </w:p>
    <w:p w14:paraId="6498663D" w14:textId="77777777" w:rsidR="004F5798" w:rsidRPr="004F5798" w:rsidRDefault="004F5798" w:rsidP="004F5798">
      <w:pPr>
        <w:pStyle w:val="NormalWeb"/>
        <w:rPr>
          <w:rStyle w:val="Strong"/>
          <w:rFonts w:eastAsiaTheme="majorEastAsia"/>
          <w:b w:val="0"/>
          <w:bCs w:val="0"/>
          <w:sz w:val="28"/>
          <w:szCs w:val="28"/>
        </w:rPr>
      </w:pPr>
    </w:p>
    <w:p w14:paraId="4597101F"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grangertest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xml:space="preserve"> ~ </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xml:space="preserve">, order = 2, data = </w:t>
      </w:r>
      <w:proofErr w:type="spellStart"/>
      <w:r w:rsidRPr="004F5798">
        <w:rPr>
          <w:rStyle w:val="Strong"/>
          <w:rFonts w:eastAsiaTheme="majorEastAsia"/>
          <w:b w:val="0"/>
          <w:bCs w:val="0"/>
          <w:sz w:val="28"/>
          <w:szCs w:val="28"/>
        </w:rPr>
        <w:t>data_diff</w:t>
      </w:r>
      <w:proofErr w:type="spellEnd"/>
      <w:r w:rsidRPr="004F5798">
        <w:rPr>
          <w:rStyle w:val="Strong"/>
          <w:rFonts w:eastAsiaTheme="majorEastAsia"/>
          <w:b w:val="0"/>
          <w:bCs w:val="0"/>
          <w:sz w:val="28"/>
          <w:szCs w:val="28"/>
        </w:rPr>
        <w:t>)</w:t>
      </w:r>
    </w:p>
    <w:p w14:paraId="4F52468F"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grangertest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d_monetary_policy</w:t>
      </w:r>
      <w:proofErr w:type="spellEnd"/>
      <w:r w:rsidRPr="004F5798">
        <w:rPr>
          <w:rStyle w:val="Strong"/>
          <w:rFonts w:eastAsiaTheme="majorEastAsia"/>
          <w:b w:val="0"/>
          <w:bCs w:val="0"/>
          <w:sz w:val="28"/>
          <w:szCs w:val="28"/>
        </w:rPr>
        <w:t xml:space="preserve"> ~ </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xml:space="preserve">, order = 2, data = </w:t>
      </w:r>
      <w:proofErr w:type="spellStart"/>
      <w:r w:rsidRPr="004F5798">
        <w:rPr>
          <w:rStyle w:val="Strong"/>
          <w:rFonts w:eastAsiaTheme="majorEastAsia"/>
          <w:b w:val="0"/>
          <w:bCs w:val="0"/>
          <w:sz w:val="28"/>
          <w:szCs w:val="28"/>
        </w:rPr>
        <w:t>data_diff</w:t>
      </w:r>
      <w:proofErr w:type="spellEnd"/>
      <w:r w:rsidRPr="004F5798">
        <w:rPr>
          <w:rStyle w:val="Strong"/>
          <w:rFonts w:eastAsiaTheme="majorEastAsia"/>
          <w:b w:val="0"/>
          <w:bCs w:val="0"/>
          <w:sz w:val="28"/>
          <w:szCs w:val="28"/>
        </w:rPr>
        <w:t>)</w:t>
      </w:r>
    </w:p>
    <w:p w14:paraId="2269B8DD" w14:textId="77777777" w:rsidR="004F5798" w:rsidRPr="004F5798" w:rsidRDefault="004F5798" w:rsidP="004F5798">
      <w:pPr>
        <w:pStyle w:val="NormalWeb"/>
        <w:rPr>
          <w:rStyle w:val="Strong"/>
          <w:rFonts w:eastAsiaTheme="majorEastAsia"/>
          <w:b w:val="0"/>
          <w:bCs w:val="0"/>
          <w:sz w:val="28"/>
          <w:szCs w:val="28"/>
        </w:rPr>
      </w:pPr>
    </w:p>
    <w:p w14:paraId="4CE5B2C0"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7: ARIMA Model</w:t>
      </w:r>
    </w:p>
    <w:p w14:paraId="23075FFF"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arima_model</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auto.arima</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  # Identify best ARIMA model</w:t>
      </w:r>
    </w:p>
    <w:p w14:paraId="6CFA70DB"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summary(</w:t>
      </w:r>
      <w:proofErr w:type="spellStart"/>
      <w:r w:rsidRPr="004F5798">
        <w:rPr>
          <w:rStyle w:val="Strong"/>
          <w:rFonts w:eastAsiaTheme="majorEastAsia"/>
          <w:b w:val="0"/>
          <w:bCs w:val="0"/>
          <w:sz w:val="28"/>
          <w:szCs w:val="28"/>
        </w:rPr>
        <w:t>arima_model</w:t>
      </w:r>
      <w:proofErr w:type="spellEnd"/>
      <w:r w:rsidRPr="004F5798">
        <w:rPr>
          <w:rStyle w:val="Strong"/>
          <w:rFonts w:eastAsiaTheme="majorEastAsia"/>
          <w:b w:val="0"/>
          <w:bCs w:val="0"/>
          <w:sz w:val="28"/>
          <w:szCs w:val="28"/>
        </w:rPr>
        <w:t>)</w:t>
      </w:r>
    </w:p>
    <w:p w14:paraId="5EC87CBD" w14:textId="77777777" w:rsidR="004F5798" w:rsidRPr="004F5798" w:rsidRDefault="004F5798" w:rsidP="004F5798">
      <w:pPr>
        <w:pStyle w:val="NormalWeb"/>
        <w:rPr>
          <w:rStyle w:val="Strong"/>
          <w:rFonts w:eastAsiaTheme="majorEastAsia"/>
          <w:b w:val="0"/>
          <w:bCs w:val="0"/>
          <w:sz w:val="28"/>
          <w:szCs w:val="28"/>
        </w:rPr>
      </w:pPr>
    </w:p>
    <w:p w14:paraId="4C66502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Forecasting</w:t>
      </w:r>
    </w:p>
    <w:p w14:paraId="0C1EAF4F"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arima_forecast</w:t>
      </w:r>
      <w:proofErr w:type="spellEnd"/>
      <w:r w:rsidRPr="004F5798">
        <w:rPr>
          <w:rStyle w:val="Strong"/>
          <w:rFonts w:eastAsiaTheme="majorEastAsia"/>
          <w:b w:val="0"/>
          <w:bCs w:val="0"/>
          <w:sz w:val="28"/>
          <w:szCs w:val="28"/>
        </w:rPr>
        <w:t xml:space="preserve"> &lt;- forecast(</w:t>
      </w:r>
      <w:proofErr w:type="spellStart"/>
      <w:r w:rsidRPr="004F5798">
        <w:rPr>
          <w:rStyle w:val="Strong"/>
          <w:rFonts w:eastAsiaTheme="majorEastAsia"/>
          <w:b w:val="0"/>
          <w:bCs w:val="0"/>
          <w:sz w:val="28"/>
          <w:szCs w:val="28"/>
        </w:rPr>
        <w:t>arima_model</w:t>
      </w:r>
      <w:proofErr w:type="spellEnd"/>
      <w:r w:rsidRPr="004F5798">
        <w:rPr>
          <w:rStyle w:val="Strong"/>
          <w:rFonts w:eastAsiaTheme="majorEastAsia"/>
          <w:b w:val="0"/>
          <w:bCs w:val="0"/>
          <w:sz w:val="28"/>
          <w:szCs w:val="28"/>
        </w:rPr>
        <w:t>, h = 20)</w:t>
      </w:r>
    </w:p>
    <w:p w14:paraId="10381ED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plot(</w:t>
      </w:r>
      <w:proofErr w:type="spellStart"/>
      <w:r w:rsidRPr="004F5798">
        <w:rPr>
          <w:rStyle w:val="Strong"/>
          <w:rFonts w:eastAsiaTheme="majorEastAsia"/>
          <w:b w:val="0"/>
          <w:bCs w:val="0"/>
          <w:sz w:val="28"/>
          <w:szCs w:val="28"/>
        </w:rPr>
        <w:t>arima_forecast</w:t>
      </w:r>
      <w:proofErr w:type="spellEnd"/>
      <w:r w:rsidRPr="004F5798">
        <w:rPr>
          <w:rStyle w:val="Strong"/>
          <w:rFonts w:eastAsiaTheme="majorEastAsia"/>
          <w:b w:val="0"/>
          <w:bCs w:val="0"/>
          <w:sz w:val="28"/>
          <w:szCs w:val="28"/>
        </w:rPr>
        <w:t>, main = "ARIMA Forecast for Price Stability")</w:t>
      </w:r>
    </w:p>
    <w:p w14:paraId="5403562C" w14:textId="77777777" w:rsidR="004F5798" w:rsidRPr="004F5798" w:rsidRDefault="004F5798" w:rsidP="004F5798">
      <w:pPr>
        <w:pStyle w:val="NormalWeb"/>
        <w:rPr>
          <w:rStyle w:val="Strong"/>
          <w:rFonts w:eastAsiaTheme="majorEastAsia"/>
          <w:b w:val="0"/>
          <w:bCs w:val="0"/>
          <w:sz w:val="28"/>
          <w:szCs w:val="28"/>
        </w:rPr>
      </w:pPr>
    </w:p>
    <w:p w14:paraId="1F0DC7C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Step 8: GARCH Model for Volatility</w:t>
      </w:r>
    </w:p>
    <w:p w14:paraId="6EB6D9F0"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lastRenderedPageBreak/>
        <w:t>garch_spec</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ugarchspec</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variance.model</w:t>
      </w:r>
      <w:proofErr w:type="spellEnd"/>
      <w:r w:rsidRPr="004F5798">
        <w:rPr>
          <w:rStyle w:val="Strong"/>
          <w:rFonts w:eastAsiaTheme="majorEastAsia"/>
          <w:b w:val="0"/>
          <w:bCs w:val="0"/>
          <w:sz w:val="28"/>
          <w:szCs w:val="28"/>
        </w:rPr>
        <w:t xml:space="preserve"> = list(model = "</w:t>
      </w:r>
      <w:proofErr w:type="spellStart"/>
      <w:r w:rsidRPr="004F5798">
        <w:rPr>
          <w:rStyle w:val="Strong"/>
          <w:rFonts w:eastAsiaTheme="majorEastAsia"/>
          <w:b w:val="0"/>
          <w:bCs w:val="0"/>
          <w:sz w:val="28"/>
          <w:szCs w:val="28"/>
        </w:rPr>
        <w:t>sGARCH</w:t>
      </w:r>
      <w:proofErr w:type="spellEnd"/>
      <w:r w:rsidRPr="004F5798">
        <w:rPr>
          <w:rStyle w:val="Strong"/>
          <w:rFonts w:eastAsiaTheme="majorEastAsia"/>
          <w:b w:val="0"/>
          <w:bCs w:val="0"/>
          <w:sz w:val="28"/>
          <w:szCs w:val="28"/>
        </w:rPr>
        <w:t>", garchOrder = c(1,1)),</w:t>
      </w:r>
    </w:p>
    <w:p w14:paraId="77D3BD8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mean.model</w:t>
      </w:r>
      <w:proofErr w:type="spellEnd"/>
      <w:r w:rsidRPr="004F5798">
        <w:rPr>
          <w:rStyle w:val="Strong"/>
          <w:rFonts w:eastAsiaTheme="majorEastAsia"/>
          <w:b w:val="0"/>
          <w:bCs w:val="0"/>
          <w:sz w:val="28"/>
          <w:szCs w:val="28"/>
        </w:rPr>
        <w:t xml:space="preserve"> = list(</w:t>
      </w:r>
      <w:proofErr w:type="spellStart"/>
      <w:r w:rsidRPr="004F5798">
        <w:rPr>
          <w:rStyle w:val="Strong"/>
          <w:rFonts w:eastAsiaTheme="majorEastAsia"/>
          <w:b w:val="0"/>
          <w:bCs w:val="0"/>
          <w:sz w:val="28"/>
          <w:szCs w:val="28"/>
        </w:rPr>
        <w:t>armaOrder</w:t>
      </w:r>
      <w:proofErr w:type="spellEnd"/>
      <w:r w:rsidRPr="004F5798">
        <w:rPr>
          <w:rStyle w:val="Strong"/>
          <w:rFonts w:eastAsiaTheme="majorEastAsia"/>
          <w:b w:val="0"/>
          <w:bCs w:val="0"/>
          <w:sz w:val="28"/>
          <w:szCs w:val="28"/>
        </w:rPr>
        <w:t xml:space="preserve"> = c(1,1)),</w:t>
      </w:r>
    </w:p>
    <w:p w14:paraId="111BC3AF"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distribution.model</w:t>
      </w:r>
      <w:proofErr w:type="spellEnd"/>
      <w:r w:rsidRPr="004F5798">
        <w:rPr>
          <w:rStyle w:val="Strong"/>
          <w:rFonts w:eastAsiaTheme="majorEastAsia"/>
          <w:b w:val="0"/>
          <w:bCs w:val="0"/>
          <w:sz w:val="28"/>
          <w:szCs w:val="28"/>
        </w:rPr>
        <w:t xml:space="preserve"> = "norm")</w:t>
      </w:r>
    </w:p>
    <w:p w14:paraId="712ED4FB"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garch_fit</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ugarchfit</w:t>
      </w:r>
      <w:proofErr w:type="spellEnd"/>
      <w:r w:rsidRPr="004F5798">
        <w:rPr>
          <w:rStyle w:val="Strong"/>
          <w:rFonts w:eastAsiaTheme="majorEastAsia"/>
          <w:b w:val="0"/>
          <w:bCs w:val="0"/>
          <w:sz w:val="28"/>
          <w:szCs w:val="28"/>
        </w:rPr>
        <w:t xml:space="preserve">(spec = </w:t>
      </w:r>
      <w:proofErr w:type="spellStart"/>
      <w:r w:rsidRPr="004F5798">
        <w:rPr>
          <w:rStyle w:val="Strong"/>
          <w:rFonts w:eastAsiaTheme="majorEastAsia"/>
          <w:b w:val="0"/>
          <w:bCs w:val="0"/>
          <w:sz w:val="28"/>
          <w:szCs w:val="28"/>
        </w:rPr>
        <w:t>garch_spec</w:t>
      </w:r>
      <w:proofErr w:type="spellEnd"/>
      <w:r w:rsidRPr="004F5798">
        <w:rPr>
          <w:rStyle w:val="Strong"/>
          <w:rFonts w:eastAsiaTheme="majorEastAsia"/>
          <w:b w:val="0"/>
          <w:bCs w:val="0"/>
          <w:sz w:val="28"/>
          <w:szCs w:val="28"/>
        </w:rPr>
        <w:t xml:space="preserve">, data = </w:t>
      </w:r>
      <w:proofErr w:type="spellStart"/>
      <w:r w:rsidRPr="004F5798">
        <w:rPr>
          <w:rStyle w:val="Strong"/>
          <w:rFonts w:eastAsiaTheme="majorEastAsia"/>
          <w:b w:val="0"/>
          <w:bCs w:val="0"/>
          <w:sz w:val="28"/>
          <w:szCs w:val="28"/>
        </w:rPr>
        <w:t>d_price_stability</w:t>
      </w:r>
      <w:proofErr w:type="spellEnd"/>
      <w:r w:rsidRPr="004F5798">
        <w:rPr>
          <w:rStyle w:val="Strong"/>
          <w:rFonts w:eastAsiaTheme="majorEastAsia"/>
          <w:b w:val="0"/>
          <w:bCs w:val="0"/>
          <w:sz w:val="28"/>
          <w:szCs w:val="28"/>
        </w:rPr>
        <w:t>)</w:t>
      </w:r>
    </w:p>
    <w:p w14:paraId="2CAD9B2B"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w:t>
      </w:r>
      <w:proofErr w:type="spellStart"/>
      <w:r w:rsidRPr="004F5798">
        <w:rPr>
          <w:rStyle w:val="Strong"/>
          <w:rFonts w:eastAsiaTheme="majorEastAsia"/>
          <w:b w:val="0"/>
          <w:bCs w:val="0"/>
          <w:sz w:val="28"/>
          <w:szCs w:val="28"/>
        </w:rPr>
        <w:t>garch_fit</w:t>
      </w:r>
      <w:proofErr w:type="spellEnd"/>
      <w:r w:rsidRPr="004F5798">
        <w:rPr>
          <w:rStyle w:val="Strong"/>
          <w:rFonts w:eastAsiaTheme="majorEastAsia"/>
          <w:b w:val="0"/>
          <w:bCs w:val="0"/>
          <w:sz w:val="28"/>
          <w:szCs w:val="28"/>
        </w:rPr>
        <w:t>)</w:t>
      </w:r>
    </w:p>
    <w:p w14:paraId="1B268F60" w14:textId="77777777" w:rsidR="004F5798" w:rsidRPr="004F5798" w:rsidRDefault="004F5798" w:rsidP="004F5798">
      <w:pPr>
        <w:pStyle w:val="NormalWeb"/>
        <w:rPr>
          <w:rStyle w:val="Strong"/>
          <w:rFonts w:eastAsiaTheme="majorEastAsia"/>
          <w:b w:val="0"/>
          <w:bCs w:val="0"/>
          <w:sz w:val="28"/>
          <w:szCs w:val="28"/>
        </w:rPr>
      </w:pPr>
    </w:p>
    <w:p w14:paraId="315705A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Plot GARCH Model (only volatility)</w:t>
      </w:r>
    </w:p>
    <w:p w14:paraId="7281B9B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plot(fit, which = 3)</w:t>
      </w:r>
    </w:p>
    <w:p w14:paraId="75BE11E4" w14:textId="77777777" w:rsidR="004F5798" w:rsidRPr="004F5798" w:rsidRDefault="004F5798" w:rsidP="004F5798">
      <w:pPr>
        <w:pStyle w:val="NormalWeb"/>
        <w:rPr>
          <w:rStyle w:val="Strong"/>
          <w:rFonts w:eastAsiaTheme="majorEastAsia"/>
          <w:b w:val="0"/>
          <w:bCs w:val="0"/>
          <w:sz w:val="28"/>
          <w:szCs w:val="28"/>
        </w:rPr>
      </w:pPr>
    </w:p>
    <w:p w14:paraId="17C1606D"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Granger Causality Test</w:t>
      </w:r>
    </w:p>
    <w:p w14:paraId="709CEE2A"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var_model</w:t>
      </w:r>
      <w:proofErr w:type="spellEnd"/>
      <w:r w:rsidRPr="004F5798">
        <w:rPr>
          <w:rStyle w:val="Strong"/>
          <w:rFonts w:eastAsiaTheme="majorEastAsia"/>
          <w:b w:val="0"/>
          <w:bCs w:val="0"/>
          <w:sz w:val="28"/>
          <w:szCs w:val="28"/>
        </w:rPr>
        <w:t xml:space="preserve"> &lt;- VAR(</w:t>
      </w:r>
      <w:proofErr w:type="spellStart"/>
      <w:r w:rsidRPr="004F5798">
        <w:rPr>
          <w:rStyle w:val="Strong"/>
          <w:rFonts w:eastAsiaTheme="majorEastAsia"/>
          <w:b w:val="0"/>
          <w:bCs w:val="0"/>
          <w:sz w:val="28"/>
          <w:szCs w:val="28"/>
        </w:rPr>
        <w:t>cbind</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p = 2, type = "const")</w:t>
      </w:r>
    </w:p>
    <w:p w14:paraId="4F69C6C8"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granger_test</w:t>
      </w:r>
      <w:proofErr w:type="spellEnd"/>
      <w:r w:rsidRPr="004F5798">
        <w:rPr>
          <w:rStyle w:val="Strong"/>
          <w:rFonts w:eastAsiaTheme="majorEastAsia"/>
          <w:b w:val="0"/>
          <w:bCs w:val="0"/>
          <w:sz w:val="28"/>
          <w:szCs w:val="28"/>
        </w:rPr>
        <w:t xml:space="preserve"> &lt;- causality(</w:t>
      </w:r>
      <w:proofErr w:type="spellStart"/>
      <w:r w:rsidRPr="004F5798">
        <w:rPr>
          <w:rStyle w:val="Strong"/>
          <w:rFonts w:eastAsiaTheme="majorEastAsia"/>
          <w:b w:val="0"/>
          <w:bCs w:val="0"/>
          <w:sz w:val="28"/>
          <w:szCs w:val="28"/>
        </w:rPr>
        <w:t>var_model</w:t>
      </w:r>
      <w:proofErr w:type="spellEnd"/>
      <w:r w:rsidRPr="004F5798">
        <w:rPr>
          <w:rStyle w:val="Strong"/>
          <w:rFonts w:eastAsiaTheme="majorEastAsia"/>
          <w:b w:val="0"/>
          <w:bCs w:val="0"/>
          <w:sz w:val="28"/>
          <w:szCs w:val="28"/>
        </w:rPr>
        <w:t>, cause =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w:t>
      </w:r>
    </w:p>
    <w:p w14:paraId="27FBB48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w:t>
      </w:r>
      <w:proofErr w:type="spellStart"/>
      <w:r w:rsidRPr="004F5798">
        <w:rPr>
          <w:rStyle w:val="Strong"/>
          <w:rFonts w:eastAsiaTheme="majorEastAsia"/>
          <w:b w:val="0"/>
          <w:bCs w:val="0"/>
          <w:sz w:val="28"/>
          <w:szCs w:val="28"/>
        </w:rPr>
        <w:t>granger_test</w:t>
      </w:r>
      <w:proofErr w:type="spellEnd"/>
      <w:r w:rsidRPr="004F5798">
        <w:rPr>
          <w:rStyle w:val="Strong"/>
          <w:rFonts w:eastAsiaTheme="majorEastAsia"/>
          <w:b w:val="0"/>
          <w:bCs w:val="0"/>
          <w:sz w:val="28"/>
          <w:szCs w:val="28"/>
        </w:rPr>
        <w:t>)</w:t>
      </w:r>
    </w:p>
    <w:p w14:paraId="7E48AE7F" w14:textId="77777777" w:rsidR="004F5798" w:rsidRPr="004F5798" w:rsidRDefault="004F5798" w:rsidP="004F5798">
      <w:pPr>
        <w:pStyle w:val="NormalWeb"/>
        <w:rPr>
          <w:rStyle w:val="Strong"/>
          <w:rFonts w:eastAsiaTheme="majorEastAsia"/>
          <w:b w:val="0"/>
          <w:bCs w:val="0"/>
          <w:sz w:val="28"/>
          <w:szCs w:val="28"/>
        </w:rPr>
      </w:pPr>
    </w:p>
    <w:p w14:paraId="455B451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Volatility Calculation</w:t>
      </w:r>
    </w:p>
    <w:p w14:paraId="597615B6"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df$Volatility</w:t>
      </w:r>
      <w:proofErr w:type="spellEnd"/>
      <w:r w:rsidRPr="004F5798">
        <w:rPr>
          <w:rStyle w:val="Strong"/>
          <w:rFonts w:eastAsiaTheme="majorEastAsia"/>
          <w:b w:val="0"/>
          <w:bCs w:val="0"/>
          <w:sz w:val="28"/>
          <w:szCs w:val="28"/>
        </w:rPr>
        <w:t xml:space="preserve"> &lt;- c(NA, diff(log(</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w:t>
      </w:r>
    </w:p>
    <w:p w14:paraId="222BD437"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df_volatility</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[-1, c("Date", "Volatility")]</w:t>
      </w:r>
    </w:p>
    <w:p w14:paraId="06790771" w14:textId="77777777" w:rsidR="004F5798" w:rsidRPr="004F5798" w:rsidRDefault="004F5798" w:rsidP="004F5798">
      <w:pPr>
        <w:pStyle w:val="NormalWeb"/>
        <w:rPr>
          <w:rStyle w:val="Strong"/>
          <w:rFonts w:eastAsiaTheme="majorEastAsia"/>
          <w:b w:val="0"/>
          <w:bCs w:val="0"/>
          <w:sz w:val="28"/>
          <w:szCs w:val="28"/>
        </w:rPr>
      </w:pPr>
    </w:p>
    <w:p w14:paraId="6C1F3C2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Plot Volatility</w:t>
      </w:r>
    </w:p>
    <w:p w14:paraId="0552EC80"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plot(</w:t>
      </w:r>
      <w:proofErr w:type="spellStart"/>
      <w:r w:rsidRPr="004F5798">
        <w:rPr>
          <w:rStyle w:val="Strong"/>
          <w:rFonts w:eastAsiaTheme="majorEastAsia"/>
          <w:b w:val="0"/>
          <w:bCs w:val="0"/>
          <w:sz w:val="28"/>
          <w:szCs w:val="28"/>
        </w:rPr>
        <w:t>df_volatility$Date</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df_volatility$Volatility</w:t>
      </w:r>
      <w:proofErr w:type="spellEnd"/>
      <w:r w:rsidRPr="004F5798">
        <w:rPr>
          <w:rStyle w:val="Strong"/>
          <w:rFonts w:eastAsiaTheme="majorEastAsia"/>
          <w:b w:val="0"/>
          <w:bCs w:val="0"/>
          <w:sz w:val="28"/>
          <w:szCs w:val="28"/>
        </w:rPr>
        <w:t xml:space="preserve">, type = "l", col = "purple", main = "Volatility of Price Stability", </w:t>
      </w:r>
      <w:proofErr w:type="spellStart"/>
      <w:r w:rsidRPr="004F5798">
        <w:rPr>
          <w:rStyle w:val="Strong"/>
          <w:rFonts w:eastAsiaTheme="majorEastAsia"/>
          <w:b w:val="0"/>
          <w:bCs w:val="0"/>
          <w:sz w:val="28"/>
          <w:szCs w:val="28"/>
        </w:rPr>
        <w:t>xlab</w:t>
      </w:r>
      <w:proofErr w:type="spellEnd"/>
      <w:r w:rsidRPr="004F5798">
        <w:rPr>
          <w:rStyle w:val="Strong"/>
          <w:rFonts w:eastAsiaTheme="majorEastAsia"/>
          <w:b w:val="0"/>
          <w:bCs w:val="0"/>
          <w:sz w:val="28"/>
          <w:szCs w:val="28"/>
        </w:rPr>
        <w:t xml:space="preserve"> = "Date", </w:t>
      </w:r>
      <w:proofErr w:type="spellStart"/>
      <w:r w:rsidRPr="004F5798">
        <w:rPr>
          <w:rStyle w:val="Strong"/>
          <w:rFonts w:eastAsiaTheme="majorEastAsia"/>
          <w:b w:val="0"/>
          <w:bCs w:val="0"/>
          <w:sz w:val="28"/>
          <w:szCs w:val="28"/>
        </w:rPr>
        <w:t>ylab</w:t>
      </w:r>
      <w:proofErr w:type="spellEnd"/>
      <w:r w:rsidRPr="004F5798">
        <w:rPr>
          <w:rStyle w:val="Strong"/>
          <w:rFonts w:eastAsiaTheme="majorEastAsia"/>
          <w:b w:val="0"/>
          <w:bCs w:val="0"/>
          <w:sz w:val="28"/>
          <w:szCs w:val="28"/>
        </w:rPr>
        <w:t xml:space="preserve"> = "Volatility")</w:t>
      </w:r>
    </w:p>
    <w:p w14:paraId="59479F9F" w14:textId="77777777" w:rsidR="004F5798" w:rsidRPr="004F5798" w:rsidRDefault="004F5798" w:rsidP="004F5798">
      <w:pPr>
        <w:pStyle w:val="NormalWeb"/>
        <w:rPr>
          <w:rStyle w:val="Strong"/>
          <w:rFonts w:eastAsiaTheme="majorEastAsia"/>
          <w:b w:val="0"/>
          <w:bCs w:val="0"/>
          <w:sz w:val="28"/>
          <w:szCs w:val="28"/>
        </w:rPr>
      </w:pPr>
    </w:p>
    <w:p w14:paraId="2BC38EA6"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print(p5)</w:t>
      </w:r>
    </w:p>
    <w:p w14:paraId="084441C3"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Wavelet Analysis</w:t>
      </w:r>
    </w:p>
    <w:p w14:paraId="3D9B85F2"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lastRenderedPageBreak/>
        <w:t>wavelet_data</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data.frame</w:t>
      </w:r>
      <w:proofErr w:type="spellEnd"/>
      <w:r w:rsidRPr="004F5798">
        <w:rPr>
          <w:rStyle w:val="Strong"/>
          <w:rFonts w:eastAsiaTheme="majorEastAsia"/>
          <w:b w:val="0"/>
          <w:bCs w:val="0"/>
          <w:sz w:val="28"/>
          <w:szCs w:val="28"/>
        </w:rPr>
        <w:t xml:space="preserve">(time = </w:t>
      </w:r>
      <w:proofErr w:type="spellStart"/>
      <w:r w:rsidRPr="004F5798">
        <w:rPr>
          <w:rStyle w:val="Strong"/>
          <w:rFonts w:eastAsiaTheme="majorEastAsia"/>
          <w:b w:val="0"/>
          <w:bCs w:val="0"/>
          <w:sz w:val="28"/>
          <w:szCs w:val="28"/>
        </w:rPr>
        <w:t>df$Date</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w:t>
      </w:r>
    </w:p>
    <w:p w14:paraId="126E5FEC"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wavelet_result</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analyze.coherency</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wavelet_data</w:t>
      </w:r>
      <w:proofErr w:type="spellEnd"/>
      <w:r w:rsidRPr="004F5798">
        <w:rPr>
          <w:rStyle w:val="Strong"/>
          <w:rFonts w:eastAsiaTheme="majorEastAsia"/>
          <w:b w:val="0"/>
          <w:bCs w:val="0"/>
          <w:sz w:val="28"/>
          <w:szCs w:val="28"/>
        </w:rPr>
        <w:t xml:space="preserve">, </w:t>
      </w:r>
    </w:p>
    <w:p w14:paraId="2F628D6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my.pair</w:t>
      </w:r>
      <w:proofErr w:type="spellEnd"/>
      <w:r w:rsidRPr="004F5798">
        <w:rPr>
          <w:rStyle w:val="Strong"/>
          <w:rFonts w:eastAsiaTheme="majorEastAsia"/>
          <w:b w:val="0"/>
          <w:bCs w:val="0"/>
          <w:sz w:val="28"/>
          <w:szCs w:val="28"/>
        </w:rPr>
        <w:t xml:space="preserve"> = c("</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w:t>
      </w:r>
    </w:p>
    <w:p w14:paraId="72D7190E"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loess.span</w:t>
      </w:r>
      <w:proofErr w:type="spellEnd"/>
      <w:r w:rsidRPr="004F5798">
        <w:rPr>
          <w:rStyle w:val="Strong"/>
          <w:rFonts w:eastAsiaTheme="majorEastAsia"/>
          <w:b w:val="0"/>
          <w:bCs w:val="0"/>
          <w:sz w:val="28"/>
          <w:szCs w:val="28"/>
        </w:rPr>
        <w:t xml:space="preserve"> = 0, </w:t>
      </w:r>
    </w:p>
    <w:p w14:paraId="40E9253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dt = 1, </w:t>
      </w:r>
    </w:p>
    <w:p w14:paraId="4B45CE5A"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dj</w:t>
      </w:r>
      <w:proofErr w:type="spellEnd"/>
      <w:r w:rsidRPr="004F5798">
        <w:rPr>
          <w:rStyle w:val="Strong"/>
          <w:rFonts w:eastAsiaTheme="majorEastAsia"/>
          <w:b w:val="0"/>
          <w:bCs w:val="0"/>
          <w:sz w:val="28"/>
          <w:szCs w:val="28"/>
        </w:rPr>
        <w:t xml:space="preserve"> = 1/20, </w:t>
      </w:r>
    </w:p>
    <w:p w14:paraId="500A39F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lowerPeriod</w:t>
      </w:r>
      <w:proofErr w:type="spellEnd"/>
      <w:r w:rsidRPr="004F5798">
        <w:rPr>
          <w:rStyle w:val="Strong"/>
          <w:rFonts w:eastAsiaTheme="majorEastAsia"/>
          <w:b w:val="0"/>
          <w:bCs w:val="0"/>
          <w:sz w:val="28"/>
          <w:szCs w:val="28"/>
        </w:rPr>
        <w:t xml:space="preserve"> = 2, </w:t>
      </w:r>
    </w:p>
    <w:p w14:paraId="335DDE4B"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upperPeriod</w:t>
      </w:r>
      <w:proofErr w:type="spellEnd"/>
      <w:r w:rsidRPr="004F5798">
        <w:rPr>
          <w:rStyle w:val="Strong"/>
          <w:rFonts w:eastAsiaTheme="majorEastAsia"/>
          <w:b w:val="0"/>
          <w:bCs w:val="0"/>
          <w:sz w:val="28"/>
          <w:szCs w:val="28"/>
        </w:rPr>
        <w:t xml:space="preserve"> = 64, </w:t>
      </w:r>
    </w:p>
    <w:p w14:paraId="3325B3DF"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make.pval</w:t>
      </w:r>
      <w:proofErr w:type="spellEnd"/>
      <w:r w:rsidRPr="004F5798">
        <w:rPr>
          <w:rStyle w:val="Strong"/>
          <w:rFonts w:eastAsiaTheme="majorEastAsia"/>
          <w:b w:val="0"/>
          <w:bCs w:val="0"/>
          <w:sz w:val="28"/>
          <w:szCs w:val="28"/>
        </w:rPr>
        <w:t xml:space="preserve"> = TRUE, </w:t>
      </w:r>
    </w:p>
    <w:p w14:paraId="48723692"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n.sim</w:t>
      </w:r>
      <w:proofErr w:type="spellEnd"/>
      <w:r w:rsidRPr="004F5798">
        <w:rPr>
          <w:rStyle w:val="Strong"/>
          <w:rFonts w:eastAsiaTheme="majorEastAsia"/>
          <w:b w:val="0"/>
          <w:bCs w:val="0"/>
          <w:sz w:val="28"/>
          <w:szCs w:val="28"/>
        </w:rPr>
        <w:t xml:space="preserve"> = 100)</w:t>
      </w:r>
    </w:p>
    <w:p w14:paraId="60A46098" w14:textId="77777777" w:rsidR="004F5798" w:rsidRPr="004F5798" w:rsidRDefault="004F5798" w:rsidP="004F5798">
      <w:pPr>
        <w:pStyle w:val="NormalWeb"/>
        <w:rPr>
          <w:rStyle w:val="Strong"/>
          <w:rFonts w:eastAsiaTheme="majorEastAsia"/>
          <w:b w:val="0"/>
          <w:bCs w:val="0"/>
          <w:sz w:val="28"/>
          <w:szCs w:val="28"/>
        </w:rPr>
      </w:pPr>
    </w:p>
    <w:p w14:paraId="1D1A9418"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Corrected plot function for wavelet analysis</w:t>
      </w:r>
    </w:p>
    <w:p w14:paraId="1FB00D46"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wc.image</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wavelet_result</w:t>
      </w:r>
      <w:proofErr w:type="spellEnd"/>
      <w:r w:rsidRPr="004F5798">
        <w:rPr>
          <w:rStyle w:val="Strong"/>
          <w:rFonts w:eastAsiaTheme="majorEastAsia"/>
          <w:b w:val="0"/>
          <w:bCs w:val="0"/>
          <w:sz w:val="28"/>
          <w:szCs w:val="28"/>
        </w:rPr>
        <w:t>, main = "Wavelet Coherence: Monetary Policy vs Price Stability")</w:t>
      </w:r>
    </w:p>
    <w:p w14:paraId="3FFA04E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Regression Analysis</w:t>
      </w:r>
    </w:p>
    <w:p w14:paraId="759A0C65"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regression_model</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lm</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xml:space="preserve"> ~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data = </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w:t>
      </w:r>
    </w:p>
    <w:p w14:paraId="31DA64AC"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summary(</w:t>
      </w:r>
      <w:proofErr w:type="spellStart"/>
      <w:r w:rsidRPr="004F5798">
        <w:rPr>
          <w:rStyle w:val="Strong"/>
          <w:rFonts w:eastAsiaTheme="majorEastAsia"/>
          <w:b w:val="0"/>
          <w:bCs w:val="0"/>
          <w:sz w:val="28"/>
          <w:szCs w:val="28"/>
        </w:rPr>
        <w:t>regression_model</w:t>
      </w:r>
      <w:proofErr w:type="spellEnd"/>
      <w:r w:rsidRPr="004F5798">
        <w:rPr>
          <w:rStyle w:val="Strong"/>
          <w:rFonts w:eastAsiaTheme="majorEastAsia"/>
          <w:b w:val="0"/>
          <w:bCs w:val="0"/>
          <w:sz w:val="28"/>
          <w:szCs w:val="28"/>
        </w:rPr>
        <w:t>)</w:t>
      </w:r>
    </w:p>
    <w:p w14:paraId="2254D634" w14:textId="77777777" w:rsidR="004F5798" w:rsidRPr="004F5798" w:rsidRDefault="004F5798" w:rsidP="004F5798">
      <w:pPr>
        <w:pStyle w:val="NormalWeb"/>
        <w:rPr>
          <w:rStyle w:val="Strong"/>
          <w:rFonts w:eastAsiaTheme="majorEastAsia"/>
          <w:b w:val="0"/>
          <w:bCs w:val="0"/>
          <w:sz w:val="28"/>
          <w:szCs w:val="28"/>
        </w:rPr>
      </w:pPr>
    </w:p>
    <w:p w14:paraId="2BAA59D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Plot Regression</w:t>
      </w:r>
    </w:p>
    <w:p w14:paraId="414460FF" w14:textId="77777777" w:rsidR="004F5798" w:rsidRPr="004F5798" w:rsidRDefault="004F5798" w:rsidP="004F5798">
      <w:pPr>
        <w:pStyle w:val="NormalWeb"/>
        <w:rPr>
          <w:rStyle w:val="Strong"/>
          <w:rFonts w:eastAsiaTheme="majorEastAsia"/>
          <w:b w:val="0"/>
          <w:bCs w:val="0"/>
          <w:sz w:val="28"/>
          <w:szCs w:val="28"/>
        </w:rPr>
      </w:pPr>
      <w:proofErr w:type="spellStart"/>
      <w:r w:rsidRPr="004F5798">
        <w:rPr>
          <w:rStyle w:val="Strong"/>
          <w:rFonts w:eastAsiaTheme="majorEastAsia"/>
          <w:b w:val="0"/>
          <w:bCs w:val="0"/>
          <w:sz w:val="28"/>
          <w:szCs w:val="28"/>
        </w:rPr>
        <w:t>reg_plot</w:t>
      </w:r>
      <w:proofErr w:type="spellEnd"/>
      <w:r w:rsidRPr="004F5798">
        <w:rPr>
          <w:rStyle w:val="Strong"/>
          <w:rFonts w:eastAsiaTheme="majorEastAsia"/>
          <w:b w:val="0"/>
          <w:bCs w:val="0"/>
          <w:sz w:val="28"/>
          <w:szCs w:val="28"/>
        </w:rPr>
        <w:t xml:space="preserve"> &lt;- </w:t>
      </w:r>
      <w:proofErr w:type="spellStart"/>
      <w:r w:rsidRPr="004F5798">
        <w:rPr>
          <w:rStyle w:val="Strong"/>
          <w:rFonts w:eastAsiaTheme="majorEastAsia"/>
          <w:b w:val="0"/>
          <w:bCs w:val="0"/>
          <w:sz w:val="28"/>
          <w:szCs w:val="28"/>
        </w:rPr>
        <w:t>ggplot</w:t>
      </w:r>
      <w:proofErr w:type="spellEnd"/>
      <w:r w:rsidRPr="004F5798">
        <w:rPr>
          <w:rStyle w:val="Strong"/>
          <w:rFonts w:eastAsiaTheme="majorEastAsia"/>
          <w:b w:val="0"/>
          <w:bCs w:val="0"/>
          <w:sz w:val="28"/>
          <w:szCs w:val="28"/>
        </w:rPr>
        <w:t>(</w:t>
      </w:r>
      <w:proofErr w:type="spellStart"/>
      <w:r w:rsidRPr="004F5798">
        <w:rPr>
          <w:rStyle w:val="Strong"/>
          <w:rFonts w:eastAsiaTheme="majorEastAsia"/>
          <w:b w:val="0"/>
          <w:bCs w:val="0"/>
          <w:sz w:val="28"/>
          <w:szCs w:val="28"/>
        </w:rPr>
        <w:t>df</w:t>
      </w:r>
      <w:proofErr w:type="spellEnd"/>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aes</w:t>
      </w:r>
      <w:proofErr w:type="spellEnd"/>
      <w:r w:rsidRPr="004F5798">
        <w:rPr>
          <w:rStyle w:val="Strong"/>
          <w:rFonts w:eastAsiaTheme="majorEastAsia"/>
          <w:b w:val="0"/>
          <w:bCs w:val="0"/>
          <w:sz w:val="28"/>
          <w:szCs w:val="28"/>
        </w:rPr>
        <w:t xml:space="preserve">(x = </w:t>
      </w:r>
      <w:proofErr w:type="spellStart"/>
      <w:r w:rsidRPr="004F5798">
        <w:rPr>
          <w:rStyle w:val="Strong"/>
          <w:rFonts w:eastAsiaTheme="majorEastAsia"/>
          <w:b w:val="0"/>
          <w:bCs w:val="0"/>
          <w:sz w:val="28"/>
          <w:szCs w:val="28"/>
        </w:rPr>
        <w:t>monetary_policy</w:t>
      </w:r>
      <w:proofErr w:type="spellEnd"/>
      <w:r w:rsidRPr="004F5798">
        <w:rPr>
          <w:rStyle w:val="Strong"/>
          <w:rFonts w:eastAsiaTheme="majorEastAsia"/>
          <w:b w:val="0"/>
          <w:bCs w:val="0"/>
          <w:sz w:val="28"/>
          <w:szCs w:val="28"/>
        </w:rPr>
        <w:t xml:space="preserve">, y = </w:t>
      </w:r>
      <w:proofErr w:type="spellStart"/>
      <w:r w:rsidRPr="004F5798">
        <w:rPr>
          <w:rStyle w:val="Strong"/>
          <w:rFonts w:eastAsiaTheme="majorEastAsia"/>
          <w:b w:val="0"/>
          <w:bCs w:val="0"/>
          <w:sz w:val="28"/>
          <w:szCs w:val="28"/>
        </w:rPr>
        <w:t>price_stability</w:t>
      </w:r>
      <w:proofErr w:type="spellEnd"/>
      <w:r w:rsidRPr="004F5798">
        <w:rPr>
          <w:rStyle w:val="Strong"/>
          <w:rFonts w:eastAsiaTheme="majorEastAsia"/>
          <w:b w:val="0"/>
          <w:bCs w:val="0"/>
          <w:sz w:val="28"/>
          <w:szCs w:val="28"/>
        </w:rPr>
        <w:t>)) +</w:t>
      </w:r>
    </w:p>
    <w:p w14:paraId="7749E7B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geom_point</w:t>
      </w:r>
      <w:proofErr w:type="spellEnd"/>
      <w:r w:rsidRPr="004F5798">
        <w:rPr>
          <w:rStyle w:val="Strong"/>
          <w:rFonts w:eastAsiaTheme="majorEastAsia"/>
          <w:b w:val="0"/>
          <w:bCs w:val="0"/>
          <w:sz w:val="28"/>
          <w:szCs w:val="28"/>
        </w:rPr>
        <w:t>(color = "blue") +</w:t>
      </w:r>
    </w:p>
    <w:p w14:paraId="694AF91F"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geom_smooth</w:t>
      </w:r>
      <w:proofErr w:type="spellEnd"/>
      <w:r w:rsidRPr="004F5798">
        <w:rPr>
          <w:rStyle w:val="Strong"/>
          <w:rFonts w:eastAsiaTheme="majorEastAsia"/>
          <w:b w:val="0"/>
          <w:bCs w:val="0"/>
          <w:sz w:val="28"/>
          <w:szCs w:val="28"/>
        </w:rPr>
        <w:t>(method = "</w:t>
      </w:r>
      <w:proofErr w:type="spellStart"/>
      <w:r w:rsidRPr="004F5798">
        <w:rPr>
          <w:rStyle w:val="Strong"/>
          <w:rFonts w:eastAsiaTheme="majorEastAsia"/>
          <w:b w:val="0"/>
          <w:bCs w:val="0"/>
          <w:sz w:val="28"/>
          <w:szCs w:val="28"/>
        </w:rPr>
        <w:t>lm</w:t>
      </w:r>
      <w:proofErr w:type="spellEnd"/>
      <w:r w:rsidRPr="004F5798">
        <w:rPr>
          <w:rStyle w:val="Strong"/>
          <w:rFonts w:eastAsiaTheme="majorEastAsia"/>
          <w:b w:val="0"/>
          <w:bCs w:val="0"/>
          <w:sz w:val="28"/>
          <w:szCs w:val="28"/>
        </w:rPr>
        <w:t>", color = "red") +</w:t>
      </w:r>
    </w:p>
    <w:p w14:paraId="7C440987"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ggtitle</w:t>
      </w:r>
      <w:proofErr w:type="spellEnd"/>
      <w:r w:rsidRPr="004F5798">
        <w:rPr>
          <w:rStyle w:val="Strong"/>
          <w:rFonts w:eastAsiaTheme="majorEastAsia"/>
          <w:b w:val="0"/>
          <w:bCs w:val="0"/>
          <w:sz w:val="28"/>
          <w:szCs w:val="28"/>
        </w:rPr>
        <w:t>("Regression: Monetary Policy vs Price Stability") +</w:t>
      </w:r>
    </w:p>
    <w:p w14:paraId="592E7621"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xlab</w:t>
      </w:r>
      <w:proofErr w:type="spellEnd"/>
      <w:r w:rsidRPr="004F5798">
        <w:rPr>
          <w:rStyle w:val="Strong"/>
          <w:rFonts w:eastAsiaTheme="majorEastAsia"/>
          <w:b w:val="0"/>
          <w:bCs w:val="0"/>
          <w:sz w:val="28"/>
          <w:szCs w:val="28"/>
        </w:rPr>
        <w:t>("Monetary Policy") +</w:t>
      </w:r>
    </w:p>
    <w:p w14:paraId="6676B404"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lastRenderedPageBreak/>
        <w:t xml:space="preserve">  </w:t>
      </w:r>
      <w:proofErr w:type="spellStart"/>
      <w:r w:rsidRPr="004F5798">
        <w:rPr>
          <w:rStyle w:val="Strong"/>
          <w:rFonts w:eastAsiaTheme="majorEastAsia"/>
          <w:b w:val="0"/>
          <w:bCs w:val="0"/>
          <w:sz w:val="28"/>
          <w:szCs w:val="28"/>
        </w:rPr>
        <w:t>ylab</w:t>
      </w:r>
      <w:proofErr w:type="spellEnd"/>
      <w:r w:rsidRPr="004F5798">
        <w:rPr>
          <w:rStyle w:val="Strong"/>
          <w:rFonts w:eastAsiaTheme="majorEastAsia"/>
          <w:b w:val="0"/>
          <w:bCs w:val="0"/>
          <w:sz w:val="28"/>
          <w:szCs w:val="28"/>
        </w:rPr>
        <w:t>("Price Stability") +</w:t>
      </w:r>
    </w:p>
    <w:p w14:paraId="72E4EA19"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xml:space="preserve">  </w:t>
      </w:r>
      <w:proofErr w:type="spellStart"/>
      <w:r w:rsidRPr="004F5798">
        <w:rPr>
          <w:rStyle w:val="Strong"/>
          <w:rFonts w:eastAsiaTheme="majorEastAsia"/>
          <w:b w:val="0"/>
          <w:bCs w:val="0"/>
          <w:sz w:val="28"/>
          <w:szCs w:val="28"/>
        </w:rPr>
        <w:t>theme_minimal</w:t>
      </w:r>
      <w:proofErr w:type="spellEnd"/>
      <w:r w:rsidRPr="004F5798">
        <w:rPr>
          <w:rStyle w:val="Strong"/>
          <w:rFonts w:eastAsiaTheme="majorEastAsia"/>
          <w:b w:val="0"/>
          <w:bCs w:val="0"/>
          <w:sz w:val="28"/>
          <w:szCs w:val="28"/>
        </w:rPr>
        <w:t>()</w:t>
      </w:r>
    </w:p>
    <w:p w14:paraId="52F5A97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print(</w:t>
      </w:r>
      <w:proofErr w:type="spellStart"/>
      <w:r w:rsidRPr="004F5798">
        <w:rPr>
          <w:rStyle w:val="Strong"/>
          <w:rFonts w:eastAsiaTheme="majorEastAsia"/>
          <w:b w:val="0"/>
          <w:bCs w:val="0"/>
          <w:sz w:val="28"/>
          <w:szCs w:val="28"/>
        </w:rPr>
        <w:t>reg_plot</w:t>
      </w:r>
      <w:proofErr w:type="spellEnd"/>
      <w:r w:rsidRPr="004F5798">
        <w:rPr>
          <w:rStyle w:val="Strong"/>
          <w:rFonts w:eastAsiaTheme="majorEastAsia"/>
          <w:b w:val="0"/>
          <w:bCs w:val="0"/>
          <w:sz w:val="28"/>
          <w:szCs w:val="28"/>
        </w:rPr>
        <w:t>)</w:t>
      </w:r>
    </w:p>
    <w:p w14:paraId="3572C865" w14:textId="77777777" w:rsidR="004F5798" w:rsidRPr="004F5798" w:rsidRDefault="004F5798" w:rsidP="004F5798">
      <w:pPr>
        <w:pStyle w:val="NormalWeb"/>
        <w:rPr>
          <w:rStyle w:val="Strong"/>
          <w:rFonts w:eastAsiaTheme="majorEastAsia"/>
          <w:b w:val="0"/>
          <w:bCs w:val="0"/>
          <w:sz w:val="28"/>
          <w:szCs w:val="28"/>
        </w:rPr>
      </w:pPr>
    </w:p>
    <w:p w14:paraId="0F7E8AD5" w14:textId="77777777" w:rsidR="004F5798" w:rsidRPr="004F5798" w:rsidRDefault="004F5798" w:rsidP="004F5798">
      <w:pPr>
        <w:pStyle w:val="NormalWeb"/>
        <w:rPr>
          <w:rStyle w:val="Strong"/>
          <w:rFonts w:eastAsiaTheme="majorEastAsia"/>
          <w:b w:val="0"/>
          <w:bCs w:val="0"/>
          <w:sz w:val="28"/>
          <w:szCs w:val="28"/>
        </w:rPr>
      </w:pPr>
      <w:r w:rsidRPr="004F5798">
        <w:rPr>
          <w:rStyle w:val="Strong"/>
          <w:rFonts w:eastAsiaTheme="majorEastAsia"/>
          <w:b w:val="0"/>
          <w:bCs w:val="0"/>
          <w:sz w:val="28"/>
          <w:szCs w:val="28"/>
        </w:rPr>
        <w:t># Regression Table</w:t>
      </w:r>
    </w:p>
    <w:p w14:paraId="68C64925" w14:textId="04A0D371" w:rsidR="004F5798" w:rsidRDefault="004F5798" w:rsidP="004F5798">
      <w:pPr>
        <w:pStyle w:val="NormalWeb"/>
        <w:rPr>
          <w:rStyle w:val="Strong"/>
          <w:rFonts w:eastAsiaTheme="majorEastAsia"/>
          <w:sz w:val="28"/>
          <w:szCs w:val="28"/>
        </w:rPr>
      </w:pPr>
      <w:r w:rsidRPr="004F5798">
        <w:rPr>
          <w:rStyle w:val="Strong"/>
          <w:rFonts w:eastAsiaTheme="majorEastAsia"/>
          <w:b w:val="0"/>
          <w:bCs w:val="0"/>
          <w:sz w:val="28"/>
          <w:szCs w:val="28"/>
        </w:rPr>
        <w:t>stargazer(</w:t>
      </w:r>
      <w:proofErr w:type="spellStart"/>
      <w:r w:rsidRPr="004F5798">
        <w:rPr>
          <w:rStyle w:val="Strong"/>
          <w:rFonts w:eastAsiaTheme="majorEastAsia"/>
          <w:b w:val="0"/>
          <w:bCs w:val="0"/>
          <w:sz w:val="28"/>
          <w:szCs w:val="28"/>
        </w:rPr>
        <w:t>regression_model</w:t>
      </w:r>
      <w:proofErr w:type="spellEnd"/>
      <w:r w:rsidRPr="004F5798">
        <w:rPr>
          <w:rStyle w:val="Strong"/>
          <w:rFonts w:eastAsiaTheme="majorEastAsia"/>
          <w:b w:val="0"/>
          <w:bCs w:val="0"/>
          <w:sz w:val="28"/>
          <w:szCs w:val="28"/>
        </w:rPr>
        <w:t>, type = "text")</w:t>
      </w:r>
    </w:p>
    <w:p w14:paraId="0161DCF5" w14:textId="0C06ECBF" w:rsidR="003F6F92" w:rsidRPr="005044F5" w:rsidRDefault="00E047BA">
      <w:pPr>
        <w:rPr>
          <w:b/>
          <w:bCs/>
          <w:sz w:val="28"/>
          <w:szCs w:val="28"/>
        </w:rPr>
      </w:pPr>
      <w:r w:rsidRPr="005044F5">
        <w:rPr>
          <w:b/>
          <w:bCs/>
          <w:sz w:val="28"/>
          <w:szCs w:val="28"/>
        </w:rPr>
        <w:t>Visuals</w:t>
      </w:r>
    </w:p>
    <w:p w14:paraId="3FD0E5E2" w14:textId="77777777" w:rsidR="00E047BA" w:rsidRDefault="00E047BA">
      <w:pPr>
        <w:rPr>
          <w:b/>
          <w:bCs/>
          <w:sz w:val="28"/>
          <w:szCs w:val="28"/>
        </w:rPr>
      </w:pPr>
    </w:p>
    <w:p w14:paraId="3EB5B060" w14:textId="77777777" w:rsidR="00FF767A" w:rsidRDefault="00FF767A" w:rsidP="00FF767A">
      <w:pPr>
        <w:rPr>
          <w:b/>
          <w:bCs/>
          <w:sz w:val="28"/>
          <w:szCs w:val="28"/>
        </w:rPr>
      </w:pPr>
    </w:p>
    <w:p w14:paraId="39869F6F" w14:textId="6C9C2BCE" w:rsidR="00FF767A" w:rsidRPr="00FF767A" w:rsidRDefault="00FF767A" w:rsidP="00FF767A">
      <w:pPr>
        <w:rPr>
          <w:sz w:val="28"/>
          <w:szCs w:val="28"/>
        </w:rPr>
      </w:pPr>
      <w:r>
        <w:rPr>
          <w:noProof/>
          <w:sz w:val="28"/>
          <w:szCs w:val="28"/>
          <w14:ligatures w14:val="standardContextual"/>
        </w:rPr>
        <w:drawing>
          <wp:inline distT="0" distB="0" distL="0" distR="0" wp14:anchorId="3E497B01" wp14:editId="2400ACA8">
            <wp:extent cx="6292850" cy="3479800"/>
            <wp:effectExtent l="0" t="0" r="0" b="6350"/>
            <wp:docPr id="170116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68628" name="Picture 1701168628"/>
                    <pic:cNvPicPr/>
                  </pic:nvPicPr>
                  <pic:blipFill>
                    <a:blip r:embed="rId5">
                      <a:extLst>
                        <a:ext uri="{28A0092B-C50C-407E-A947-70E740481C1C}">
                          <a14:useLocalDpi xmlns:a14="http://schemas.microsoft.com/office/drawing/2010/main" val="0"/>
                        </a:ext>
                      </a:extLst>
                    </a:blip>
                    <a:stretch>
                      <a:fillRect/>
                    </a:stretch>
                  </pic:blipFill>
                  <pic:spPr>
                    <a:xfrm>
                      <a:off x="0" y="0"/>
                      <a:ext cx="6292850" cy="3479800"/>
                    </a:xfrm>
                    <a:prstGeom prst="rect">
                      <a:avLst/>
                    </a:prstGeom>
                  </pic:spPr>
                </pic:pic>
              </a:graphicData>
            </a:graphic>
          </wp:inline>
        </w:drawing>
      </w:r>
    </w:p>
    <w:p w14:paraId="2CB4CF5D" w14:textId="792B85F4" w:rsidR="00FF767A" w:rsidRDefault="00FF767A" w:rsidP="00FF767A">
      <w:pPr>
        <w:ind w:firstLine="720"/>
        <w:rPr>
          <w:noProof/>
          <w:sz w:val="28"/>
          <w:szCs w:val="28"/>
          <w14:ligatures w14:val="standardContextual"/>
        </w:rPr>
      </w:pPr>
      <w:r>
        <w:rPr>
          <w:noProof/>
          <w:sz w:val="28"/>
          <w:szCs w:val="28"/>
          <w14:ligatures w14:val="standardContextual"/>
        </w:rPr>
        <w:lastRenderedPageBreak/>
        <w:drawing>
          <wp:inline distT="0" distB="0" distL="0" distR="0" wp14:anchorId="6F56C5A8" wp14:editId="5BF556C4">
            <wp:extent cx="6153955" cy="3790950"/>
            <wp:effectExtent l="0" t="0" r="0" b="0"/>
            <wp:docPr id="87969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93711" name="Picture 8796937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0762" cy="3795143"/>
                    </a:xfrm>
                    <a:prstGeom prst="rect">
                      <a:avLst/>
                    </a:prstGeom>
                  </pic:spPr>
                </pic:pic>
              </a:graphicData>
            </a:graphic>
          </wp:inline>
        </w:drawing>
      </w:r>
      <w:r>
        <w:rPr>
          <w:noProof/>
          <w:sz w:val="28"/>
          <w:szCs w:val="28"/>
          <w14:ligatures w14:val="standardContextual"/>
        </w:rPr>
        <w:drawing>
          <wp:inline distT="0" distB="0" distL="0" distR="0" wp14:anchorId="6E2E034D" wp14:editId="3207452B">
            <wp:extent cx="6026904" cy="3546944"/>
            <wp:effectExtent l="0" t="0" r="0" b="0"/>
            <wp:docPr id="1888929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29591" name="Picture 18889295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0914" cy="3555189"/>
                    </a:xfrm>
                    <a:prstGeom prst="rect">
                      <a:avLst/>
                    </a:prstGeom>
                  </pic:spPr>
                </pic:pic>
              </a:graphicData>
            </a:graphic>
          </wp:inline>
        </w:drawing>
      </w:r>
      <w:r>
        <w:rPr>
          <w:noProof/>
          <w:sz w:val="28"/>
          <w:szCs w:val="28"/>
          <w14:ligatures w14:val="standardContextual"/>
        </w:rPr>
        <w:lastRenderedPageBreak/>
        <w:drawing>
          <wp:inline distT="0" distB="0" distL="0" distR="0" wp14:anchorId="0FC64FB3" wp14:editId="3CFA8ADA">
            <wp:extent cx="6858000" cy="3488690"/>
            <wp:effectExtent l="0" t="0" r="0" b="0"/>
            <wp:docPr id="2084939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39870" name="Picture 2084939870"/>
                    <pic:cNvPicPr/>
                  </pic:nvPicPr>
                  <pic:blipFill>
                    <a:blip r:embed="rId8">
                      <a:extLst>
                        <a:ext uri="{28A0092B-C50C-407E-A947-70E740481C1C}">
                          <a14:useLocalDpi xmlns:a14="http://schemas.microsoft.com/office/drawing/2010/main" val="0"/>
                        </a:ext>
                      </a:extLst>
                    </a:blip>
                    <a:stretch>
                      <a:fillRect/>
                    </a:stretch>
                  </pic:blipFill>
                  <pic:spPr>
                    <a:xfrm>
                      <a:off x="0" y="0"/>
                      <a:ext cx="6858000" cy="3488690"/>
                    </a:xfrm>
                    <a:prstGeom prst="rect">
                      <a:avLst/>
                    </a:prstGeom>
                  </pic:spPr>
                </pic:pic>
              </a:graphicData>
            </a:graphic>
          </wp:inline>
        </w:drawing>
      </w:r>
      <w:r>
        <w:rPr>
          <w:noProof/>
          <w:sz w:val="28"/>
          <w:szCs w:val="28"/>
          <w14:ligatures w14:val="standardContextual"/>
        </w:rPr>
        <w:drawing>
          <wp:inline distT="0" distB="0" distL="0" distR="0" wp14:anchorId="6DD1FF53" wp14:editId="0BB14D27">
            <wp:extent cx="6858000" cy="3750310"/>
            <wp:effectExtent l="0" t="0" r="0" b="2540"/>
            <wp:docPr id="290906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06130" name="Picture 290906130"/>
                    <pic:cNvPicPr/>
                  </pic:nvPicPr>
                  <pic:blipFill>
                    <a:blip r:embed="rId9">
                      <a:extLst>
                        <a:ext uri="{28A0092B-C50C-407E-A947-70E740481C1C}">
                          <a14:useLocalDpi xmlns:a14="http://schemas.microsoft.com/office/drawing/2010/main" val="0"/>
                        </a:ext>
                      </a:extLst>
                    </a:blip>
                    <a:stretch>
                      <a:fillRect/>
                    </a:stretch>
                  </pic:blipFill>
                  <pic:spPr>
                    <a:xfrm>
                      <a:off x="0" y="0"/>
                      <a:ext cx="6858000" cy="3750310"/>
                    </a:xfrm>
                    <a:prstGeom prst="rect">
                      <a:avLst/>
                    </a:prstGeom>
                  </pic:spPr>
                </pic:pic>
              </a:graphicData>
            </a:graphic>
          </wp:inline>
        </w:drawing>
      </w:r>
    </w:p>
    <w:p w14:paraId="518A7DE9" w14:textId="77777777" w:rsidR="00365CB0" w:rsidRPr="00365CB0" w:rsidRDefault="00365CB0" w:rsidP="00365CB0">
      <w:pPr>
        <w:rPr>
          <w:sz w:val="28"/>
          <w:szCs w:val="28"/>
        </w:rPr>
      </w:pPr>
    </w:p>
    <w:p w14:paraId="1BF8244E" w14:textId="77777777" w:rsidR="00365CB0" w:rsidRPr="00365CB0" w:rsidRDefault="00365CB0" w:rsidP="00365CB0">
      <w:pPr>
        <w:rPr>
          <w:sz w:val="28"/>
          <w:szCs w:val="28"/>
        </w:rPr>
      </w:pPr>
    </w:p>
    <w:p w14:paraId="175E6A03" w14:textId="77777777" w:rsidR="00365CB0" w:rsidRDefault="00365CB0" w:rsidP="00365CB0">
      <w:pPr>
        <w:rPr>
          <w:noProof/>
          <w:sz w:val="28"/>
          <w:szCs w:val="28"/>
          <w14:ligatures w14:val="standardContextual"/>
        </w:rPr>
      </w:pPr>
    </w:p>
    <w:p w14:paraId="06ED88F9" w14:textId="61AC5A19" w:rsidR="00365CB0" w:rsidRDefault="00365CB0" w:rsidP="00365CB0">
      <w:pPr>
        <w:tabs>
          <w:tab w:val="left" w:pos="2360"/>
        </w:tabs>
        <w:rPr>
          <w:sz w:val="28"/>
          <w:szCs w:val="28"/>
        </w:rPr>
      </w:pPr>
      <w:r>
        <w:rPr>
          <w:sz w:val="28"/>
          <w:szCs w:val="28"/>
        </w:rPr>
        <w:tab/>
      </w:r>
    </w:p>
    <w:p w14:paraId="7EBF4C8B" w14:textId="77777777" w:rsidR="00365CB0" w:rsidRDefault="00365CB0" w:rsidP="00365CB0">
      <w:pPr>
        <w:tabs>
          <w:tab w:val="left" w:pos="2360"/>
        </w:tabs>
        <w:rPr>
          <w:sz w:val="28"/>
          <w:szCs w:val="28"/>
        </w:rPr>
      </w:pPr>
    </w:p>
    <w:p w14:paraId="715D5C25" w14:textId="77777777" w:rsidR="00365CB0" w:rsidRDefault="00365CB0" w:rsidP="00365CB0">
      <w:pPr>
        <w:tabs>
          <w:tab w:val="left" w:pos="2360"/>
        </w:tabs>
        <w:rPr>
          <w:sz w:val="28"/>
          <w:szCs w:val="28"/>
        </w:rPr>
      </w:pPr>
    </w:p>
    <w:p w14:paraId="43C8F1C2" w14:textId="77777777" w:rsidR="00365CB0" w:rsidRDefault="00365CB0" w:rsidP="00365CB0">
      <w:pPr>
        <w:tabs>
          <w:tab w:val="left" w:pos="2360"/>
        </w:tabs>
        <w:rPr>
          <w:sz w:val="28"/>
          <w:szCs w:val="28"/>
        </w:rPr>
      </w:pPr>
    </w:p>
    <w:p w14:paraId="11142C5F" w14:textId="77777777" w:rsidR="00365CB0" w:rsidRDefault="00365CB0" w:rsidP="00365CB0">
      <w:pPr>
        <w:tabs>
          <w:tab w:val="left" w:pos="2360"/>
        </w:tabs>
        <w:rPr>
          <w:sz w:val="28"/>
          <w:szCs w:val="28"/>
        </w:rPr>
      </w:pPr>
    </w:p>
    <w:p w14:paraId="1765DC74" w14:textId="77777777" w:rsidR="00365CB0" w:rsidRDefault="00365CB0" w:rsidP="00365CB0">
      <w:pPr>
        <w:tabs>
          <w:tab w:val="left" w:pos="2360"/>
        </w:tabs>
        <w:rPr>
          <w:sz w:val="28"/>
          <w:szCs w:val="28"/>
        </w:rPr>
      </w:pPr>
    </w:p>
    <w:p w14:paraId="22597ECA" w14:textId="251FE4D5" w:rsidR="00365CB0" w:rsidRDefault="00B31FE4" w:rsidP="00365CB0">
      <w:pPr>
        <w:tabs>
          <w:tab w:val="left" w:pos="2360"/>
        </w:tabs>
        <w:rPr>
          <w:noProof/>
          <w:sz w:val="28"/>
          <w:szCs w:val="28"/>
          <w14:ligatures w14:val="standardContextual"/>
        </w:rPr>
      </w:pPr>
      <w:r>
        <w:rPr>
          <w:noProof/>
          <w:sz w:val="28"/>
          <w:szCs w:val="28"/>
          <w14:ligatures w14:val="standardContextual"/>
        </w:rPr>
        <w:lastRenderedPageBreak/>
        <w:drawing>
          <wp:inline distT="0" distB="0" distL="0" distR="0" wp14:anchorId="539A85E3" wp14:editId="0DF5AD15">
            <wp:extent cx="6858000" cy="4574540"/>
            <wp:effectExtent l="0" t="0" r="0" b="0"/>
            <wp:docPr id="55848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85599" name="Picture 619585599"/>
                    <pic:cNvPicPr/>
                  </pic:nvPicPr>
                  <pic:blipFill>
                    <a:blip r:embed="rId10">
                      <a:extLst>
                        <a:ext uri="{28A0092B-C50C-407E-A947-70E740481C1C}">
                          <a14:useLocalDpi xmlns:a14="http://schemas.microsoft.com/office/drawing/2010/main" val="0"/>
                        </a:ext>
                      </a:extLst>
                    </a:blip>
                    <a:stretch>
                      <a:fillRect/>
                    </a:stretch>
                  </pic:blipFill>
                  <pic:spPr>
                    <a:xfrm>
                      <a:off x="0" y="0"/>
                      <a:ext cx="6858000" cy="4574540"/>
                    </a:xfrm>
                    <a:prstGeom prst="rect">
                      <a:avLst/>
                    </a:prstGeom>
                  </pic:spPr>
                </pic:pic>
              </a:graphicData>
            </a:graphic>
          </wp:inline>
        </w:drawing>
      </w:r>
      <w:r w:rsidR="00365CB0">
        <w:rPr>
          <w:noProof/>
          <w:sz w:val="28"/>
          <w:szCs w:val="28"/>
          <w14:ligatures w14:val="standardContextual"/>
        </w:rPr>
        <w:drawing>
          <wp:inline distT="0" distB="0" distL="0" distR="0" wp14:anchorId="250187F1" wp14:editId="34E6FC3E">
            <wp:extent cx="6394450" cy="3581400"/>
            <wp:effectExtent l="0" t="0" r="6350" b="0"/>
            <wp:docPr id="88201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17758" name="Picture 882017758"/>
                    <pic:cNvPicPr/>
                  </pic:nvPicPr>
                  <pic:blipFill>
                    <a:blip r:embed="rId11">
                      <a:extLst>
                        <a:ext uri="{28A0092B-C50C-407E-A947-70E740481C1C}">
                          <a14:useLocalDpi xmlns:a14="http://schemas.microsoft.com/office/drawing/2010/main" val="0"/>
                        </a:ext>
                      </a:extLst>
                    </a:blip>
                    <a:stretch>
                      <a:fillRect/>
                    </a:stretch>
                  </pic:blipFill>
                  <pic:spPr>
                    <a:xfrm>
                      <a:off x="0" y="0"/>
                      <a:ext cx="6394450" cy="3581400"/>
                    </a:xfrm>
                    <a:prstGeom prst="rect">
                      <a:avLst/>
                    </a:prstGeom>
                  </pic:spPr>
                </pic:pic>
              </a:graphicData>
            </a:graphic>
          </wp:inline>
        </w:drawing>
      </w:r>
    </w:p>
    <w:p w14:paraId="1D475F0C" w14:textId="77777777" w:rsidR="00B31FE4" w:rsidRPr="00B31FE4" w:rsidRDefault="00B31FE4" w:rsidP="00B31FE4">
      <w:pPr>
        <w:rPr>
          <w:sz w:val="28"/>
          <w:szCs w:val="28"/>
        </w:rPr>
      </w:pPr>
    </w:p>
    <w:p w14:paraId="278E455C" w14:textId="77777777" w:rsidR="00B31FE4" w:rsidRPr="00B31FE4" w:rsidRDefault="00B31FE4" w:rsidP="00B31FE4">
      <w:pPr>
        <w:rPr>
          <w:sz w:val="28"/>
          <w:szCs w:val="28"/>
        </w:rPr>
      </w:pPr>
    </w:p>
    <w:p w14:paraId="7AA6BF7E" w14:textId="77777777" w:rsidR="00B31FE4" w:rsidRPr="00B31FE4" w:rsidRDefault="00B31FE4" w:rsidP="00B31FE4">
      <w:pPr>
        <w:rPr>
          <w:sz w:val="28"/>
          <w:szCs w:val="28"/>
        </w:rPr>
      </w:pPr>
    </w:p>
    <w:p w14:paraId="179259CC" w14:textId="77777777" w:rsidR="00B31FE4" w:rsidRPr="00B31FE4" w:rsidRDefault="00B31FE4" w:rsidP="00B31FE4">
      <w:pPr>
        <w:rPr>
          <w:sz w:val="28"/>
          <w:szCs w:val="28"/>
        </w:rPr>
      </w:pPr>
    </w:p>
    <w:p w14:paraId="5D48808C" w14:textId="24FDC1EB" w:rsidR="00B31FE4" w:rsidRPr="00B31FE4" w:rsidRDefault="00B31FE4" w:rsidP="00B31FE4">
      <w:pPr>
        <w:tabs>
          <w:tab w:val="left" w:pos="3048"/>
        </w:tabs>
        <w:rPr>
          <w:sz w:val="28"/>
          <w:szCs w:val="28"/>
        </w:rPr>
      </w:pPr>
      <w:r>
        <w:rPr>
          <w:sz w:val="28"/>
          <w:szCs w:val="28"/>
        </w:rPr>
        <w:lastRenderedPageBreak/>
        <w:tab/>
      </w:r>
    </w:p>
    <w:p w14:paraId="42922EF7" w14:textId="77777777" w:rsidR="00B31FE4" w:rsidRPr="00B31FE4" w:rsidRDefault="00B31FE4" w:rsidP="00B31FE4">
      <w:pPr>
        <w:rPr>
          <w:sz w:val="28"/>
          <w:szCs w:val="28"/>
        </w:rPr>
      </w:pPr>
    </w:p>
    <w:p w14:paraId="638E1372" w14:textId="77777777" w:rsidR="00B31FE4" w:rsidRDefault="00B31FE4" w:rsidP="00B31FE4">
      <w:pPr>
        <w:rPr>
          <w:noProof/>
          <w:sz w:val="28"/>
          <w:szCs w:val="28"/>
          <w14:ligatures w14:val="standardContextual"/>
        </w:rPr>
      </w:pPr>
    </w:p>
    <w:p w14:paraId="2420B4F9" w14:textId="58FB70E2" w:rsidR="00B31FE4" w:rsidRDefault="00B31FE4" w:rsidP="00B31FE4">
      <w:pPr>
        <w:tabs>
          <w:tab w:val="left" w:pos="6912"/>
        </w:tabs>
        <w:rPr>
          <w:noProof/>
          <w:sz w:val="28"/>
          <w:szCs w:val="28"/>
          <w14:ligatures w14:val="standardContextual"/>
        </w:rPr>
      </w:pPr>
      <w:r>
        <w:rPr>
          <w:sz w:val="28"/>
          <w:szCs w:val="28"/>
        </w:rPr>
        <w:tab/>
      </w:r>
      <w:r w:rsidR="00E97220">
        <w:rPr>
          <w:noProof/>
          <w:sz w:val="28"/>
          <w:szCs w:val="28"/>
          <w14:ligatures w14:val="standardContextual"/>
        </w:rPr>
        <w:drawing>
          <wp:inline distT="0" distB="0" distL="0" distR="0" wp14:anchorId="41266A43" wp14:editId="1C9942EA">
            <wp:extent cx="6797040" cy="3695065"/>
            <wp:effectExtent l="0" t="0" r="3810" b="635"/>
            <wp:docPr id="110029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0621" name="Picture 1337220621"/>
                    <pic:cNvPicPr/>
                  </pic:nvPicPr>
                  <pic:blipFill>
                    <a:blip r:embed="rId12">
                      <a:extLst>
                        <a:ext uri="{28A0092B-C50C-407E-A947-70E740481C1C}">
                          <a14:useLocalDpi xmlns:a14="http://schemas.microsoft.com/office/drawing/2010/main" val="0"/>
                        </a:ext>
                      </a:extLst>
                    </a:blip>
                    <a:stretch>
                      <a:fillRect/>
                    </a:stretch>
                  </pic:blipFill>
                  <pic:spPr>
                    <a:xfrm>
                      <a:off x="0" y="0"/>
                      <a:ext cx="6819733" cy="3707402"/>
                    </a:xfrm>
                    <a:prstGeom prst="rect">
                      <a:avLst/>
                    </a:prstGeom>
                  </pic:spPr>
                </pic:pic>
              </a:graphicData>
            </a:graphic>
          </wp:inline>
        </w:drawing>
      </w:r>
      <w:r w:rsidR="00582FAC">
        <w:rPr>
          <w:noProof/>
          <w:sz w:val="28"/>
          <w:szCs w:val="28"/>
          <w14:ligatures w14:val="standardContextual"/>
        </w:rPr>
        <w:drawing>
          <wp:inline distT="0" distB="0" distL="0" distR="0" wp14:anchorId="3DED6A61" wp14:editId="2435C81A">
            <wp:extent cx="6370320" cy="3366135"/>
            <wp:effectExtent l="0" t="0" r="0" b="5715"/>
            <wp:docPr id="193936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66191" name="Picture 1939366191"/>
                    <pic:cNvPicPr/>
                  </pic:nvPicPr>
                  <pic:blipFill>
                    <a:blip r:embed="rId13">
                      <a:extLst>
                        <a:ext uri="{28A0092B-C50C-407E-A947-70E740481C1C}">
                          <a14:useLocalDpi xmlns:a14="http://schemas.microsoft.com/office/drawing/2010/main" val="0"/>
                        </a:ext>
                      </a:extLst>
                    </a:blip>
                    <a:stretch>
                      <a:fillRect/>
                    </a:stretch>
                  </pic:blipFill>
                  <pic:spPr>
                    <a:xfrm>
                      <a:off x="0" y="0"/>
                      <a:ext cx="6371217" cy="3366609"/>
                    </a:xfrm>
                    <a:prstGeom prst="rect">
                      <a:avLst/>
                    </a:prstGeom>
                  </pic:spPr>
                </pic:pic>
              </a:graphicData>
            </a:graphic>
          </wp:inline>
        </w:drawing>
      </w:r>
    </w:p>
    <w:p w14:paraId="6B32996C" w14:textId="77777777" w:rsidR="00E97220" w:rsidRPr="00E97220" w:rsidRDefault="00E97220" w:rsidP="00E97220">
      <w:pPr>
        <w:rPr>
          <w:sz w:val="28"/>
          <w:szCs w:val="28"/>
        </w:rPr>
      </w:pPr>
    </w:p>
    <w:p w14:paraId="71B22FD3" w14:textId="77777777" w:rsidR="00E97220" w:rsidRPr="00E97220" w:rsidRDefault="00E97220" w:rsidP="00E97220">
      <w:pPr>
        <w:rPr>
          <w:sz w:val="28"/>
          <w:szCs w:val="28"/>
        </w:rPr>
      </w:pPr>
    </w:p>
    <w:p w14:paraId="7B09A08B" w14:textId="77777777" w:rsidR="00E97220" w:rsidRPr="00E97220" w:rsidRDefault="00E97220" w:rsidP="00E97220">
      <w:pPr>
        <w:rPr>
          <w:sz w:val="28"/>
          <w:szCs w:val="28"/>
        </w:rPr>
      </w:pPr>
    </w:p>
    <w:p w14:paraId="10537777" w14:textId="77777777" w:rsidR="00E97220" w:rsidRPr="00E97220" w:rsidRDefault="00E97220" w:rsidP="00E97220">
      <w:pPr>
        <w:rPr>
          <w:sz w:val="28"/>
          <w:szCs w:val="28"/>
        </w:rPr>
      </w:pPr>
    </w:p>
    <w:p w14:paraId="39A447F7" w14:textId="77777777" w:rsidR="00E97220" w:rsidRPr="00E97220" w:rsidRDefault="00E97220" w:rsidP="00E97220">
      <w:pPr>
        <w:rPr>
          <w:sz w:val="28"/>
          <w:szCs w:val="28"/>
        </w:rPr>
      </w:pPr>
    </w:p>
    <w:p w14:paraId="669CF8E6" w14:textId="77777777" w:rsidR="00E97220" w:rsidRPr="00E97220" w:rsidRDefault="00E97220" w:rsidP="00E97220">
      <w:pPr>
        <w:rPr>
          <w:sz w:val="28"/>
          <w:szCs w:val="28"/>
        </w:rPr>
      </w:pPr>
    </w:p>
    <w:p w14:paraId="0071F94B" w14:textId="77777777" w:rsidR="00E97220" w:rsidRDefault="00E97220" w:rsidP="00E97220">
      <w:pPr>
        <w:rPr>
          <w:noProof/>
          <w:sz w:val="28"/>
          <w:szCs w:val="28"/>
          <w14:ligatures w14:val="standardContextual"/>
        </w:rPr>
      </w:pPr>
    </w:p>
    <w:p w14:paraId="47CBE4DC" w14:textId="3EA8CC45" w:rsidR="00E97220" w:rsidRPr="00E97220" w:rsidRDefault="00E97220" w:rsidP="00E97220">
      <w:pPr>
        <w:tabs>
          <w:tab w:val="left" w:pos="3048"/>
        </w:tabs>
        <w:rPr>
          <w:sz w:val="28"/>
          <w:szCs w:val="28"/>
        </w:rPr>
      </w:pPr>
      <w:r>
        <w:rPr>
          <w:sz w:val="28"/>
          <w:szCs w:val="28"/>
        </w:rPr>
        <w:tab/>
      </w:r>
    </w:p>
    <w:sectPr w:rsidR="00E97220" w:rsidRPr="00E97220" w:rsidSect="00E047BA">
      <w:pgSz w:w="12240" w:h="15840"/>
      <w:pgMar w:top="720" w:right="720" w:bottom="720" w:left="720" w:header="720" w:footer="720" w:gutter="0"/>
      <w:pgBorders w:display="notFirstPage"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30475"/>
    <w:multiLevelType w:val="multilevel"/>
    <w:tmpl w:val="3D7E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E62A1"/>
    <w:multiLevelType w:val="multilevel"/>
    <w:tmpl w:val="EB9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F3741"/>
    <w:multiLevelType w:val="multilevel"/>
    <w:tmpl w:val="ECCC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678DC"/>
    <w:multiLevelType w:val="multilevel"/>
    <w:tmpl w:val="E93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C3A91"/>
    <w:multiLevelType w:val="multilevel"/>
    <w:tmpl w:val="F48A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C220A"/>
    <w:multiLevelType w:val="multilevel"/>
    <w:tmpl w:val="101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E51A7"/>
    <w:multiLevelType w:val="multilevel"/>
    <w:tmpl w:val="52F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7368A"/>
    <w:multiLevelType w:val="multilevel"/>
    <w:tmpl w:val="197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020DC"/>
    <w:multiLevelType w:val="multilevel"/>
    <w:tmpl w:val="7DA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35668"/>
    <w:multiLevelType w:val="multilevel"/>
    <w:tmpl w:val="340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87"/>
    <w:multiLevelType w:val="multilevel"/>
    <w:tmpl w:val="245A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0648F"/>
    <w:multiLevelType w:val="multilevel"/>
    <w:tmpl w:val="F86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96F21"/>
    <w:multiLevelType w:val="multilevel"/>
    <w:tmpl w:val="16E6E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C6A19"/>
    <w:multiLevelType w:val="multilevel"/>
    <w:tmpl w:val="1034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96E8D"/>
    <w:multiLevelType w:val="multilevel"/>
    <w:tmpl w:val="BA52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374C6"/>
    <w:multiLevelType w:val="multilevel"/>
    <w:tmpl w:val="226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36023"/>
    <w:multiLevelType w:val="multilevel"/>
    <w:tmpl w:val="B52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5082A"/>
    <w:multiLevelType w:val="multilevel"/>
    <w:tmpl w:val="D18A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62D5B"/>
    <w:multiLevelType w:val="multilevel"/>
    <w:tmpl w:val="7A48A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00606"/>
    <w:multiLevelType w:val="multilevel"/>
    <w:tmpl w:val="A0763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534041">
    <w:abstractNumId w:val="12"/>
  </w:num>
  <w:num w:numId="2" w16cid:durableId="2068917773">
    <w:abstractNumId w:val="4"/>
  </w:num>
  <w:num w:numId="3" w16cid:durableId="276104476">
    <w:abstractNumId w:val="18"/>
  </w:num>
  <w:num w:numId="4" w16cid:durableId="897864273">
    <w:abstractNumId w:val="5"/>
  </w:num>
  <w:num w:numId="5" w16cid:durableId="1440370590">
    <w:abstractNumId w:val="13"/>
  </w:num>
  <w:num w:numId="6" w16cid:durableId="237599630">
    <w:abstractNumId w:val="3"/>
  </w:num>
  <w:num w:numId="7" w16cid:durableId="422453290">
    <w:abstractNumId w:val="0"/>
  </w:num>
  <w:num w:numId="8" w16cid:durableId="424885983">
    <w:abstractNumId w:val="16"/>
  </w:num>
  <w:num w:numId="9" w16cid:durableId="301157723">
    <w:abstractNumId w:val="19"/>
  </w:num>
  <w:num w:numId="10" w16cid:durableId="1011563767">
    <w:abstractNumId w:val="14"/>
  </w:num>
  <w:num w:numId="11" w16cid:durableId="1200821766">
    <w:abstractNumId w:val="2"/>
  </w:num>
  <w:num w:numId="12" w16cid:durableId="1950235418">
    <w:abstractNumId w:val="1"/>
  </w:num>
  <w:num w:numId="13" w16cid:durableId="1810321246">
    <w:abstractNumId w:val="17"/>
  </w:num>
  <w:num w:numId="14" w16cid:durableId="1823233904">
    <w:abstractNumId w:val="7"/>
  </w:num>
  <w:num w:numId="15" w16cid:durableId="575746582">
    <w:abstractNumId w:val="6"/>
  </w:num>
  <w:num w:numId="16" w16cid:durableId="752748028">
    <w:abstractNumId w:val="8"/>
  </w:num>
  <w:num w:numId="17" w16cid:durableId="1130322671">
    <w:abstractNumId w:val="9"/>
  </w:num>
  <w:num w:numId="18" w16cid:durableId="1188372363">
    <w:abstractNumId w:val="15"/>
  </w:num>
  <w:num w:numId="19" w16cid:durableId="345207960">
    <w:abstractNumId w:val="11"/>
  </w:num>
  <w:num w:numId="20" w16cid:durableId="1894390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92"/>
    <w:rsid w:val="0002038D"/>
    <w:rsid w:val="00365CB0"/>
    <w:rsid w:val="003F6F92"/>
    <w:rsid w:val="00461881"/>
    <w:rsid w:val="004A2EBC"/>
    <w:rsid w:val="004A31D1"/>
    <w:rsid w:val="004F5798"/>
    <w:rsid w:val="005044F5"/>
    <w:rsid w:val="00582FAC"/>
    <w:rsid w:val="00847909"/>
    <w:rsid w:val="00897FB9"/>
    <w:rsid w:val="008F68E8"/>
    <w:rsid w:val="0092273A"/>
    <w:rsid w:val="00B31FE4"/>
    <w:rsid w:val="00B327AF"/>
    <w:rsid w:val="00BA1207"/>
    <w:rsid w:val="00BA2F14"/>
    <w:rsid w:val="00BE0D85"/>
    <w:rsid w:val="00DF0A35"/>
    <w:rsid w:val="00E047BA"/>
    <w:rsid w:val="00E97220"/>
    <w:rsid w:val="00F625DB"/>
    <w:rsid w:val="00FC1957"/>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F794"/>
  <w15:chartTrackingRefBased/>
  <w15:docId w15:val="{8384A498-BCB6-0F4C-AA10-310A1024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7A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F6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F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F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F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F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F92"/>
    <w:rPr>
      <w:rFonts w:eastAsiaTheme="majorEastAsia" w:cstheme="majorBidi"/>
      <w:color w:val="272727" w:themeColor="text1" w:themeTint="D8"/>
    </w:rPr>
  </w:style>
  <w:style w:type="paragraph" w:styleId="Title">
    <w:name w:val="Title"/>
    <w:basedOn w:val="Normal"/>
    <w:next w:val="Normal"/>
    <w:link w:val="TitleChar"/>
    <w:uiPriority w:val="2"/>
    <w:qFormat/>
    <w:rsid w:val="003F6F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3F6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F92"/>
    <w:pPr>
      <w:spacing w:before="160"/>
      <w:jc w:val="center"/>
    </w:pPr>
    <w:rPr>
      <w:i/>
      <w:iCs/>
      <w:color w:val="404040" w:themeColor="text1" w:themeTint="BF"/>
    </w:rPr>
  </w:style>
  <w:style w:type="character" w:customStyle="1" w:styleId="QuoteChar">
    <w:name w:val="Quote Char"/>
    <w:basedOn w:val="DefaultParagraphFont"/>
    <w:link w:val="Quote"/>
    <w:uiPriority w:val="29"/>
    <w:rsid w:val="003F6F92"/>
    <w:rPr>
      <w:i/>
      <w:iCs/>
      <w:color w:val="404040" w:themeColor="text1" w:themeTint="BF"/>
    </w:rPr>
  </w:style>
  <w:style w:type="paragraph" w:styleId="ListParagraph">
    <w:name w:val="List Paragraph"/>
    <w:basedOn w:val="Normal"/>
    <w:uiPriority w:val="34"/>
    <w:qFormat/>
    <w:rsid w:val="003F6F92"/>
    <w:pPr>
      <w:ind w:left="720"/>
      <w:contextualSpacing/>
    </w:pPr>
  </w:style>
  <w:style w:type="character" w:styleId="IntenseEmphasis">
    <w:name w:val="Intense Emphasis"/>
    <w:basedOn w:val="DefaultParagraphFont"/>
    <w:uiPriority w:val="21"/>
    <w:qFormat/>
    <w:rsid w:val="003F6F92"/>
    <w:rPr>
      <w:i/>
      <w:iCs/>
      <w:color w:val="0F4761" w:themeColor="accent1" w:themeShade="BF"/>
    </w:rPr>
  </w:style>
  <w:style w:type="paragraph" w:styleId="IntenseQuote">
    <w:name w:val="Intense Quote"/>
    <w:basedOn w:val="Normal"/>
    <w:next w:val="Normal"/>
    <w:link w:val="IntenseQuoteChar"/>
    <w:uiPriority w:val="30"/>
    <w:qFormat/>
    <w:rsid w:val="003F6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F92"/>
    <w:rPr>
      <w:i/>
      <w:iCs/>
      <w:color w:val="0F4761" w:themeColor="accent1" w:themeShade="BF"/>
    </w:rPr>
  </w:style>
  <w:style w:type="character" w:styleId="IntenseReference">
    <w:name w:val="Intense Reference"/>
    <w:basedOn w:val="DefaultParagraphFont"/>
    <w:uiPriority w:val="32"/>
    <w:qFormat/>
    <w:rsid w:val="003F6F92"/>
    <w:rPr>
      <w:b/>
      <w:bCs/>
      <w:smallCaps/>
      <w:color w:val="0F4761" w:themeColor="accent1" w:themeShade="BF"/>
      <w:spacing w:val="5"/>
    </w:rPr>
  </w:style>
  <w:style w:type="paragraph" w:styleId="NormalWeb">
    <w:name w:val="Normal (Web)"/>
    <w:basedOn w:val="Normal"/>
    <w:uiPriority w:val="99"/>
    <w:semiHidden/>
    <w:unhideWhenUsed/>
    <w:rsid w:val="003F6F92"/>
    <w:pPr>
      <w:spacing w:before="100" w:beforeAutospacing="1" w:after="100" w:afterAutospacing="1"/>
    </w:pPr>
  </w:style>
  <w:style w:type="character" w:styleId="Strong">
    <w:name w:val="Strong"/>
    <w:basedOn w:val="DefaultParagraphFont"/>
    <w:uiPriority w:val="22"/>
    <w:qFormat/>
    <w:rsid w:val="003F6F92"/>
    <w:rPr>
      <w:b/>
      <w:bCs/>
    </w:rPr>
  </w:style>
  <w:style w:type="character" w:styleId="HTMLCode">
    <w:name w:val="HTML Code"/>
    <w:basedOn w:val="DefaultParagraphFont"/>
    <w:uiPriority w:val="99"/>
    <w:semiHidden/>
    <w:unhideWhenUsed/>
    <w:rsid w:val="003F6F92"/>
    <w:rPr>
      <w:rFonts w:ascii="Courier New" w:eastAsia="Times New Roman" w:hAnsi="Courier New" w:cs="Courier New"/>
      <w:sz w:val="20"/>
      <w:szCs w:val="20"/>
    </w:rPr>
  </w:style>
  <w:style w:type="character" w:styleId="Emphasis">
    <w:name w:val="Emphasis"/>
    <w:basedOn w:val="DefaultParagraphFont"/>
    <w:uiPriority w:val="20"/>
    <w:qFormat/>
    <w:rsid w:val="003F6F92"/>
    <w:rPr>
      <w:i/>
      <w:iCs/>
    </w:rPr>
  </w:style>
  <w:style w:type="paragraph" w:customStyle="1" w:styleId="Photo">
    <w:name w:val="Photo"/>
    <w:basedOn w:val="Normal"/>
    <w:uiPriority w:val="1"/>
    <w:qFormat/>
    <w:rsid w:val="003F6F92"/>
    <w:pPr>
      <w:jc w:val="center"/>
    </w:pPr>
    <w:rPr>
      <w:color w:val="595959" w:themeColor="text1" w:themeTint="A6"/>
      <w:sz w:val="22"/>
      <w:szCs w:val="22"/>
    </w:rPr>
  </w:style>
  <w:style w:type="table" w:styleId="TableGrid">
    <w:name w:val="Table Grid"/>
    <w:basedOn w:val="TableNormal"/>
    <w:uiPriority w:val="39"/>
    <w:rsid w:val="003F6F92"/>
    <w:pPr>
      <w:spacing w:after="0" w:line="240" w:lineRule="auto"/>
    </w:pPr>
    <w:rPr>
      <w:color w:val="595959" w:themeColor="text1" w:themeTint="A6"/>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1909">
      <w:bodyDiv w:val="1"/>
      <w:marLeft w:val="0"/>
      <w:marRight w:val="0"/>
      <w:marTop w:val="0"/>
      <w:marBottom w:val="0"/>
      <w:divBdr>
        <w:top w:val="none" w:sz="0" w:space="0" w:color="auto"/>
        <w:left w:val="none" w:sz="0" w:space="0" w:color="auto"/>
        <w:bottom w:val="none" w:sz="0" w:space="0" w:color="auto"/>
        <w:right w:val="none" w:sz="0" w:space="0" w:color="auto"/>
      </w:divBdr>
    </w:div>
    <w:div w:id="80179931">
      <w:bodyDiv w:val="1"/>
      <w:marLeft w:val="0"/>
      <w:marRight w:val="0"/>
      <w:marTop w:val="0"/>
      <w:marBottom w:val="0"/>
      <w:divBdr>
        <w:top w:val="none" w:sz="0" w:space="0" w:color="auto"/>
        <w:left w:val="none" w:sz="0" w:space="0" w:color="auto"/>
        <w:bottom w:val="none" w:sz="0" w:space="0" w:color="auto"/>
        <w:right w:val="none" w:sz="0" w:space="0" w:color="auto"/>
      </w:divBdr>
    </w:div>
    <w:div w:id="116728987">
      <w:bodyDiv w:val="1"/>
      <w:marLeft w:val="0"/>
      <w:marRight w:val="0"/>
      <w:marTop w:val="0"/>
      <w:marBottom w:val="0"/>
      <w:divBdr>
        <w:top w:val="none" w:sz="0" w:space="0" w:color="auto"/>
        <w:left w:val="none" w:sz="0" w:space="0" w:color="auto"/>
        <w:bottom w:val="none" w:sz="0" w:space="0" w:color="auto"/>
        <w:right w:val="none" w:sz="0" w:space="0" w:color="auto"/>
      </w:divBdr>
    </w:div>
    <w:div w:id="366151071">
      <w:bodyDiv w:val="1"/>
      <w:marLeft w:val="0"/>
      <w:marRight w:val="0"/>
      <w:marTop w:val="0"/>
      <w:marBottom w:val="0"/>
      <w:divBdr>
        <w:top w:val="none" w:sz="0" w:space="0" w:color="auto"/>
        <w:left w:val="none" w:sz="0" w:space="0" w:color="auto"/>
        <w:bottom w:val="none" w:sz="0" w:space="0" w:color="auto"/>
        <w:right w:val="none" w:sz="0" w:space="0" w:color="auto"/>
      </w:divBdr>
    </w:div>
    <w:div w:id="571159888">
      <w:bodyDiv w:val="1"/>
      <w:marLeft w:val="0"/>
      <w:marRight w:val="0"/>
      <w:marTop w:val="0"/>
      <w:marBottom w:val="0"/>
      <w:divBdr>
        <w:top w:val="none" w:sz="0" w:space="0" w:color="auto"/>
        <w:left w:val="none" w:sz="0" w:space="0" w:color="auto"/>
        <w:bottom w:val="none" w:sz="0" w:space="0" w:color="auto"/>
        <w:right w:val="none" w:sz="0" w:space="0" w:color="auto"/>
      </w:divBdr>
    </w:div>
    <w:div w:id="587496309">
      <w:bodyDiv w:val="1"/>
      <w:marLeft w:val="0"/>
      <w:marRight w:val="0"/>
      <w:marTop w:val="0"/>
      <w:marBottom w:val="0"/>
      <w:divBdr>
        <w:top w:val="none" w:sz="0" w:space="0" w:color="auto"/>
        <w:left w:val="none" w:sz="0" w:space="0" w:color="auto"/>
        <w:bottom w:val="none" w:sz="0" w:space="0" w:color="auto"/>
        <w:right w:val="none" w:sz="0" w:space="0" w:color="auto"/>
      </w:divBdr>
    </w:div>
    <w:div w:id="718359703">
      <w:bodyDiv w:val="1"/>
      <w:marLeft w:val="0"/>
      <w:marRight w:val="0"/>
      <w:marTop w:val="0"/>
      <w:marBottom w:val="0"/>
      <w:divBdr>
        <w:top w:val="none" w:sz="0" w:space="0" w:color="auto"/>
        <w:left w:val="none" w:sz="0" w:space="0" w:color="auto"/>
        <w:bottom w:val="none" w:sz="0" w:space="0" w:color="auto"/>
        <w:right w:val="none" w:sz="0" w:space="0" w:color="auto"/>
      </w:divBdr>
      <w:divsChild>
        <w:div w:id="41158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99812">
      <w:bodyDiv w:val="1"/>
      <w:marLeft w:val="0"/>
      <w:marRight w:val="0"/>
      <w:marTop w:val="0"/>
      <w:marBottom w:val="0"/>
      <w:divBdr>
        <w:top w:val="none" w:sz="0" w:space="0" w:color="auto"/>
        <w:left w:val="none" w:sz="0" w:space="0" w:color="auto"/>
        <w:bottom w:val="none" w:sz="0" w:space="0" w:color="auto"/>
        <w:right w:val="none" w:sz="0" w:space="0" w:color="auto"/>
      </w:divBdr>
    </w:div>
    <w:div w:id="1056930059">
      <w:bodyDiv w:val="1"/>
      <w:marLeft w:val="0"/>
      <w:marRight w:val="0"/>
      <w:marTop w:val="0"/>
      <w:marBottom w:val="0"/>
      <w:divBdr>
        <w:top w:val="none" w:sz="0" w:space="0" w:color="auto"/>
        <w:left w:val="none" w:sz="0" w:space="0" w:color="auto"/>
        <w:bottom w:val="none" w:sz="0" w:space="0" w:color="auto"/>
        <w:right w:val="none" w:sz="0" w:space="0" w:color="auto"/>
      </w:divBdr>
    </w:div>
    <w:div w:id="1126044806">
      <w:bodyDiv w:val="1"/>
      <w:marLeft w:val="0"/>
      <w:marRight w:val="0"/>
      <w:marTop w:val="0"/>
      <w:marBottom w:val="0"/>
      <w:divBdr>
        <w:top w:val="none" w:sz="0" w:space="0" w:color="auto"/>
        <w:left w:val="none" w:sz="0" w:space="0" w:color="auto"/>
        <w:bottom w:val="none" w:sz="0" w:space="0" w:color="auto"/>
        <w:right w:val="none" w:sz="0" w:space="0" w:color="auto"/>
      </w:divBdr>
    </w:div>
    <w:div w:id="1416244166">
      <w:bodyDiv w:val="1"/>
      <w:marLeft w:val="0"/>
      <w:marRight w:val="0"/>
      <w:marTop w:val="0"/>
      <w:marBottom w:val="0"/>
      <w:divBdr>
        <w:top w:val="none" w:sz="0" w:space="0" w:color="auto"/>
        <w:left w:val="none" w:sz="0" w:space="0" w:color="auto"/>
        <w:bottom w:val="none" w:sz="0" w:space="0" w:color="auto"/>
        <w:right w:val="none" w:sz="0" w:space="0" w:color="auto"/>
      </w:divBdr>
      <w:divsChild>
        <w:div w:id="1052003688">
          <w:marLeft w:val="0"/>
          <w:marRight w:val="0"/>
          <w:marTop w:val="0"/>
          <w:marBottom w:val="0"/>
          <w:divBdr>
            <w:top w:val="none" w:sz="0" w:space="0" w:color="auto"/>
            <w:left w:val="none" w:sz="0" w:space="0" w:color="auto"/>
            <w:bottom w:val="none" w:sz="0" w:space="0" w:color="auto"/>
            <w:right w:val="none" w:sz="0" w:space="0" w:color="auto"/>
          </w:divBdr>
        </w:div>
        <w:div w:id="594753435">
          <w:marLeft w:val="0"/>
          <w:marRight w:val="0"/>
          <w:marTop w:val="0"/>
          <w:marBottom w:val="0"/>
          <w:divBdr>
            <w:top w:val="none" w:sz="0" w:space="0" w:color="auto"/>
            <w:left w:val="none" w:sz="0" w:space="0" w:color="auto"/>
            <w:bottom w:val="none" w:sz="0" w:space="0" w:color="auto"/>
            <w:right w:val="none" w:sz="0" w:space="0" w:color="auto"/>
          </w:divBdr>
        </w:div>
        <w:div w:id="1273902612">
          <w:marLeft w:val="0"/>
          <w:marRight w:val="0"/>
          <w:marTop w:val="0"/>
          <w:marBottom w:val="0"/>
          <w:divBdr>
            <w:top w:val="none" w:sz="0" w:space="0" w:color="auto"/>
            <w:left w:val="none" w:sz="0" w:space="0" w:color="auto"/>
            <w:bottom w:val="none" w:sz="0" w:space="0" w:color="auto"/>
            <w:right w:val="none" w:sz="0" w:space="0" w:color="auto"/>
          </w:divBdr>
        </w:div>
        <w:div w:id="1129201094">
          <w:marLeft w:val="0"/>
          <w:marRight w:val="0"/>
          <w:marTop w:val="0"/>
          <w:marBottom w:val="0"/>
          <w:divBdr>
            <w:top w:val="none" w:sz="0" w:space="0" w:color="auto"/>
            <w:left w:val="none" w:sz="0" w:space="0" w:color="auto"/>
            <w:bottom w:val="none" w:sz="0" w:space="0" w:color="auto"/>
            <w:right w:val="none" w:sz="0" w:space="0" w:color="auto"/>
          </w:divBdr>
        </w:div>
        <w:div w:id="1576815816">
          <w:marLeft w:val="0"/>
          <w:marRight w:val="0"/>
          <w:marTop w:val="0"/>
          <w:marBottom w:val="0"/>
          <w:divBdr>
            <w:top w:val="none" w:sz="0" w:space="0" w:color="auto"/>
            <w:left w:val="none" w:sz="0" w:space="0" w:color="auto"/>
            <w:bottom w:val="none" w:sz="0" w:space="0" w:color="auto"/>
            <w:right w:val="none" w:sz="0" w:space="0" w:color="auto"/>
          </w:divBdr>
        </w:div>
        <w:div w:id="1501771349">
          <w:marLeft w:val="0"/>
          <w:marRight w:val="0"/>
          <w:marTop w:val="0"/>
          <w:marBottom w:val="0"/>
          <w:divBdr>
            <w:top w:val="none" w:sz="0" w:space="0" w:color="auto"/>
            <w:left w:val="none" w:sz="0" w:space="0" w:color="auto"/>
            <w:bottom w:val="none" w:sz="0" w:space="0" w:color="auto"/>
            <w:right w:val="none" w:sz="0" w:space="0" w:color="auto"/>
          </w:divBdr>
        </w:div>
        <w:div w:id="1067605086">
          <w:marLeft w:val="0"/>
          <w:marRight w:val="0"/>
          <w:marTop w:val="0"/>
          <w:marBottom w:val="0"/>
          <w:divBdr>
            <w:top w:val="none" w:sz="0" w:space="0" w:color="auto"/>
            <w:left w:val="none" w:sz="0" w:space="0" w:color="auto"/>
            <w:bottom w:val="none" w:sz="0" w:space="0" w:color="auto"/>
            <w:right w:val="none" w:sz="0" w:space="0" w:color="auto"/>
          </w:divBdr>
        </w:div>
        <w:div w:id="1194810914">
          <w:marLeft w:val="0"/>
          <w:marRight w:val="0"/>
          <w:marTop w:val="0"/>
          <w:marBottom w:val="0"/>
          <w:divBdr>
            <w:top w:val="none" w:sz="0" w:space="0" w:color="auto"/>
            <w:left w:val="none" w:sz="0" w:space="0" w:color="auto"/>
            <w:bottom w:val="none" w:sz="0" w:space="0" w:color="auto"/>
            <w:right w:val="none" w:sz="0" w:space="0" w:color="auto"/>
          </w:divBdr>
        </w:div>
        <w:div w:id="810905868">
          <w:marLeft w:val="0"/>
          <w:marRight w:val="0"/>
          <w:marTop w:val="0"/>
          <w:marBottom w:val="0"/>
          <w:divBdr>
            <w:top w:val="none" w:sz="0" w:space="0" w:color="auto"/>
            <w:left w:val="none" w:sz="0" w:space="0" w:color="auto"/>
            <w:bottom w:val="none" w:sz="0" w:space="0" w:color="auto"/>
            <w:right w:val="none" w:sz="0" w:space="0" w:color="auto"/>
          </w:divBdr>
        </w:div>
      </w:divsChild>
    </w:div>
    <w:div w:id="1420373162">
      <w:bodyDiv w:val="1"/>
      <w:marLeft w:val="0"/>
      <w:marRight w:val="0"/>
      <w:marTop w:val="0"/>
      <w:marBottom w:val="0"/>
      <w:divBdr>
        <w:top w:val="none" w:sz="0" w:space="0" w:color="auto"/>
        <w:left w:val="none" w:sz="0" w:space="0" w:color="auto"/>
        <w:bottom w:val="none" w:sz="0" w:space="0" w:color="auto"/>
        <w:right w:val="none" w:sz="0" w:space="0" w:color="auto"/>
      </w:divBdr>
    </w:div>
    <w:div w:id="1650406141">
      <w:bodyDiv w:val="1"/>
      <w:marLeft w:val="0"/>
      <w:marRight w:val="0"/>
      <w:marTop w:val="0"/>
      <w:marBottom w:val="0"/>
      <w:divBdr>
        <w:top w:val="none" w:sz="0" w:space="0" w:color="auto"/>
        <w:left w:val="none" w:sz="0" w:space="0" w:color="auto"/>
        <w:bottom w:val="none" w:sz="0" w:space="0" w:color="auto"/>
        <w:right w:val="none" w:sz="0" w:space="0" w:color="auto"/>
      </w:divBdr>
      <w:divsChild>
        <w:div w:id="189203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514608">
      <w:bodyDiv w:val="1"/>
      <w:marLeft w:val="0"/>
      <w:marRight w:val="0"/>
      <w:marTop w:val="0"/>
      <w:marBottom w:val="0"/>
      <w:divBdr>
        <w:top w:val="none" w:sz="0" w:space="0" w:color="auto"/>
        <w:left w:val="none" w:sz="0" w:space="0" w:color="auto"/>
        <w:bottom w:val="none" w:sz="0" w:space="0" w:color="auto"/>
        <w:right w:val="none" w:sz="0" w:space="0" w:color="auto"/>
      </w:divBdr>
    </w:div>
    <w:div w:id="18241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23</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Singh</dc:creator>
  <cp:keywords/>
  <dc:description/>
  <cp:lastModifiedBy>UTKARSH ANAND</cp:lastModifiedBy>
  <cp:revision>12</cp:revision>
  <dcterms:created xsi:type="dcterms:W3CDTF">2025-03-29T16:09:00Z</dcterms:created>
  <dcterms:modified xsi:type="dcterms:W3CDTF">2025-05-27T19:01:00Z</dcterms:modified>
</cp:coreProperties>
</file>