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310BE"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b/>
          <w:bCs/>
          <w:color w:val="000000"/>
        </w:rPr>
        <w:t>Problem Solving</w:t>
      </w:r>
    </w:p>
    <w:p w14:paraId="19962C62"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b/>
          <w:bCs/>
          <w:color w:val="000000"/>
        </w:rPr>
        <w:t xml:space="preserve">Khairi, </w:t>
      </w:r>
      <w:proofErr w:type="spellStart"/>
      <w:r w:rsidRPr="003B6B3B">
        <w:rPr>
          <w:rFonts w:ascii="Calibri" w:eastAsia="Times New Roman" w:hAnsi="Calibri" w:cs="Calibri"/>
          <w:b/>
          <w:bCs/>
          <w:color w:val="000000"/>
        </w:rPr>
        <w:t>Solehah</w:t>
      </w:r>
      <w:proofErr w:type="spellEnd"/>
      <w:r w:rsidRPr="003B6B3B">
        <w:rPr>
          <w:rFonts w:ascii="Calibri" w:eastAsia="Times New Roman" w:hAnsi="Calibri" w:cs="Calibri"/>
          <w:b/>
          <w:bCs/>
          <w:color w:val="000000"/>
        </w:rPr>
        <w:t xml:space="preserve">, </w:t>
      </w:r>
      <w:proofErr w:type="spellStart"/>
      <w:r w:rsidRPr="003B6B3B">
        <w:rPr>
          <w:rFonts w:ascii="Calibri" w:eastAsia="Times New Roman" w:hAnsi="Calibri" w:cs="Calibri"/>
          <w:b/>
          <w:bCs/>
          <w:color w:val="000000"/>
        </w:rPr>
        <w:t>Aiman</w:t>
      </w:r>
      <w:proofErr w:type="spellEnd"/>
      <w:r w:rsidRPr="003B6B3B">
        <w:rPr>
          <w:rFonts w:ascii="Calibri" w:eastAsia="Times New Roman" w:hAnsi="Calibri" w:cs="Calibri"/>
          <w:b/>
          <w:bCs/>
          <w:color w:val="000000"/>
        </w:rPr>
        <w:t xml:space="preserve">, </w:t>
      </w:r>
      <w:proofErr w:type="spellStart"/>
      <w:r w:rsidRPr="003B6B3B">
        <w:rPr>
          <w:rFonts w:ascii="Calibri" w:eastAsia="Times New Roman" w:hAnsi="Calibri" w:cs="Calibri"/>
          <w:b/>
          <w:bCs/>
          <w:color w:val="000000"/>
        </w:rPr>
        <w:t>Hadri</w:t>
      </w:r>
      <w:proofErr w:type="spellEnd"/>
    </w:p>
    <w:p w14:paraId="31315989" w14:textId="77777777" w:rsidR="003B6B3B" w:rsidRPr="003B6B3B" w:rsidRDefault="003B6B3B" w:rsidP="003B6B3B">
      <w:pPr>
        <w:spacing w:after="0" w:line="240" w:lineRule="auto"/>
        <w:rPr>
          <w:rFonts w:ascii="Times New Roman" w:eastAsia="Times New Roman" w:hAnsi="Times New Roman" w:cs="Times New Roman"/>
          <w:sz w:val="24"/>
          <w:szCs w:val="24"/>
        </w:rPr>
      </w:pPr>
    </w:p>
    <w:p w14:paraId="4D449D82"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1. Extract and classify the quality characteristics/factors that have been written in the SRS document according to ISO 9126 quality model. You are also required to add any of the quality-related requirements should your team feel that the requirements are missing and need to be tested.</w:t>
      </w:r>
    </w:p>
    <w:p w14:paraId="5C5B5BAB" w14:textId="77777777" w:rsidR="003B6B3B" w:rsidRPr="003B6B3B" w:rsidRDefault="003B6B3B" w:rsidP="003B6B3B">
      <w:pPr>
        <w:spacing w:after="0" w:line="240" w:lineRule="auto"/>
        <w:rPr>
          <w:rFonts w:ascii="Times New Roman" w:eastAsia="Times New Roman" w:hAnsi="Times New Roman" w:cs="Times New Roman"/>
          <w:sz w:val="24"/>
          <w:szCs w:val="24"/>
        </w:rPr>
      </w:pPr>
    </w:p>
    <w:p w14:paraId="37D887FD"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xml:space="preserve">1.1 </w:t>
      </w:r>
      <w:r w:rsidRPr="003B6B3B">
        <w:rPr>
          <w:rFonts w:ascii="Calibri" w:eastAsia="Times New Roman" w:hAnsi="Calibri" w:cs="Calibri"/>
          <w:b/>
          <w:bCs/>
          <w:color w:val="000000"/>
        </w:rPr>
        <w:t>Efficiency</w:t>
      </w:r>
      <w:r w:rsidRPr="003B6B3B">
        <w:rPr>
          <w:rFonts w:ascii="Calibri" w:eastAsia="Times New Roman" w:hAnsi="Calibri" w:cs="Calibri"/>
          <w:color w:val="000000"/>
        </w:rPr>
        <w:t>: </w:t>
      </w:r>
    </w:p>
    <w:p w14:paraId="08E5B8B9"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The load transportation robot must be able to carry 50 loads within a day.</w:t>
      </w:r>
    </w:p>
    <w:p w14:paraId="6FEC5371"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xml:space="preserve">1.2 </w:t>
      </w:r>
      <w:r w:rsidRPr="003B6B3B">
        <w:rPr>
          <w:rFonts w:ascii="Calibri" w:eastAsia="Times New Roman" w:hAnsi="Calibri" w:cs="Calibri"/>
          <w:b/>
          <w:bCs/>
          <w:color w:val="000000"/>
        </w:rPr>
        <w:t>Usability</w:t>
      </w:r>
      <w:r w:rsidRPr="003B6B3B">
        <w:rPr>
          <w:rFonts w:ascii="Calibri" w:eastAsia="Times New Roman" w:hAnsi="Calibri" w:cs="Calibri"/>
          <w:color w:val="000000"/>
        </w:rPr>
        <w:t>: </w:t>
      </w:r>
    </w:p>
    <w:p w14:paraId="584A05C5"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The load transportation robot system must be designed for ease of use. </w:t>
      </w:r>
    </w:p>
    <w:p w14:paraId="2ACC29D0"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It must be easy to use or conduct which is intended for individuals from lower educational levels.</w:t>
      </w:r>
    </w:p>
    <w:p w14:paraId="756CE2D5"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xml:space="preserve">1.3 </w:t>
      </w:r>
      <w:r w:rsidRPr="003B6B3B">
        <w:rPr>
          <w:rFonts w:ascii="Calibri" w:eastAsia="Times New Roman" w:hAnsi="Calibri" w:cs="Calibri"/>
          <w:b/>
          <w:bCs/>
          <w:color w:val="000000"/>
        </w:rPr>
        <w:t>Maintainability</w:t>
      </w:r>
      <w:r w:rsidRPr="003B6B3B">
        <w:rPr>
          <w:rFonts w:ascii="Calibri" w:eastAsia="Times New Roman" w:hAnsi="Calibri" w:cs="Calibri"/>
          <w:color w:val="000000"/>
        </w:rPr>
        <w:t>: </w:t>
      </w:r>
    </w:p>
    <w:p w14:paraId="6D46F026"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The physical design of the load transportation robot must be well designed and will not cause any danger to humans when accidents occurred such as a short circuit.</w:t>
      </w:r>
    </w:p>
    <w:p w14:paraId="5577DBDD"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xml:space="preserve">1.4 </w:t>
      </w:r>
      <w:r w:rsidRPr="003B6B3B">
        <w:rPr>
          <w:rFonts w:ascii="Calibri" w:eastAsia="Times New Roman" w:hAnsi="Calibri" w:cs="Calibri"/>
          <w:b/>
          <w:bCs/>
          <w:color w:val="000000"/>
        </w:rPr>
        <w:t>Functionality</w:t>
      </w:r>
      <w:r w:rsidRPr="003B6B3B">
        <w:rPr>
          <w:rFonts w:ascii="Calibri" w:eastAsia="Times New Roman" w:hAnsi="Calibri" w:cs="Calibri"/>
          <w:color w:val="000000"/>
        </w:rPr>
        <w:t>: </w:t>
      </w:r>
    </w:p>
    <w:p w14:paraId="723A8313"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Calculate the distance of the obstacle from the robot and adjust speed. </w:t>
      </w:r>
    </w:p>
    <w:p w14:paraId="49C36F48"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Calculate load with censor whether the load is within the limit.</w:t>
      </w:r>
    </w:p>
    <w:p w14:paraId="6990EEE7"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xml:space="preserve">1.5 </w:t>
      </w:r>
      <w:r w:rsidRPr="003B6B3B">
        <w:rPr>
          <w:rFonts w:ascii="Calibri" w:eastAsia="Times New Roman" w:hAnsi="Calibri" w:cs="Calibri"/>
          <w:b/>
          <w:bCs/>
          <w:color w:val="000000"/>
        </w:rPr>
        <w:t>Reliability</w:t>
      </w:r>
      <w:r w:rsidRPr="003B6B3B">
        <w:rPr>
          <w:rFonts w:ascii="Calibri" w:eastAsia="Times New Roman" w:hAnsi="Calibri" w:cs="Calibri"/>
          <w:color w:val="000000"/>
        </w:rPr>
        <w:t>: </w:t>
      </w:r>
    </w:p>
    <w:p w14:paraId="7829F446"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-If the battery is low goes to the charging dock, once the battery is full continue with the task.</w:t>
      </w:r>
    </w:p>
    <w:p w14:paraId="7C8D11E5"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xml:space="preserve">1.6 </w:t>
      </w:r>
      <w:r w:rsidRPr="003B6B3B">
        <w:rPr>
          <w:rFonts w:ascii="Calibri" w:eastAsia="Times New Roman" w:hAnsi="Calibri" w:cs="Calibri"/>
          <w:b/>
          <w:bCs/>
          <w:color w:val="000000"/>
        </w:rPr>
        <w:t>Portability</w:t>
      </w:r>
      <w:r w:rsidRPr="003B6B3B">
        <w:rPr>
          <w:rFonts w:ascii="Calibri" w:eastAsia="Times New Roman" w:hAnsi="Calibri" w:cs="Calibri"/>
          <w:color w:val="000000"/>
        </w:rPr>
        <w:t>: </w:t>
      </w:r>
    </w:p>
    <w:p w14:paraId="1E9691FA" w14:textId="315B1EF1" w:rsidR="003B6B3B" w:rsidRPr="003B6B3B" w:rsidRDefault="003B6B3B" w:rsidP="0060030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-Robots can adapt to both indoor and outdoor environments.</w:t>
      </w:r>
      <w:r w:rsidRPr="003B6B3B">
        <w:rPr>
          <w:rFonts w:ascii="Times New Roman" w:eastAsia="Times New Roman" w:hAnsi="Times New Roman" w:cs="Times New Roman"/>
          <w:sz w:val="24"/>
          <w:szCs w:val="24"/>
        </w:rPr>
        <w:br/>
      </w:r>
    </w:p>
    <w:p w14:paraId="116AF2F3"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2. Discuss why testing is important in this project? The importance discussed must be applied to the system</w:t>
      </w:r>
    </w:p>
    <w:p w14:paraId="4EF7008F" w14:textId="77777777" w:rsidR="003B6B3B" w:rsidRPr="003B6B3B" w:rsidRDefault="003B6B3B" w:rsidP="003B6B3B">
      <w:pPr>
        <w:spacing w:after="0" w:line="240" w:lineRule="auto"/>
        <w:rPr>
          <w:rFonts w:ascii="Times New Roman" w:eastAsia="Times New Roman" w:hAnsi="Times New Roman" w:cs="Times New Roman"/>
          <w:sz w:val="24"/>
          <w:szCs w:val="24"/>
        </w:rPr>
      </w:pPr>
    </w:p>
    <w:p w14:paraId="74DD5533"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2.1 Testing is important for this project because it can give a degree of trust and certainty towards the load transportation robot. It analyses and assures that all the systems involved in the decision-making process are working in complete tandem with one another without any glitches.</w:t>
      </w:r>
    </w:p>
    <w:p w14:paraId="6A1A6AE7"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2.2 Transportation with robots can increase productivity, efficiency, and consistency of the product. Although robots can be superior, they can be dangerous if it does not function properly. Without testing, users would be dissatisfied, complications would increase and the risk of accidents can be high.</w:t>
      </w:r>
    </w:p>
    <w:p w14:paraId="128416FB"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2.3 Users also need to test the performance requirements for the load transportation robots to define parameters such as transition per second from each load, times for each load form, and other measurable aspects of the system to govern overall speed and responsiveness.</w:t>
      </w:r>
    </w:p>
    <w:p w14:paraId="707266B5" w14:textId="0FBED1EE" w:rsidR="003B6B3B" w:rsidRDefault="003B6B3B" w:rsidP="003B6B3B">
      <w:pPr>
        <w:spacing w:after="0" w:line="240" w:lineRule="auto"/>
        <w:rPr>
          <w:rFonts w:ascii="Times New Roman" w:eastAsia="Times New Roman" w:hAnsi="Times New Roman" w:cs="Times New Roman"/>
          <w:sz w:val="24"/>
          <w:szCs w:val="24"/>
        </w:rPr>
      </w:pPr>
    </w:p>
    <w:p w14:paraId="26884ACA" w14:textId="55A9EB1E" w:rsidR="0060030B" w:rsidRDefault="0060030B" w:rsidP="003B6B3B">
      <w:pPr>
        <w:spacing w:after="0" w:line="240" w:lineRule="auto"/>
        <w:rPr>
          <w:rFonts w:ascii="Times New Roman" w:eastAsia="Times New Roman" w:hAnsi="Times New Roman" w:cs="Times New Roman"/>
          <w:sz w:val="24"/>
          <w:szCs w:val="24"/>
        </w:rPr>
      </w:pPr>
    </w:p>
    <w:p w14:paraId="72ADBF87" w14:textId="77777777" w:rsidR="0060030B" w:rsidRPr="003B6B3B" w:rsidRDefault="0060030B" w:rsidP="003B6B3B">
      <w:pPr>
        <w:spacing w:after="0" w:line="240" w:lineRule="auto"/>
        <w:rPr>
          <w:rFonts w:ascii="Times New Roman" w:eastAsia="Times New Roman" w:hAnsi="Times New Roman" w:cs="Times New Roman"/>
          <w:sz w:val="24"/>
          <w:szCs w:val="24"/>
        </w:rPr>
      </w:pPr>
    </w:p>
    <w:p w14:paraId="6FDB318D"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lastRenderedPageBreak/>
        <w:t>3. Discuss how TWO testing principles must be considered and applied in the project?</w:t>
      </w:r>
    </w:p>
    <w:p w14:paraId="4708DB8B" w14:textId="77777777" w:rsidR="003B6B3B" w:rsidRPr="003B6B3B" w:rsidRDefault="003B6B3B" w:rsidP="003B6B3B">
      <w:pPr>
        <w:spacing w:after="0" w:line="240" w:lineRule="auto"/>
        <w:rPr>
          <w:rFonts w:ascii="Times New Roman" w:eastAsia="Times New Roman" w:hAnsi="Times New Roman" w:cs="Times New Roman"/>
          <w:sz w:val="24"/>
          <w:szCs w:val="24"/>
        </w:rPr>
      </w:pPr>
    </w:p>
    <w:p w14:paraId="39DB3DEF"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3.1 Easy Testing</w:t>
      </w:r>
    </w:p>
    <w:p w14:paraId="2AE3DCE2"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It is important in the software lifecycle</w:t>
      </w:r>
    </w:p>
    <w:p w14:paraId="029D8287"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cheaper than doing at the end of the lifecycle</w:t>
      </w:r>
    </w:p>
    <w:p w14:paraId="6FA51FE6"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part of the agile principle were testing as an activity throughout</w:t>
      </w:r>
    </w:p>
    <w:p w14:paraId="2CC5B6DD"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early feedback can help testers fix issues</w:t>
      </w:r>
    </w:p>
    <w:p w14:paraId="380513E1"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early testing can help prevent defects in the first place.</w:t>
      </w:r>
    </w:p>
    <w:p w14:paraId="35D85F2D" w14:textId="77777777" w:rsidR="003B6B3B" w:rsidRPr="003B6B3B" w:rsidRDefault="003B6B3B" w:rsidP="003B6B3B">
      <w:pPr>
        <w:spacing w:after="0" w:line="240" w:lineRule="auto"/>
        <w:rPr>
          <w:rFonts w:ascii="Times New Roman" w:eastAsia="Times New Roman" w:hAnsi="Times New Roman" w:cs="Times New Roman"/>
          <w:sz w:val="24"/>
          <w:szCs w:val="24"/>
        </w:rPr>
      </w:pPr>
    </w:p>
    <w:p w14:paraId="48C82347"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3.2 Testing shows the presence of Defects</w:t>
      </w:r>
    </w:p>
    <w:p w14:paraId="40FE4424"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we do tests to discover issues, so they can be fixed, this enables us to have confidence that the robot is working.</w:t>
      </w:r>
    </w:p>
    <w:p w14:paraId="758901C0"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testing helps greatly reduce the number of bugs in the software.</w:t>
      </w:r>
    </w:p>
    <w:p w14:paraId="24151970"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testing will give everyone confidence that the robot will not fail.</w:t>
      </w:r>
    </w:p>
    <w:p w14:paraId="587DACBC" w14:textId="77777777" w:rsidR="003B6B3B" w:rsidRPr="003B6B3B" w:rsidRDefault="003B6B3B" w:rsidP="003B6B3B">
      <w:pPr>
        <w:spacing w:line="240" w:lineRule="auto"/>
        <w:rPr>
          <w:rFonts w:ascii="Times New Roman" w:eastAsia="Times New Roman" w:hAnsi="Times New Roman" w:cs="Times New Roman"/>
          <w:sz w:val="24"/>
          <w:szCs w:val="24"/>
        </w:rPr>
      </w:pPr>
      <w:r w:rsidRPr="003B6B3B">
        <w:rPr>
          <w:rFonts w:ascii="Calibri" w:eastAsia="Times New Roman" w:hAnsi="Calibri" w:cs="Calibri"/>
          <w:color w:val="000000"/>
        </w:rPr>
        <w:t>- assuring clients with testing progress and providing confidence the robot is being tested.</w:t>
      </w:r>
    </w:p>
    <w:p w14:paraId="3FCFF1C7" w14:textId="37291262" w:rsidR="00AE3CA2" w:rsidRPr="003B6B3B" w:rsidRDefault="00AE3CA2" w:rsidP="003B6B3B"/>
    <w:sectPr w:rsidR="00AE3CA2" w:rsidRPr="003B6B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D22"/>
    <w:rsid w:val="00072A86"/>
    <w:rsid w:val="00376F97"/>
    <w:rsid w:val="003B6B3B"/>
    <w:rsid w:val="0060030B"/>
    <w:rsid w:val="00A105C4"/>
    <w:rsid w:val="00AE3CA2"/>
    <w:rsid w:val="00AF5A28"/>
    <w:rsid w:val="00CD6D22"/>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D740"/>
  <w15:chartTrackingRefBased/>
  <w15:docId w15:val="{CBC64D47-FBF3-4338-A1B3-097845D41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6B3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675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433</Words>
  <Characters>2474</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Khairi Juri</dc:creator>
  <cp:keywords/>
  <dc:description/>
  <cp:lastModifiedBy>Khairi Juri</cp:lastModifiedBy>
  <cp:revision>9</cp:revision>
  <dcterms:created xsi:type="dcterms:W3CDTF">2021-10-29T07:25:00Z</dcterms:created>
  <dcterms:modified xsi:type="dcterms:W3CDTF">2021-10-29T07:39:00Z</dcterms:modified>
</cp:coreProperties>
</file>