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2060"/>
          <w:sz w:val="40"/>
          <w:szCs w:val="40"/>
          <w:u w:val="single"/>
        </w:rPr>
      </w:pPr>
      <w:r w:rsidDel="00000000" w:rsidR="00000000" w:rsidRPr="00000000">
        <w:rPr>
          <w:color w:val="002060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color w:val="002060"/>
          <w:sz w:val="40"/>
          <w:szCs w:val="40"/>
          <w:u w:val="single"/>
          <w:rtl w:val="0"/>
        </w:rPr>
        <w:t xml:space="preserve">TP – Images</w:t>
      </w:r>
    </w:p>
    <w:p w:rsidR="00000000" w:rsidDel="00000000" w:rsidP="00000000" w:rsidRDefault="00000000" w:rsidRPr="00000000" w14:paraId="00000002">
      <w:pPr>
        <w:jc w:val="center"/>
        <w:rPr>
          <w:color w:val="00206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 utilisant votre machine Windows, </w:t>
      </w:r>
      <w:r w:rsidDel="00000000" w:rsidR="00000000" w:rsidRPr="00000000">
        <w:rPr>
          <w:sz w:val="30"/>
          <w:szCs w:val="30"/>
          <w:rtl w:val="0"/>
        </w:rPr>
        <w:t xml:space="preserve">lancez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le service Docker, s’il n’est pas lancé.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Créer une image Docker sur votre machine du jeu 2048.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Vérifier que l’image est bien présente sur votre machine.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Lancer ce jeu sur un port disponible au travers d’un conteneur que vous allez appeler «jeu-votre-nom ».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Vérifier que le conteneur est bien lancé avec la commande adaptée.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Créer un second conteneur qui va lancer le même jeu mais avec un nom différent «jeu2-votre-nom ».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Les 2 jeux sont fonctionnels en même temps sur votre machine, effectuez la commande pour vérifier la présence des conteneurs.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Ouvrez les 2 jeux sur votre navigateur.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Stopper les 2 conteneurs et assurez-vous que ces 2 conteneurs sont arrêtés.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Relancez le conteneur «jeu2-votre-nom » et aller vérifier dans votre navigateur s’il fonctionne bien. Effectuez la commande pour voir s’il a bien été relancé. Puis stopper le.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Supprimez l’image du jeu 2048 et les conteneurs associés.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Vérifiez que les suppressions ont bien été faite.</w:t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6027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vhkhJEh4pJ9tXNeg0fB+89JmQA==">AMUW2mUObETMVEDQPoF+uknwzoCAztNmldja7hxUelNiyyctxieZr2ezJv1bwOrSBeIjVos7JLviKqybS3FToSvkqXw83lxfT0sj8XToCxKlWvdxRjsn75M=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2022-02-02T06:32:00Z</dcterms:created>
  <dc:creator>Microsoft Office User</dc:creator>
</cp:coreProperties>
</file>