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Ecrire un middleware qui permet d’intercepter les requêtes et enregistrer dans un fichier les informations de la requête (url, verb)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2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un service qui permet de hasher et de vérifier le hash d’un mot de passe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