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5007" w:rsidRDefault="00005007" w:rsidP="002C446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Kosztolányi Dezső epikája</w:t>
      </w:r>
    </w:p>
    <w:p w:rsidR="00005007" w:rsidRDefault="00005007" w:rsidP="00005007">
      <w:pPr>
        <w:ind w:left="360"/>
        <w:rPr>
          <w:rFonts w:ascii="Arial" w:hAnsi="Arial" w:cs="Arial"/>
          <w:b/>
          <w:sz w:val="20"/>
          <w:szCs w:val="20"/>
        </w:rPr>
      </w:pPr>
    </w:p>
    <w:p w:rsidR="00005007" w:rsidRDefault="00005007" w:rsidP="00005007">
      <w:pPr>
        <w:ind w:left="36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„Az az érzésem –ismételte makacsul-, az </w:t>
      </w:r>
      <w:proofErr w:type="spellStart"/>
      <w:r>
        <w:rPr>
          <w:rFonts w:ascii="Arial" w:hAnsi="Arial" w:cs="Arial"/>
          <w:sz w:val="20"/>
          <w:szCs w:val="20"/>
        </w:rPr>
        <w:t>az</w:t>
      </w:r>
      <w:proofErr w:type="spellEnd"/>
      <w:r>
        <w:rPr>
          <w:rFonts w:ascii="Arial" w:hAnsi="Arial" w:cs="Arial"/>
          <w:sz w:val="20"/>
          <w:szCs w:val="20"/>
        </w:rPr>
        <w:t xml:space="preserve"> érzésem, hogy nem bántak vele emberien. Nem úgy bántak vele, mint egy emberrel, hanem mint egy géppel. Gépet csináltak belőle</w:t>
      </w:r>
      <w:proofErr w:type="gramStart"/>
      <w:r>
        <w:rPr>
          <w:rFonts w:ascii="Arial" w:hAnsi="Arial" w:cs="Arial"/>
          <w:sz w:val="20"/>
          <w:szCs w:val="20"/>
        </w:rPr>
        <w:t>...</w:t>
      </w:r>
      <w:proofErr w:type="gramEnd"/>
      <w:r>
        <w:rPr>
          <w:rFonts w:ascii="Arial" w:hAnsi="Arial" w:cs="Arial"/>
          <w:sz w:val="20"/>
          <w:szCs w:val="20"/>
        </w:rPr>
        <w:t xml:space="preserve">  Embertelenül bántak vele</w:t>
      </w:r>
      <w:proofErr w:type="gramStart"/>
      <w:r>
        <w:rPr>
          <w:rFonts w:ascii="Arial" w:hAnsi="Arial" w:cs="Arial"/>
          <w:sz w:val="20"/>
          <w:szCs w:val="20"/>
        </w:rPr>
        <w:t>...</w:t>
      </w:r>
      <w:proofErr w:type="gramEnd"/>
      <w:r>
        <w:rPr>
          <w:rFonts w:ascii="Arial" w:hAnsi="Arial" w:cs="Arial"/>
          <w:sz w:val="20"/>
          <w:szCs w:val="20"/>
        </w:rPr>
        <w:t>”</w:t>
      </w:r>
    </w:p>
    <w:p w:rsidR="00005007" w:rsidRDefault="00005007" w:rsidP="00005007">
      <w:pPr>
        <w:ind w:left="36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  <w:t>/Kosztolányi Dezső: Édes Anna/</w:t>
      </w:r>
    </w:p>
    <w:p w:rsidR="00005007" w:rsidRDefault="00005007" w:rsidP="00005007">
      <w:pPr>
        <w:ind w:left="360"/>
        <w:rPr>
          <w:color w:val="000000"/>
        </w:rPr>
      </w:pPr>
    </w:p>
    <w:p w:rsidR="00005007" w:rsidRDefault="00005007" w:rsidP="00005007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Feladat: Mutassa be az öntudatlan lázadás gesztusát Kosztolányi Dezső Édes Anna című regényében!</w:t>
      </w:r>
    </w:p>
    <w:p w:rsidR="00005007" w:rsidRDefault="00005007" w:rsidP="00005007">
      <w:pPr>
        <w:rPr>
          <w:b/>
          <w:color w:val="000000"/>
        </w:rPr>
      </w:pPr>
    </w:p>
    <w:p w:rsidR="00005007" w:rsidRDefault="00005007" w:rsidP="00005007">
      <w:pPr>
        <w:rPr>
          <w:b/>
          <w:color w:val="000000"/>
          <w:sz w:val="20"/>
          <w:szCs w:val="20"/>
        </w:rPr>
      </w:pP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Kosztolányi Dezső (1885–1936) a </w:t>
      </w:r>
      <w:r>
        <w:rPr>
          <w:rFonts w:ascii="Arial" w:hAnsi="Arial" w:cs="Arial"/>
          <w:i/>
          <w:sz w:val="20"/>
          <w:szCs w:val="20"/>
        </w:rPr>
        <w:t>Nyugat</w:t>
      </w:r>
      <w:r>
        <w:rPr>
          <w:rFonts w:ascii="Arial" w:hAnsi="Arial" w:cs="Arial"/>
          <w:sz w:val="20"/>
          <w:szCs w:val="20"/>
        </w:rPr>
        <w:t xml:space="preserve"> 1. nemzedékének egyik kiemelkedő alakja.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Sokoldalú művész, lírai és epikai alkotásai egyaránt jelentősek. 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Kiváló mű</w:t>
      </w:r>
      <w:r>
        <w:rPr>
          <w:rFonts w:ascii="Arial" w:hAnsi="Arial" w:cs="Arial"/>
          <w:sz w:val="20"/>
          <w:szCs w:val="20"/>
        </w:rPr>
        <w:softHyphen/>
        <w:t xml:space="preserve">fordító és nyelvművelő is. 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Erkölcse a szépség, az </w:t>
      </w:r>
      <w:r>
        <w:rPr>
          <w:rFonts w:ascii="Arial" w:hAnsi="Arial" w:cs="Arial"/>
          <w:b/>
          <w:sz w:val="20"/>
          <w:szCs w:val="20"/>
        </w:rPr>
        <w:t>esztétikum</w:t>
      </w:r>
      <w:r>
        <w:rPr>
          <w:rFonts w:ascii="Arial" w:hAnsi="Arial" w:cs="Arial"/>
          <w:sz w:val="20"/>
          <w:szCs w:val="20"/>
        </w:rPr>
        <w:t>: „</w:t>
      </w:r>
      <w:r>
        <w:rPr>
          <w:rFonts w:ascii="Arial" w:hAnsi="Arial" w:cs="Arial"/>
          <w:i/>
          <w:sz w:val="20"/>
          <w:szCs w:val="20"/>
        </w:rPr>
        <w:t xml:space="preserve">homo </w:t>
      </w:r>
      <w:proofErr w:type="spellStart"/>
      <w:r>
        <w:rPr>
          <w:rFonts w:ascii="Arial" w:hAnsi="Arial" w:cs="Arial"/>
          <w:i/>
          <w:sz w:val="20"/>
          <w:szCs w:val="20"/>
        </w:rPr>
        <w:t>aestheticus</w:t>
      </w:r>
      <w:proofErr w:type="spellEnd"/>
      <w:r>
        <w:rPr>
          <w:rFonts w:ascii="Arial" w:hAnsi="Arial" w:cs="Arial"/>
          <w:sz w:val="20"/>
          <w:szCs w:val="20"/>
        </w:rPr>
        <w:t>”, a művészi formák szépségére, a tökéletes nyelvi megformálásra törekszik, kiáll a szellem függetlensége mellett, óvakodik a politikától. Szerinte a költő nem tehet semmit a társadalomért.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Stílusa </w:t>
      </w:r>
      <w:r>
        <w:rPr>
          <w:rFonts w:ascii="Arial" w:hAnsi="Arial" w:cs="Arial"/>
          <w:b/>
          <w:sz w:val="20"/>
          <w:szCs w:val="20"/>
        </w:rPr>
        <w:t>impresszionista és szimbolista</w:t>
      </w:r>
      <w:r>
        <w:rPr>
          <w:rFonts w:ascii="Arial" w:hAnsi="Arial" w:cs="Arial"/>
          <w:sz w:val="20"/>
          <w:szCs w:val="20"/>
        </w:rPr>
        <w:t xml:space="preserve">. Verseiben gyakori a pillanatnyi élmények, hangulatok rögzítése. Kedveli a színes jelzőket és a zeneiség stíluseszközeit. 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Alapérzése a </w:t>
      </w:r>
      <w:r>
        <w:rPr>
          <w:rFonts w:ascii="Arial" w:hAnsi="Arial" w:cs="Arial"/>
          <w:b/>
          <w:sz w:val="20"/>
          <w:szCs w:val="20"/>
        </w:rPr>
        <w:t>gyermekkor iránti nosztalgia</w:t>
      </w:r>
      <w:r>
        <w:rPr>
          <w:rFonts w:ascii="Arial" w:hAnsi="Arial" w:cs="Arial"/>
          <w:sz w:val="20"/>
          <w:szCs w:val="20"/>
        </w:rPr>
        <w:t xml:space="preserve">, amit 2. verseskötete, </w:t>
      </w:r>
      <w:proofErr w:type="gramStart"/>
      <w:r>
        <w:rPr>
          <w:rFonts w:ascii="Arial" w:hAnsi="Arial" w:cs="Arial"/>
          <w:i/>
          <w:sz w:val="20"/>
          <w:szCs w:val="20"/>
        </w:rPr>
        <w:t>A</w:t>
      </w:r>
      <w:proofErr w:type="gramEnd"/>
      <w:r>
        <w:rPr>
          <w:rFonts w:ascii="Arial" w:hAnsi="Arial" w:cs="Arial"/>
          <w:i/>
          <w:sz w:val="20"/>
          <w:szCs w:val="20"/>
        </w:rPr>
        <w:t xml:space="preserve"> szegény kisgyermek panaszai</w:t>
      </w:r>
      <w:r>
        <w:rPr>
          <w:rFonts w:ascii="Arial" w:hAnsi="Arial" w:cs="Arial"/>
          <w:sz w:val="20"/>
          <w:szCs w:val="20"/>
        </w:rPr>
        <w:t xml:space="preserve"> is mutat, de utolsó nagy köl</w:t>
      </w:r>
      <w:r>
        <w:rPr>
          <w:rFonts w:ascii="Arial" w:hAnsi="Arial" w:cs="Arial"/>
          <w:sz w:val="20"/>
          <w:szCs w:val="20"/>
        </w:rPr>
        <w:softHyphen/>
        <w:t xml:space="preserve">teményeiben is gyakran emlékezik vissza gyermekkorára a költő (pl. </w:t>
      </w:r>
      <w:r>
        <w:rPr>
          <w:rFonts w:ascii="Arial" w:hAnsi="Arial" w:cs="Arial"/>
          <w:i/>
          <w:sz w:val="20"/>
          <w:szCs w:val="20"/>
        </w:rPr>
        <w:t>Hajnali részegség, Szep</w:t>
      </w:r>
      <w:r>
        <w:rPr>
          <w:rFonts w:ascii="Arial" w:hAnsi="Arial" w:cs="Arial"/>
          <w:i/>
          <w:sz w:val="20"/>
          <w:szCs w:val="20"/>
        </w:rPr>
        <w:softHyphen/>
        <w:t>temberi áhítat</w:t>
      </w:r>
      <w:r>
        <w:rPr>
          <w:rFonts w:ascii="Arial" w:hAnsi="Arial" w:cs="Arial"/>
          <w:sz w:val="20"/>
          <w:szCs w:val="20"/>
        </w:rPr>
        <w:t xml:space="preserve">). </w:t>
      </w:r>
    </w:p>
    <w:p w:rsidR="00005007" w:rsidRDefault="00005007" w:rsidP="00005007">
      <w:pPr>
        <w:tabs>
          <w:tab w:val="left" w:pos="284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jc w:val="both"/>
        <w:rPr>
          <w:i w:val="0"/>
          <w:sz w:val="20"/>
          <w:szCs w:val="20"/>
        </w:rPr>
      </w:pPr>
      <w:r>
        <w:rPr>
          <w:i w:val="0"/>
          <w:sz w:val="20"/>
          <w:szCs w:val="20"/>
        </w:rPr>
        <w:t>1. Életpálya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1885. március 29-én született </w:t>
      </w:r>
      <w:r>
        <w:rPr>
          <w:rFonts w:ascii="Arial" w:hAnsi="Arial" w:cs="Arial"/>
          <w:b/>
          <w:sz w:val="20"/>
          <w:szCs w:val="20"/>
        </w:rPr>
        <w:t>Szabadká</w:t>
      </w:r>
      <w:r>
        <w:rPr>
          <w:rFonts w:ascii="Arial" w:hAnsi="Arial" w:cs="Arial"/>
          <w:sz w:val="20"/>
          <w:szCs w:val="20"/>
        </w:rPr>
        <w:t>n művelt, polgári értelmiségi családban.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Édesapja Kosztolányi Árpád matematika-fizika szakos gimnáziumi tanár, majd igazgató; édesanyja Brenner Eulália, gyógyszerész lánya.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Nagyapja (Kosztolányi Ágoston) részt vett a szabadságharcban, élményeiről sokat mesél </w:t>
      </w: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unokájának. A 4 és fél éves fiút ő tanítja meg írni-olvasni.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Tízéves koráig örökösen betegeskedik (neuraszténiás asztma).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r>
        <w:rPr>
          <w:rFonts w:ascii="Arial" w:hAnsi="Arial" w:cs="Arial"/>
          <w:b/>
          <w:sz w:val="20"/>
          <w:szCs w:val="20"/>
        </w:rPr>
        <w:t>gimnázium</w:t>
      </w:r>
      <w:r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b/>
          <w:sz w:val="20"/>
          <w:szCs w:val="20"/>
        </w:rPr>
        <w:t>Szabadká</w:t>
      </w:r>
      <w:r>
        <w:rPr>
          <w:rFonts w:ascii="Arial" w:hAnsi="Arial" w:cs="Arial"/>
          <w:sz w:val="20"/>
          <w:szCs w:val="20"/>
        </w:rPr>
        <w:t xml:space="preserve">n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sokat olvas, verses színdarabot ír; az önképzőkör elnöke.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1903-tól a </w:t>
      </w:r>
      <w:r>
        <w:rPr>
          <w:rFonts w:ascii="Arial" w:hAnsi="Arial" w:cs="Arial"/>
          <w:b/>
          <w:sz w:val="20"/>
          <w:szCs w:val="20"/>
        </w:rPr>
        <w:t>budapesti Pázmány Péter Tudományegyetem</w:t>
      </w:r>
      <w:r>
        <w:rPr>
          <w:rFonts w:ascii="Arial" w:hAnsi="Arial" w:cs="Arial"/>
          <w:sz w:val="20"/>
          <w:szCs w:val="20"/>
        </w:rPr>
        <w:t xml:space="preserve"> bölcsészkarán magyar-német szakos tanárnak készül, de nem szerez diplomát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Négyesy László stílusgyakorlatai: nagy hatás. Itt köt barátságot Babits Mihállyal és Juhász Gyulával.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1904-ben a </w:t>
      </w:r>
      <w:r>
        <w:rPr>
          <w:rFonts w:ascii="Arial" w:hAnsi="Arial" w:cs="Arial"/>
          <w:b/>
          <w:sz w:val="20"/>
          <w:szCs w:val="20"/>
        </w:rPr>
        <w:t>bécsi egyetem</w:t>
      </w:r>
      <w:r>
        <w:rPr>
          <w:rFonts w:ascii="Arial" w:hAnsi="Arial" w:cs="Arial"/>
          <w:sz w:val="20"/>
          <w:szCs w:val="20"/>
        </w:rPr>
        <w:t xml:space="preserve">en is filozófiai előadásokat hallgat, </w:t>
      </w:r>
      <w:r>
        <w:rPr>
          <w:rFonts w:ascii="Arial" w:hAnsi="Arial" w:cs="Arial"/>
          <w:b/>
          <w:sz w:val="20"/>
          <w:szCs w:val="20"/>
        </w:rPr>
        <w:t xml:space="preserve">Freud </w:t>
      </w:r>
      <w:r>
        <w:rPr>
          <w:rFonts w:ascii="Arial" w:hAnsi="Arial" w:cs="Arial"/>
          <w:sz w:val="20"/>
          <w:szCs w:val="20"/>
        </w:rPr>
        <w:t xml:space="preserve">gondolatai (a tudatalatti felfedezője, a pszichoanalízis „atyja”) nagy hatással vannak rá.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1906-tól dönt az újságírás mellett, a </w:t>
      </w:r>
      <w:r>
        <w:rPr>
          <w:rFonts w:ascii="Arial" w:hAnsi="Arial" w:cs="Arial"/>
          <w:i/>
          <w:sz w:val="20"/>
          <w:szCs w:val="20"/>
        </w:rPr>
        <w:t>Budapesti Napló</w:t>
      </w:r>
      <w:r>
        <w:rPr>
          <w:rFonts w:ascii="Arial" w:hAnsi="Arial" w:cs="Arial"/>
          <w:sz w:val="20"/>
          <w:szCs w:val="20"/>
        </w:rPr>
        <w:t xml:space="preserve"> munkatársaként versrovatot vezet, majd az 1908-ban induló </w:t>
      </w:r>
      <w:r>
        <w:rPr>
          <w:rFonts w:ascii="Arial" w:hAnsi="Arial" w:cs="Arial"/>
          <w:i/>
          <w:sz w:val="20"/>
          <w:szCs w:val="20"/>
        </w:rPr>
        <w:t>Nyugat</w:t>
      </w:r>
      <w:r>
        <w:rPr>
          <w:rFonts w:ascii="Arial" w:hAnsi="Arial" w:cs="Arial"/>
          <w:sz w:val="20"/>
          <w:szCs w:val="20"/>
        </w:rPr>
        <w:t xml:space="preserve"> c. folyóiratnak is dolgozik.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1913-ban  feleségül</w:t>
      </w:r>
      <w:proofErr w:type="gramEnd"/>
      <w:r>
        <w:rPr>
          <w:rFonts w:ascii="Arial" w:hAnsi="Arial" w:cs="Arial"/>
          <w:sz w:val="20"/>
          <w:szCs w:val="20"/>
        </w:rPr>
        <w:t xml:space="preserve"> veszi </w:t>
      </w:r>
      <w:proofErr w:type="spellStart"/>
      <w:r>
        <w:rPr>
          <w:rFonts w:ascii="Arial" w:hAnsi="Arial" w:cs="Arial"/>
          <w:b/>
          <w:sz w:val="20"/>
          <w:szCs w:val="20"/>
        </w:rPr>
        <w:t>Harmos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Ilona</w:t>
      </w:r>
      <w:r>
        <w:rPr>
          <w:rFonts w:ascii="Arial" w:hAnsi="Arial" w:cs="Arial"/>
          <w:sz w:val="20"/>
          <w:szCs w:val="20"/>
        </w:rPr>
        <w:t xml:space="preserve"> színésznőt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1915. ápr.: megszületik Ádám nevű fia.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1. világháború idején rémülten figyeli az értelmetlen vérontást.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katonai szolgálat alól felmentik (szívpanaszai miatt és pártfogói közbenjárására).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1919-ben, a háborús összeomlás után </w:t>
      </w:r>
      <w:r>
        <w:rPr>
          <w:rFonts w:ascii="Arial" w:hAnsi="Arial" w:cs="Arial"/>
          <w:i/>
          <w:sz w:val="20"/>
          <w:szCs w:val="20"/>
        </w:rPr>
        <w:t>Új Nemzedék</w:t>
      </w:r>
      <w:r>
        <w:rPr>
          <w:rFonts w:ascii="Arial" w:hAnsi="Arial" w:cs="Arial"/>
          <w:sz w:val="20"/>
          <w:szCs w:val="20"/>
        </w:rPr>
        <w:t xml:space="preserve"> c. napilap </w:t>
      </w:r>
      <w:r>
        <w:rPr>
          <w:rFonts w:ascii="Arial" w:hAnsi="Arial" w:cs="Arial"/>
          <w:i/>
          <w:sz w:val="20"/>
          <w:szCs w:val="20"/>
        </w:rPr>
        <w:t>Pardon</w:t>
      </w:r>
      <w:r>
        <w:rPr>
          <w:rFonts w:ascii="Arial" w:hAnsi="Arial" w:cs="Arial"/>
          <w:sz w:val="20"/>
          <w:szCs w:val="20"/>
        </w:rPr>
        <w:t xml:space="preserve"> rovatának vezetője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politikai szerepvállalás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régi barátai elfordulnak tőle.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1921: kiábrándul politikából; otthagyja </w:t>
      </w:r>
      <w:r>
        <w:rPr>
          <w:rFonts w:ascii="Arial" w:hAnsi="Arial" w:cs="Arial"/>
          <w:i/>
          <w:sz w:val="20"/>
          <w:szCs w:val="20"/>
        </w:rPr>
        <w:t>Új Nemzedék</w:t>
      </w:r>
      <w:r>
        <w:rPr>
          <w:rFonts w:ascii="Arial" w:hAnsi="Arial" w:cs="Arial"/>
          <w:sz w:val="20"/>
          <w:szCs w:val="20"/>
        </w:rPr>
        <w:t xml:space="preserve">et. A liberális </w:t>
      </w:r>
      <w:r>
        <w:rPr>
          <w:rFonts w:ascii="Arial" w:hAnsi="Arial" w:cs="Arial"/>
          <w:i/>
          <w:sz w:val="20"/>
          <w:szCs w:val="20"/>
        </w:rPr>
        <w:t>Pesti Hírlap</w:t>
      </w:r>
      <w:r>
        <w:rPr>
          <w:rFonts w:ascii="Arial" w:hAnsi="Arial" w:cs="Arial"/>
          <w:sz w:val="20"/>
          <w:szCs w:val="20"/>
        </w:rPr>
        <w:t xml:space="preserve"> munkatársa lesz.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1929-ben bekapcsolódott </w:t>
      </w:r>
      <w:r>
        <w:rPr>
          <w:rFonts w:ascii="Arial" w:hAnsi="Arial" w:cs="Arial"/>
          <w:i/>
          <w:sz w:val="20"/>
          <w:szCs w:val="20"/>
        </w:rPr>
        <w:t>A Toll</w:t>
      </w:r>
      <w:r>
        <w:rPr>
          <w:rFonts w:ascii="Arial" w:hAnsi="Arial" w:cs="Arial"/>
          <w:sz w:val="20"/>
          <w:szCs w:val="20"/>
        </w:rPr>
        <w:t xml:space="preserve"> c. napilap Ady-vitájába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i/>
          <w:sz w:val="20"/>
          <w:szCs w:val="20"/>
        </w:rPr>
        <w:t>Az írástudatlanok árulása</w:t>
      </w:r>
      <w:r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i/>
          <w:sz w:val="20"/>
          <w:szCs w:val="20"/>
        </w:rPr>
        <w:t xml:space="preserve">Különvélemény </w:t>
      </w:r>
      <w:proofErr w:type="gramStart"/>
      <w:r>
        <w:rPr>
          <w:rFonts w:ascii="Arial" w:hAnsi="Arial" w:cs="Arial"/>
          <w:i/>
          <w:sz w:val="20"/>
          <w:szCs w:val="20"/>
        </w:rPr>
        <w:t>Adyról</w:t>
      </w:r>
      <w:proofErr w:type="gramEnd"/>
      <w:r>
        <w:rPr>
          <w:rFonts w:ascii="Arial" w:hAnsi="Arial" w:cs="Arial"/>
          <w:i/>
          <w:sz w:val="20"/>
          <w:szCs w:val="20"/>
        </w:rPr>
        <w:t xml:space="preserve"> Endréről</w:t>
      </w:r>
      <w:r>
        <w:rPr>
          <w:rFonts w:ascii="Arial" w:hAnsi="Arial" w:cs="Arial"/>
          <w:sz w:val="20"/>
          <w:szCs w:val="20"/>
        </w:rPr>
        <w:t>) támadja az Ady-kultuszt, elfogult cikke Ady túlbecsülése ellen szólt.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1933 nyara: </w:t>
      </w:r>
      <w:r>
        <w:rPr>
          <w:rFonts w:ascii="Arial" w:hAnsi="Arial" w:cs="Arial"/>
          <w:b/>
          <w:sz w:val="20"/>
          <w:szCs w:val="20"/>
        </w:rPr>
        <w:t>ínyrák</w:t>
      </w:r>
      <w:r>
        <w:rPr>
          <w:rFonts w:ascii="Arial" w:hAnsi="Arial" w:cs="Arial"/>
          <w:sz w:val="20"/>
          <w:szCs w:val="20"/>
        </w:rPr>
        <w:t xml:space="preserve">. 1933-ban fedezte fel ínyén, hogy rákja van. </w:t>
      </w:r>
      <w:r>
        <w:rPr>
          <w:rFonts w:ascii="Arial" w:hAnsi="Arial" w:cs="Arial"/>
          <w:b/>
          <w:sz w:val="20"/>
          <w:szCs w:val="20"/>
        </w:rPr>
        <w:t>Stockholm</w:t>
      </w:r>
      <w:r>
        <w:rPr>
          <w:rFonts w:ascii="Arial" w:hAnsi="Arial" w:cs="Arial"/>
          <w:sz w:val="20"/>
          <w:szCs w:val="20"/>
        </w:rPr>
        <w:t>ban rádiumbesugárzással is kezelték, kilencszer műtötték.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1935 </w:t>
      </w:r>
      <w:proofErr w:type="gramStart"/>
      <w:r>
        <w:rPr>
          <w:rFonts w:ascii="Arial" w:hAnsi="Arial" w:cs="Arial"/>
          <w:sz w:val="20"/>
          <w:szCs w:val="20"/>
        </w:rPr>
        <w:t>nyarán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Visegrád</w:t>
      </w:r>
      <w:r>
        <w:rPr>
          <w:rFonts w:ascii="Arial" w:hAnsi="Arial" w:cs="Arial"/>
          <w:sz w:val="20"/>
          <w:szCs w:val="20"/>
        </w:rPr>
        <w:t xml:space="preserve">on az újságírók üdülőjében pihent, ahol megismerkedett </w:t>
      </w:r>
      <w:proofErr w:type="spellStart"/>
      <w:r>
        <w:rPr>
          <w:rFonts w:ascii="Arial" w:hAnsi="Arial" w:cs="Arial"/>
          <w:b/>
          <w:sz w:val="20"/>
          <w:szCs w:val="20"/>
        </w:rPr>
        <w:t>Radákovich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Máriá</w:t>
      </w:r>
      <w:r>
        <w:rPr>
          <w:rFonts w:ascii="Arial" w:hAnsi="Arial" w:cs="Arial"/>
          <w:sz w:val="20"/>
          <w:szCs w:val="20"/>
        </w:rPr>
        <w:t>val (kései szerelme).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1936. november </w:t>
      </w:r>
      <w:proofErr w:type="gramStart"/>
      <w:r>
        <w:rPr>
          <w:rFonts w:ascii="Arial" w:hAnsi="Arial" w:cs="Arial"/>
          <w:sz w:val="20"/>
          <w:szCs w:val="20"/>
        </w:rPr>
        <w:t>3-án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b/>
          <w:sz w:val="20"/>
          <w:szCs w:val="20"/>
        </w:rPr>
        <w:t>Budapest</w:t>
      </w:r>
      <w:r>
        <w:rPr>
          <w:rFonts w:ascii="Arial" w:hAnsi="Arial" w:cs="Arial"/>
          <w:sz w:val="20"/>
          <w:szCs w:val="20"/>
        </w:rPr>
        <w:t>en érte a halál.</w:t>
      </w:r>
    </w:p>
    <w:p w:rsidR="00005007" w:rsidRDefault="00005007" w:rsidP="00005007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005007" w:rsidRDefault="00005007" w:rsidP="00005007">
      <w:pPr>
        <w:numPr>
          <w:ilvl w:val="12"/>
          <w:numId w:val="0"/>
        </w:num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2. Az 1. írói korszaka: 1919-ig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1907-ben megjelenik az </w:t>
      </w:r>
      <w:r>
        <w:rPr>
          <w:rFonts w:ascii="Arial" w:hAnsi="Arial" w:cs="Arial"/>
          <w:b/>
          <w:sz w:val="20"/>
          <w:szCs w:val="20"/>
        </w:rPr>
        <w:t>1. verseskötete</w:t>
      </w:r>
      <w:r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i/>
          <w:sz w:val="20"/>
          <w:szCs w:val="20"/>
        </w:rPr>
        <w:t>Négy fal között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hangkeresés. „</w:t>
      </w:r>
      <w:r>
        <w:rPr>
          <w:rFonts w:ascii="Arial" w:hAnsi="Arial" w:cs="Arial"/>
          <w:i/>
          <w:sz w:val="20"/>
          <w:szCs w:val="20"/>
        </w:rPr>
        <w:t>Ő irodalmi író</w:t>
      </w:r>
      <w:r>
        <w:rPr>
          <w:rFonts w:ascii="Arial" w:hAnsi="Arial" w:cs="Arial"/>
          <w:sz w:val="20"/>
          <w:szCs w:val="20"/>
        </w:rPr>
        <w:t>” (Ady kritikája).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1910: a </w:t>
      </w:r>
      <w:r>
        <w:rPr>
          <w:rFonts w:ascii="Arial" w:hAnsi="Arial" w:cs="Arial"/>
          <w:i/>
          <w:sz w:val="20"/>
          <w:szCs w:val="20"/>
        </w:rPr>
        <w:t xml:space="preserve">Szegény kisgyermek panaszai </w:t>
      </w:r>
      <w:r>
        <w:rPr>
          <w:rFonts w:ascii="Arial" w:hAnsi="Arial" w:cs="Arial"/>
          <w:sz w:val="20"/>
          <w:szCs w:val="20"/>
        </w:rPr>
        <w:t xml:space="preserve">c. </w:t>
      </w:r>
      <w:proofErr w:type="gramStart"/>
      <w:r>
        <w:rPr>
          <w:rFonts w:ascii="Arial" w:hAnsi="Arial" w:cs="Arial"/>
          <w:sz w:val="20"/>
          <w:szCs w:val="20"/>
        </w:rPr>
        <w:t xml:space="preserve">kötet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 gyermeki</w:t>
      </w:r>
      <w:proofErr w:type="gramEnd"/>
      <w:r>
        <w:rPr>
          <w:rFonts w:ascii="Arial" w:hAnsi="Arial" w:cs="Arial"/>
          <w:sz w:val="20"/>
          <w:szCs w:val="20"/>
        </w:rPr>
        <w:t xml:space="preserve"> birodalom felidézése. Hatalmas </w:t>
      </w:r>
      <w:r>
        <w:rPr>
          <w:rFonts w:ascii="Arial" w:hAnsi="Arial" w:cs="Arial"/>
          <w:b/>
          <w:sz w:val="20"/>
          <w:szCs w:val="20"/>
        </w:rPr>
        <w:t>siker</w:t>
      </w:r>
      <w:r>
        <w:rPr>
          <w:rFonts w:ascii="Arial" w:hAnsi="Arial" w:cs="Arial"/>
          <w:sz w:val="20"/>
          <w:szCs w:val="20"/>
        </w:rPr>
        <w:t>; Babits árulással vádolja Kosztolányit („</w:t>
      </w:r>
      <w:r>
        <w:rPr>
          <w:rFonts w:ascii="Arial" w:hAnsi="Arial" w:cs="Arial"/>
          <w:i/>
          <w:sz w:val="20"/>
          <w:szCs w:val="20"/>
        </w:rPr>
        <w:t>olcsó</w:t>
      </w:r>
      <w:r>
        <w:rPr>
          <w:rFonts w:ascii="Arial" w:hAnsi="Arial" w:cs="Arial"/>
          <w:sz w:val="20"/>
          <w:szCs w:val="20"/>
        </w:rPr>
        <w:t>” siker).</w:t>
      </w:r>
    </w:p>
    <w:p w:rsidR="00005007" w:rsidRDefault="00005007" w:rsidP="00005007">
      <w:p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3. 1920-36: az érett költő korszaka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Lírája elmélyül; </w:t>
      </w:r>
      <w:proofErr w:type="spellStart"/>
      <w:r>
        <w:rPr>
          <w:rFonts w:ascii="Arial" w:hAnsi="Arial" w:cs="Arial"/>
          <w:sz w:val="20"/>
          <w:szCs w:val="20"/>
        </w:rPr>
        <w:t>életközelibbé</w:t>
      </w:r>
      <w:proofErr w:type="spellEnd"/>
      <w:r>
        <w:rPr>
          <w:rFonts w:ascii="Arial" w:hAnsi="Arial" w:cs="Arial"/>
          <w:sz w:val="20"/>
          <w:szCs w:val="20"/>
        </w:rPr>
        <w:t xml:space="preserve"> válik.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1920: </w:t>
      </w:r>
      <w:r>
        <w:rPr>
          <w:rFonts w:ascii="Arial" w:hAnsi="Arial" w:cs="Arial"/>
          <w:i/>
          <w:sz w:val="20"/>
          <w:szCs w:val="20"/>
        </w:rPr>
        <w:t>Kenyér és bor</w:t>
      </w:r>
      <w:r>
        <w:rPr>
          <w:rFonts w:ascii="Arial" w:hAnsi="Arial" w:cs="Arial"/>
          <w:sz w:val="20"/>
          <w:szCs w:val="20"/>
        </w:rPr>
        <w:t xml:space="preserve"> c. verseskötet.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1922: </w:t>
      </w:r>
      <w:r>
        <w:rPr>
          <w:rFonts w:ascii="Arial" w:hAnsi="Arial" w:cs="Arial"/>
          <w:i/>
          <w:sz w:val="20"/>
          <w:szCs w:val="20"/>
        </w:rPr>
        <w:t>Nero, a véres költő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az 1. jelentős regénye, a dilettáns költőcsászár bemutatása (a jelennek is szól: Szabó Dezső karikatúrája). 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1924: </w:t>
      </w:r>
      <w:r>
        <w:rPr>
          <w:rFonts w:ascii="Arial" w:hAnsi="Arial" w:cs="Arial"/>
          <w:i/>
          <w:sz w:val="20"/>
          <w:szCs w:val="20"/>
        </w:rPr>
        <w:t>A bús férfi panaszai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tétova, nosztalgikus alaphang; a múlt siratása.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1920-as évek regényei: </w:t>
      </w:r>
      <w:r>
        <w:rPr>
          <w:rFonts w:ascii="Arial" w:hAnsi="Arial" w:cs="Arial"/>
          <w:i/>
          <w:sz w:val="20"/>
          <w:szCs w:val="20"/>
        </w:rPr>
        <w:t xml:space="preserve">Pacsirta </w:t>
      </w:r>
      <w:r>
        <w:rPr>
          <w:rFonts w:ascii="Arial" w:hAnsi="Arial" w:cs="Arial"/>
          <w:sz w:val="20"/>
          <w:szCs w:val="20"/>
        </w:rPr>
        <w:t xml:space="preserve">(1924), </w:t>
      </w:r>
      <w:r>
        <w:rPr>
          <w:rFonts w:ascii="Arial" w:hAnsi="Arial" w:cs="Arial"/>
          <w:i/>
          <w:sz w:val="20"/>
          <w:szCs w:val="20"/>
        </w:rPr>
        <w:t>Aranysárkány</w:t>
      </w:r>
      <w:r>
        <w:rPr>
          <w:rFonts w:ascii="Arial" w:hAnsi="Arial" w:cs="Arial"/>
          <w:sz w:val="20"/>
          <w:szCs w:val="20"/>
        </w:rPr>
        <w:t xml:space="preserve"> (1925), </w:t>
      </w:r>
      <w:r>
        <w:rPr>
          <w:rFonts w:ascii="Arial" w:hAnsi="Arial" w:cs="Arial"/>
          <w:i/>
          <w:sz w:val="20"/>
          <w:szCs w:val="20"/>
        </w:rPr>
        <w:t xml:space="preserve">Édes Anna </w:t>
      </w:r>
      <w:r>
        <w:rPr>
          <w:rFonts w:ascii="Arial" w:hAnsi="Arial" w:cs="Arial"/>
          <w:sz w:val="20"/>
          <w:szCs w:val="20"/>
        </w:rPr>
        <w:t xml:space="preserve">(1926). 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1928: </w:t>
      </w:r>
      <w:r>
        <w:rPr>
          <w:rFonts w:ascii="Arial" w:hAnsi="Arial" w:cs="Arial"/>
          <w:i/>
          <w:sz w:val="20"/>
          <w:szCs w:val="20"/>
        </w:rPr>
        <w:t>Meztelenül</w:t>
      </w:r>
      <w:r>
        <w:rPr>
          <w:rFonts w:ascii="Arial" w:hAnsi="Arial" w:cs="Arial"/>
          <w:sz w:val="20"/>
          <w:szCs w:val="20"/>
        </w:rPr>
        <w:t xml:space="preserve"> c. kötet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szabad versek. A formaváltás mögött megújult témavilág.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1933: </w:t>
      </w:r>
      <w:r>
        <w:rPr>
          <w:rFonts w:ascii="Arial" w:hAnsi="Arial" w:cs="Arial"/>
          <w:i/>
          <w:sz w:val="20"/>
          <w:szCs w:val="20"/>
        </w:rPr>
        <w:t>Esti Kornél</w:t>
      </w:r>
      <w:r>
        <w:rPr>
          <w:rFonts w:ascii="Arial" w:hAnsi="Arial" w:cs="Arial"/>
          <w:sz w:val="20"/>
          <w:szCs w:val="20"/>
        </w:rPr>
        <w:t xml:space="preserve">-novellák. </w:t>
      </w:r>
    </w:p>
    <w:p w:rsidR="00005007" w:rsidRDefault="00005007" w:rsidP="00005007">
      <w:pPr>
        <w:numPr>
          <w:ilvl w:val="0"/>
          <w:numId w:val="2"/>
        </w:numPr>
        <w:tabs>
          <w:tab w:val="left" w:pos="3402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1935: </w:t>
      </w:r>
      <w:r>
        <w:rPr>
          <w:rFonts w:ascii="Arial" w:hAnsi="Arial" w:cs="Arial"/>
          <w:i/>
          <w:sz w:val="20"/>
          <w:szCs w:val="20"/>
        </w:rPr>
        <w:t xml:space="preserve">Számadás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legjelentősebb kötete (létösszegzés; az érett alkotó kiteljesedése).</w:t>
      </w:r>
    </w:p>
    <w:p w:rsidR="00005007" w:rsidRDefault="00005007" w:rsidP="00005007">
      <w:pPr>
        <w:rPr>
          <w:rFonts w:ascii="Arial" w:hAnsi="Arial" w:cs="Arial"/>
          <w:b/>
          <w:caps/>
          <w:sz w:val="20"/>
          <w:szCs w:val="20"/>
        </w:rPr>
      </w:pPr>
    </w:p>
    <w:p w:rsidR="00005007" w:rsidRDefault="00005007" w:rsidP="00005007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caps/>
          <w:sz w:val="20"/>
          <w:szCs w:val="20"/>
        </w:rPr>
        <w:t>Édes Anna (1926)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Bevezetés: Kosztolányi prózája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szabadkai születésű Kosztolányi Dezső (1885–1936) a Nyugat 1. nem</w:t>
      </w:r>
      <w:r>
        <w:rPr>
          <w:rFonts w:ascii="Arial" w:hAnsi="Arial" w:cs="Arial"/>
          <w:sz w:val="20"/>
          <w:szCs w:val="20"/>
        </w:rPr>
        <w:softHyphen/>
        <w:t>zedé</w:t>
      </w:r>
      <w:r>
        <w:rPr>
          <w:rFonts w:ascii="Arial" w:hAnsi="Arial" w:cs="Arial"/>
          <w:sz w:val="20"/>
          <w:szCs w:val="20"/>
        </w:rPr>
        <w:softHyphen/>
        <w:t>kének egyik legnagyobb személyisége. Jelentős író, költő, műfordító és nyelv</w:t>
      </w:r>
      <w:r>
        <w:rPr>
          <w:rFonts w:ascii="Arial" w:hAnsi="Arial" w:cs="Arial"/>
          <w:sz w:val="20"/>
          <w:szCs w:val="20"/>
        </w:rPr>
        <w:softHyphen/>
        <w:t xml:space="preserve">művelő.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fiatalon elhunyt Csáth Géza unokabátyja.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művészi nyelv mestere.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Sajátos elméletében a politikai-erkölcsi kérdésekkel foglalkozó ember (homo </w:t>
      </w:r>
      <w:proofErr w:type="spellStart"/>
      <w:r>
        <w:rPr>
          <w:rFonts w:ascii="Arial" w:hAnsi="Arial" w:cs="Arial"/>
          <w:sz w:val="20"/>
          <w:szCs w:val="20"/>
        </w:rPr>
        <w:t>moralis</w:t>
      </w:r>
      <w:proofErr w:type="spellEnd"/>
      <w:r>
        <w:rPr>
          <w:rFonts w:ascii="Arial" w:hAnsi="Arial" w:cs="Arial"/>
          <w:sz w:val="20"/>
          <w:szCs w:val="20"/>
        </w:rPr>
        <w:t xml:space="preserve">) fölébe helyezi a társadalmi küzdelmektől elforduló alkotót, a szépség emberét (homo </w:t>
      </w:r>
      <w:proofErr w:type="spellStart"/>
      <w:r>
        <w:rPr>
          <w:rFonts w:ascii="Arial" w:hAnsi="Arial" w:cs="Arial"/>
          <w:sz w:val="20"/>
          <w:szCs w:val="20"/>
        </w:rPr>
        <w:t>aestheticus</w:t>
      </w:r>
      <w:proofErr w:type="spellEnd"/>
      <w:r>
        <w:rPr>
          <w:rFonts w:ascii="Arial" w:hAnsi="Arial" w:cs="Arial"/>
          <w:sz w:val="20"/>
          <w:szCs w:val="20"/>
        </w:rPr>
        <w:t>).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Írásaiban a polgári életforma és gondolkodás jelenik meg, a polgári humanizmus eszmeiségét önti szavakba.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Fogékonnyá válik az emberi szenvedésre, a kisemberek problémáira (pl. kiszolgáltatottság) is.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emberi lélek rejtelmeit, vívódásait ábrá</w:t>
      </w:r>
      <w:r>
        <w:rPr>
          <w:rFonts w:ascii="Arial" w:hAnsi="Arial" w:cs="Arial"/>
          <w:sz w:val="20"/>
          <w:szCs w:val="20"/>
        </w:rPr>
        <w:softHyphen/>
        <w:t>zol</w:t>
      </w:r>
      <w:r>
        <w:rPr>
          <w:rFonts w:ascii="Arial" w:hAnsi="Arial" w:cs="Arial"/>
          <w:sz w:val="20"/>
          <w:szCs w:val="20"/>
        </w:rPr>
        <w:softHyphen/>
        <w:t xml:space="preserve">ja.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Lírájában és prózájában impresszionista és szimbolista eszközöket használ (pl. erős hangulati hatású jelzők, festőiség, zeneiség, névszói stílus, jel</w:t>
      </w:r>
      <w:r>
        <w:rPr>
          <w:rFonts w:ascii="Arial" w:hAnsi="Arial" w:cs="Arial"/>
          <w:sz w:val="20"/>
          <w:szCs w:val="20"/>
        </w:rPr>
        <w:softHyphen/>
        <w:t xml:space="preserve">képes motívumok).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Az 1920-as években felerősödik érdeklődése a mélylélektan iránt. Nagy hatással vannak rá Freud tanításai. Sigmund Freud (1856–1939) osztrák orvos, az ún. pszichoanalízis (lélekelemzés) megalapítója, aki felfe</w:t>
      </w:r>
      <w:r>
        <w:rPr>
          <w:rFonts w:ascii="Arial" w:hAnsi="Arial" w:cs="Arial"/>
          <w:sz w:val="20"/>
          <w:szCs w:val="20"/>
        </w:rPr>
        <w:softHyphen/>
        <w:t>dezte a tudattalant (vágyak, ösztönök, álmok), az ember cselekedeteit az elfojtott ösztönökre és a „tudat alá” szorított lelki sebekre vezette vissza.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1920-as évek elején erőteljesen a próza felé fordul. Uralkodó műfaja a regény lesz. Egymás után 4 nagy regénye jelenik meg: a Nero, a véres költő (1922), Pacsirta (1924), Aranysárkány (1925) és az Édes Anna (1926). </w:t>
      </w:r>
    </w:p>
    <w:p w:rsidR="00005007" w:rsidRDefault="00005007" w:rsidP="00005007">
      <w:pPr>
        <w:pStyle w:val="Cmsor2"/>
        <w:tabs>
          <w:tab w:val="left" w:pos="2268"/>
        </w:tabs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tabs>
          <w:tab w:val="left" w:pos="2268"/>
        </w:tabs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Édes Anna</w:t>
      </w: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  <w:smartTag w:uri="urn:schemas-microsoft-com:office:smarttags" w:element="metricconverter">
        <w:smartTagPr>
          <w:attr w:name="ProductID" w:val="1. A"/>
        </w:smartTagPr>
        <w:r>
          <w:rPr>
            <w:rFonts w:ascii="Arial" w:hAnsi="Arial" w:cs="Arial"/>
            <w:sz w:val="20"/>
            <w:szCs w:val="20"/>
          </w:rPr>
          <w:t>1. A</w:t>
        </w:r>
      </w:smartTag>
      <w:r>
        <w:rPr>
          <w:rFonts w:ascii="Arial" w:hAnsi="Arial" w:cs="Arial"/>
          <w:sz w:val="20"/>
          <w:szCs w:val="20"/>
        </w:rPr>
        <w:t xml:space="preserve"> regény keletkezése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Kosztolányi utolsó regénye, az író egyik legjelentősebb prózai alkotása.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művet 1926. július 1-jétől közölte a Nyugat folytatásokban, könyv alakban a szerző életében kétszer adták ki (1927, 1929).</w:t>
      </w:r>
    </w:p>
    <w:p w:rsidR="00005007" w:rsidRDefault="00005007" w:rsidP="00005007">
      <w:pPr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2. Műfaja</w:t>
      </w: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–  Erkölcsfilozófiai, társadalmi és lélektani regény.</w:t>
      </w: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3765550</wp:posOffset>
            </wp:positionH>
            <wp:positionV relativeFrom="paragraph">
              <wp:posOffset>97790</wp:posOffset>
            </wp:positionV>
            <wp:extent cx="2109470" cy="3375025"/>
            <wp:effectExtent l="19050" t="0" r="5080" b="0"/>
            <wp:wrapTight wrapText="left">
              <wp:wrapPolygon edited="0">
                <wp:start x="-195" y="0"/>
                <wp:lineTo x="-195" y="21458"/>
                <wp:lineTo x="21652" y="21458"/>
                <wp:lineTo x="21652" y="0"/>
                <wp:lineTo x="-195" y="0"/>
              </wp:wrapPolygon>
            </wp:wrapTight>
            <wp:docPr id="4" name="Kép 4" descr="Kosztolányi Édes An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osztolányi Édes Ann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47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0"/>
          <w:bCs w:val="0"/>
          <w:i w:val="0"/>
          <w:iCs w:val="0"/>
          <w:sz w:val="20"/>
          <w:szCs w:val="20"/>
        </w:rPr>
        <w:t>3. Témája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Egy hivatalnokcsaládhoz került cselédlány tragikus története.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tökéletes cselédlányból hogyan válik hidegvérű gyilkos.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Sorsa az érzékeny lelkű Annát gazdái (</w:t>
      </w:r>
      <w:proofErr w:type="spellStart"/>
      <w:r>
        <w:rPr>
          <w:rFonts w:ascii="Arial" w:hAnsi="Arial" w:cs="Arial"/>
          <w:sz w:val="20"/>
          <w:szCs w:val="20"/>
        </w:rPr>
        <w:t>Vizyék</w:t>
      </w:r>
      <w:proofErr w:type="spellEnd"/>
      <w:r>
        <w:rPr>
          <w:rFonts w:ascii="Arial" w:hAnsi="Arial" w:cs="Arial"/>
          <w:sz w:val="20"/>
          <w:szCs w:val="20"/>
        </w:rPr>
        <w:t>) tudattalan meggyilkolására készteti.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középpontban nem a megdöbbentő emberölés, hanem a rejtve maradt, megfejthetetlen lelki erők; a belső kényszer áll.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Hiányzik a gyilkosság katartikus hatása, a bűntudat, a lelkifurdalás.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bíróság sem találja a tett indítékát, értetlenül áll az esettel szemben.</w:t>
      </w: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numPr>
          <w:ilvl w:val="0"/>
          <w:numId w:val="4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Alapötlete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Koszto</w:t>
      </w:r>
      <w:r>
        <w:rPr>
          <w:rFonts w:ascii="Arial" w:hAnsi="Arial" w:cs="Arial"/>
          <w:sz w:val="20"/>
          <w:szCs w:val="20"/>
        </w:rPr>
        <w:softHyphen/>
        <w:t>lá</w:t>
      </w:r>
      <w:r>
        <w:rPr>
          <w:rFonts w:ascii="Arial" w:hAnsi="Arial" w:cs="Arial"/>
          <w:sz w:val="20"/>
          <w:szCs w:val="20"/>
        </w:rPr>
        <w:softHyphen/>
        <w:t>nyi</w:t>
      </w:r>
      <w:r>
        <w:rPr>
          <w:rFonts w:ascii="Arial" w:hAnsi="Arial" w:cs="Arial"/>
          <w:sz w:val="20"/>
          <w:szCs w:val="20"/>
        </w:rPr>
        <w:softHyphen/>
        <w:t>nétól</w:t>
      </w:r>
      <w:proofErr w:type="spellEnd"/>
      <w:r>
        <w:rPr>
          <w:rFonts w:ascii="Arial" w:hAnsi="Arial" w:cs="Arial"/>
          <w:sz w:val="20"/>
          <w:szCs w:val="20"/>
        </w:rPr>
        <w:t xml:space="preserve"> ered: </w:t>
      </w:r>
      <w:proofErr w:type="gramStart"/>
      <w:r>
        <w:rPr>
          <w:rFonts w:ascii="Arial" w:hAnsi="Arial" w:cs="Arial"/>
          <w:sz w:val="20"/>
          <w:szCs w:val="20"/>
        </w:rPr>
        <w:t>„ –</w:t>
      </w:r>
      <w:proofErr w:type="gramEnd"/>
      <w:r>
        <w:rPr>
          <w:rFonts w:ascii="Arial" w:hAnsi="Arial" w:cs="Arial"/>
          <w:sz w:val="20"/>
          <w:szCs w:val="20"/>
        </w:rPr>
        <w:t xml:space="preserve"> Te, egy novellatéma jutott eszembe. Egy tökéletes cselédlány, aki végül is meggyilkolja gazdáját.” (Kosztolányi Dezsőné Kosztolányi Dezső, Életrajz, 1936.) 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5. Címe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lastRenderedPageBreak/>
        <w:t xml:space="preserve">Kiemeli a főhős nevét.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Édes Anna, egy női név, de lehet ud</w:t>
      </w:r>
      <w:r>
        <w:rPr>
          <w:b w:val="0"/>
          <w:bCs w:val="0"/>
          <w:i w:val="0"/>
          <w:iCs w:val="0"/>
          <w:sz w:val="20"/>
          <w:szCs w:val="20"/>
        </w:rPr>
        <w:softHyphen/>
        <w:t xml:space="preserve">varló, kedveskedő megszólítás is.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A lány nevét a manna (a Biblia szerint égből hullott isteni eledel), az adna és az édesanya szavakkal érezte rokonnak az író.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A cím: szerelmes történetet ígér, nem utal a tragédiára. </w:t>
      </w:r>
    </w:p>
    <w:p w:rsidR="00005007" w:rsidRDefault="00005007" w:rsidP="00005007">
      <w:pPr>
        <w:pStyle w:val="Cmsor2"/>
        <w:tabs>
          <w:tab w:val="left" w:pos="567"/>
        </w:tabs>
        <w:spacing w:before="0" w:after="0" w:line="360" w:lineRule="auto"/>
        <w:jc w:val="both"/>
        <w:rPr>
          <w:b w:val="0"/>
          <w:bCs w:val="0"/>
          <w:i w:val="0"/>
          <w:iCs w:val="0"/>
          <w:sz w:val="20"/>
          <w:szCs w:val="20"/>
        </w:rPr>
      </w:pPr>
    </w:p>
    <w:p w:rsidR="00005007" w:rsidRDefault="00005007" w:rsidP="00005007">
      <w:pPr>
        <w:pStyle w:val="Cmsor2"/>
        <w:tabs>
          <w:tab w:val="left" w:pos="284"/>
        </w:tabs>
        <w:spacing w:before="0" w:after="0" w:line="360" w:lineRule="auto"/>
        <w:jc w:val="both"/>
        <w:rPr>
          <w:b w:val="0"/>
          <w:bCs w:val="0"/>
          <w:i w:val="0"/>
          <w:iCs w:val="0"/>
          <w:sz w:val="20"/>
          <w:szCs w:val="20"/>
        </w:rPr>
      </w:pPr>
      <w:smartTag w:uri="urn:schemas-microsoft-com:office:smarttags" w:element="metricconverter">
        <w:smartTagPr>
          <w:attr w:name="ProductID" w:val="6. A"/>
        </w:smartTagPr>
        <w:r>
          <w:rPr>
            <w:b w:val="0"/>
            <w:bCs w:val="0"/>
            <w:i w:val="0"/>
            <w:iCs w:val="0"/>
            <w:sz w:val="20"/>
            <w:szCs w:val="20"/>
          </w:rPr>
          <w:t>6. A</w:t>
        </w:r>
      </w:smartTag>
      <w:r>
        <w:rPr>
          <w:b w:val="0"/>
          <w:bCs w:val="0"/>
          <w:i w:val="0"/>
          <w:iCs w:val="0"/>
          <w:sz w:val="20"/>
          <w:szCs w:val="20"/>
        </w:rPr>
        <w:t xml:space="preserve"> mottó </w:t>
      </w:r>
    </w:p>
    <w:p w:rsidR="00005007" w:rsidRDefault="00005007" w:rsidP="00005007">
      <w:pPr>
        <w:pStyle w:val="Cmsor2"/>
        <w:tabs>
          <w:tab w:val="left" w:pos="284"/>
        </w:tabs>
        <w:spacing w:before="0" w:after="0" w:line="360" w:lineRule="auto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–   A címmel, a várt tartalommal ellentétben áll a mű elején található mottó. 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Latin nyelvű halotti ima, a </w:t>
      </w:r>
      <w:proofErr w:type="spellStart"/>
      <w:r>
        <w:rPr>
          <w:b w:val="0"/>
          <w:bCs w:val="0"/>
          <w:i w:val="0"/>
          <w:iCs w:val="0"/>
          <w:sz w:val="20"/>
          <w:szCs w:val="20"/>
        </w:rPr>
        <w:t>Rituale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</w:t>
      </w:r>
      <w:proofErr w:type="spellStart"/>
      <w:r>
        <w:rPr>
          <w:b w:val="0"/>
          <w:bCs w:val="0"/>
          <w:i w:val="0"/>
          <w:iCs w:val="0"/>
          <w:sz w:val="20"/>
          <w:szCs w:val="20"/>
        </w:rPr>
        <w:t>Romanum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(Római Rituálé) részlete.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Imádság a holtak lelki üdvéért.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Az egye</w:t>
      </w:r>
      <w:r>
        <w:rPr>
          <w:b w:val="0"/>
          <w:bCs w:val="0"/>
          <w:i w:val="0"/>
          <w:iCs w:val="0"/>
          <w:sz w:val="20"/>
          <w:szCs w:val="20"/>
        </w:rPr>
        <w:softHyphen/>
        <w:t xml:space="preserve">temes nyelven megfogalmazott ima könyörgés a cselédlány lelki üdvéért, az áldozatokért, a szereplőkért, az emberekért.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left" w:pos="567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proofErr w:type="spellStart"/>
      <w:r>
        <w:rPr>
          <w:b w:val="0"/>
          <w:bCs w:val="0"/>
          <w:i w:val="0"/>
          <w:iCs w:val="0"/>
          <w:sz w:val="20"/>
          <w:szCs w:val="20"/>
        </w:rPr>
        <w:t>Moviszter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dr., az idős háziorvos mindennap elmondja a halotti ima részletét: „Uram, ne dobd oda a vadállatoknak a benned bízók lelkét! És szegényeid lelkéről se feledkezzél el!”</w:t>
      </w:r>
    </w:p>
    <w:p w:rsidR="00005007" w:rsidRDefault="00005007" w:rsidP="00005007">
      <w:p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–  Kosztolányi később így nyilatkozott erről: „Én az Édes Anna írása alatt – nem tudom, miért – mindig a temetési szertartás latin verseit mondogattam és énekeltem. Ez azonnal vissza</w:t>
      </w:r>
      <w:r>
        <w:rPr>
          <w:rFonts w:ascii="Arial" w:hAnsi="Arial" w:cs="Arial"/>
          <w:sz w:val="20"/>
          <w:szCs w:val="20"/>
        </w:rPr>
        <w:softHyphen/>
        <w:t>zökkentett hangulatomba. Ez volt az alaphangja.”</w:t>
      </w: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7. Valós történelmi háttér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történet időtartama több mint két év. A cselekmény 1919. július 31-én, a Tanácsköztársaság, a kommün bukásának napján indul, és 1922 őszén zárul (az </w:t>
      </w:r>
      <w:proofErr w:type="gramStart"/>
      <w:r>
        <w:rPr>
          <w:rFonts w:ascii="Arial" w:hAnsi="Arial" w:cs="Arial"/>
          <w:sz w:val="20"/>
          <w:szCs w:val="20"/>
        </w:rPr>
        <w:t>idő pontos</w:t>
      </w:r>
      <w:proofErr w:type="gramEnd"/>
      <w:r>
        <w:rPr>
          <w:rFonts w:ascii="Arial" w:hAnsi="Arial" w:cs="Arial"/>
          <w:sz w:val="20"/>
          <w:szCs w:val="20"/>
        </w:rPr>
        <w:t xml:space="preserve"> megjelölése jellemző Kosztolányira).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Kosztolányi tisztában van a kommunista rémuralom tényeivel; műve mégsem leleplező korrajz.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bukott, ill. új (győztesen berendezkedő) rendszerről kiábrándító tapasztalatok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főszereplő sorsát eldöntő lelki tényezőkkel összeforrtan rajzolódnak ki; alakokba ágyazva jelennek meg.</w:t>
      </w:r>
    </w:p>
    <w:p w:rsidR="00005007" w:rsidRDefault="00005007" w:rsidP="00005007">
      <w:pPr>
        <w:tabs>
          <w:tab w:val="num" w:pos="644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smartTag w:uri="urn:schemas-microsoft-com:office:smarttags" w:element="metricconverter">
        <w:smartTagPr>
          <w:attr w:name="ProductID" w:val="8. A"/>
        </w:smartTagPr>
        <w:r>
          <w:rPr>
            <w:rFonts w:ascii="Arial" w:hAnsi="Arial" w:cs="Arial"/>
            <w:sz w:val="20"/>
            <w:szCs w:val="20"/>
          </w:rPr>
          <w:t>8. A</w:t>
        </w:r>
      </w:smartTag>
      <w:r>
        <w:rPr>
          <w:rFonts w:ascii="Arial" w:hAnsi="Arial" w:cs="Arial"/>
          <w:sz w:val="20"/>
          <w:szCs w:val="20"/>
        </w:rPr>
        <w:t xml:space="preserve"> szerkezet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regény 20 fejezetből áll.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Szerkezetét öt részre tagolhatjuk.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1. rész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az 1–6. fejezet: az előkészítés, a kor, a színhely és a szereplők aprólékos bemutatása.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2. rész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7–10. fejezet: Anna beilleszkedése az új környezetbe.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3. rész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11–14. fejezet: Jancsi úrfi kalandja Annával.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4. rész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15–18. fejezet: a menekülési kísérlet (házasság Báthory Árpád kéményseprővel) és meghiúsulása, továbbá a tragédia, a kettős gyilkosság leírása.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5. rész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19–20. fejezet: ítélethozatal és befejezés.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smartTag w:uri="urn:schemas-microsoft-com:office:smarttags" w:element="metricconverter">
        <w:smartTagPr>
          <w:attr w:name="ProductID" w:val="9. A"/>
        </w:smartTagPr>
        <w:r>
          <w:rPr>
            <w:b w:val="0"/>
            <w:bCs w:val="0"/>
            <w:i w:val="0"/>
            <w:iCs w:val="0"/>
            <w:sz w:val="20"/>
            <w:szCs w:val="20"/>
          </w:rPr>
          <w:t>9. A</w:t>
        </w:r>
      </w:smartTag>
      <w:r>
        <w:rPr>
          <w:b w:val="0"/>
          <w:bCs w:val="0"/>
          <w:i w:val="0"/>
          <w:iCs w:val="0"/>
          <w:sz w:val="20"/>
          <w:szCs w:val="20"/>
        </w:rPr>
        <w:t xml:space="preserve"> keretfejezetek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1. és az utolsó fejezet: a cselekmény szempontjából nincs jelentősége; kiemeli, hogy az elbeszélő távol áll (kívülálló) minden politikai irányzatosságtól. Ironikusan szemléli a közelmúlt és az elbeszélés jelenének eseményeit is.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Nem igazi társadalmi regény; Kosztolányi nem akar társadalmi kérdésekkel foglalkozni.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1. fejezet a bolsevista uralom bukását mutatja be. A helyszín a budapesti Krisztinaváros, ahonnan Kun Béla menekül a lopott műkincsekkel. A leírás hiteles (a szemtanú hitelességével mesél): „a vérmező kellős közepére” lepottyant aranyláncot egy régi </w:t>
      </w:r>
      <w:proofErr w:type="spellStart"/>
      <w:r>
        <w:rPr>
          <w:rFonts w:ascii="Arial" w:hAnsi="Arial" w:cs="Arial"/>
          <w:sz w:val="20"/>
          <w:szCs w:val="20"/>
        </w:rPr>
        <w:t>krisztinai</w:t>
      </w:r>
      <w:proofErr w:type="spellEnd"/>
      <w:r>
        <w:rPr>
          <w:rFonts w:ascii="Arial" w:hAnsi="Arial" w:cs="Arial"/>
          <w:sz w:val="20"/>
          <w:szCs w:val="20"/>
        </w:rPr>
        <w:t xml:space="preserve"> polgár, </w:t>
      </w:r>
      <w:proofErr w:type="spellStart"/>
      <w:r>
        <w:rPr>
          <w:rFonts w:ascii="Arial" w:hAnsi="Arial" w:cs="Arial"/>
          <w:sz w:val="20"/>
          <w:szCs w:val="20"/>
        </w:rPr>
        <w:t>Patz</w:t>
      </w:r>
      <w:proofErr w:type="spellEnd"/>
      <w:r>
        <w:rPr>
          <w:rFonts w:ascii="Arial" w:hAnsi="Arial" w:cs="Arial"/>
          <w:sz w:val="20"/>
          <w:szCs w:val="20"/>
        </w:rPr>
        <w:t xml:space="preserve"> Károly József meg is találta. A fejezet utolsó mondata kétségbe vonja a történet hitelességét: „Legalább a Krisztinában ezt beszélték.”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regényt záró fejezetben már 1922 ősze van. Kosztolányi Dezső is szereplő, </w:t>
      </w:r>
      <w:proofErr w:type="spellStart"/>
      <w:r>
        <w:rPr>
          <w:rFonts w:ascii="Arial" w:hAnsi="Arial" w:cs="Arial"/>
          <w:sz w:val="20"/>
          <w:szCs w:val="20"/>
        </w:rPr>
        <w:t>Druma</w:t>
      </w:r>
      <w:proofErr w:type="spellEnd"/>
      <w:r>
        <w:rPr>
          <w:rFonts w:ascii="Arial" w:hAnsi="Arial" w:cs="Arial"/>
          <w:sz w:val="20"/>
          <w:szCs w:val="20"/>
        </w:rPr>
        <w:t xml:space="preserve"> és kortesei beszélgetnek róla. Hangjuk elveszik a kutyaugatásban.</w:t>
      </w:r>
    </w:p>
    <w:p w:rsidR="00005007" w:rsidRDefault="00005007" w:rsidP="00005007">
      <w:pPr>
        <w:pStyle w:val="Cmsor2"/>
        <w:spacing w:before="0" w:after="0" w:line="360" w:lineRule="auto"/>
        <w:jc w:val="both"/>
        <w:rPr>
          <w:b w:val="0"/>
          <w:bCs w:val="0"/>
          <w:i w:val="0"/>
          <w:iCs w:val="0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jc w:val="both"/>
        <w:rPr>
          <w:b w:val="0"/>
          <w:bCs w:val="0"/>
          <w:i w:val="0"/>
          <w:iCs w:val="0"/>
          <w:sz w:val="20"/>
          <w:szCs w:val="20"/>
        </w:rPr>
      </w:pPr>
      <w:smartTag w:uri="urn:schemas-microsoft-com:office:smarttags" w:element="metricconverter">
        <w:smartTagPr>
          <w:attr w:name="ProductID" w:val="10. A"/>
        </w:smartTagPr>
        <w:r>
          <w:rPr>
            <w:b w:val="0"/>
            <w:bCs w:val="0"/>
            <w:i w:val="0"/>
            <w:iCs w:val="0"/>
            <w:sz w:val="20"/>
            <w:szCs w:val="20"/>
          </w:rPr>
          <w:t>10. A</w:t>
        </w:r>
      </w:smartTag>
      <w:r>
        <w:rPr>
          <w:b w:val="0"/>
          <w:bCs w:val="0"/>
          <w:i w:val="0"/>
          <w:iCs w:val="0"/>
          <w:sz w:val="20"/>
          <w:szCs w:val="20"/>
        </w:rPr>
        <w:t xml:space="preserve"> 2. fejezet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A szűkebb környezetet, </w:t>
      </w:r>
      <w:proofErr w:type="spellStart"/>
      <w:r>
        <w:rPr>
          <w:b w:val="0"/>
          <w:bCs w:val="0"/>
          <w:i w:val="0"/>
          <w:iCs w:val="0"/>
          <w:sz w:val="20"/>
          <w:szCs w:val="20"/>
        </w:rPr>
        <w:t>Vizyék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lakását (Attila u. 238.) írja le.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Megjelenik Ficsor, a kommunista házmester, hogy megjavítsa a kispolgári család hónapok óta rossz csengőjét. </w:t>
      </w:r>
    </w:p>
    <w:p w:rsidR="00005007" w:rsidRDefault="00005007" w:rsidP="00005007">
      <w:pPr>
        <w:pStyle w:val="Cmsor2"/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before="0" w:after="0" w:line="360" w:lineRule="auto"/>
        <w:ind w:left="284" w:hanging="284"/>
        <w:jc w:val="both"/>
        <w:rPr>
          <w:b w:val="0"/>
          <w:bCs w:val="0"/>
          <w:i w:val="0"/>
          <w:iCs w:val="0"/>
          <w:sz w:val="20"/>
          <w:szCs w:val="20"/>
        </w:rPr>
      </w:pPr>
      <w:proofErr w:type="spellStart"/>
      <w:r>
        <w:rPr>
          <w:b w:val="0"/>
          <w:bCs w:val="0"/>
          <w:i w:val="0"/>
          <w:iCs w:val="0"/>
          <w:sz w:val="20"/>
          <w:szCs w:val="20"/>
        </w:rPr>
        <w:t>Vizyné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meg akar szabadulni Ficsortól, de a házmester lenyűgözi, amikor cselédlányt ajánl neki. </w:t>
      </w:r>
    </w:p>
    <w:p w:rsidR="00005007" w:rsidRDefault="00005007" w:rsidP="00005007">
      <w:pPr>
        <w:pStyle w:val="Cmsor2"/>
        <w:spacing w:before="120" w:line="360" w:lineRule="auto"/>
        <w:rPr>
          <w:b w:val="0"/>
          <w:bCs w:val="0"/>
          <w:i w:val="0"/>
          <w:iCs w:val="0"/>
          <w:sz w:val="20"/>
          <w:szCs w:val="20"/>
        </w:rPr>
      </w:pPr>
      <w:smartTag w:uri="urn:schemas-microsoft-com:office:smarttags" w:element="metricconverter">
        <w:smartTagPr>
          <w:attr w:name="ProductID" w:val="11. A"/>
        </w:smartTagPr>
        <w:r>
          <w:rPr>
            <w:b w:val="0"/>
            <w:bCs w:val="0"/>
            <w:i w:val="0"/>
            <w:iCs w:val="0"/>
            <w:sz w:val="20"/>
            <w:szCs w:val="20"/>
          </w:rPr>
          <w:t>11. A</w:t>
        </w:r>
      </w:smartTag>
      <w:r>
        <w:rPr>
          <w:b w:val="0"/>
          <w:bCs w:val="0"/>
          <w:i w:val="0"/>
          <w:iCs w:val="0"/>
          <w:sz w:val="20"/>
          <w:szCs w:val="20"/>
        </w:rPr>
        <w:t xml:space="preserve"> 3-6. fejezet</w:t>
      </w:r>
    </w:p>
    <w:p w:rsidR="00005007" w:rsidRDefault="00005007" w:rsidP="00005007">
      <w:pPr>
        <w:numPr>
          <w:ilvl w:val="0"/>
          <w:numId w:val="3"/>
        </w:numPr>
        <w:tabs>
          <w:tab w:val="num" w:pos="644"/>
        </w:tabs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főbb szereplők élettörténetét a 3–6. fejezetből ismerhetjük meg. </w:t>
      </w:r>
    </w:p>
    <w:p w:rsidR="00005007" w:rsidRDefault="00005007" w:rsidP="00005007">
      <w:pPr>
        <w:tabs>
          <w:tab w:val="num" w:pos="644"/>
        </w:tabs>
        <w:spacing w:line="360" w:lineRule="auto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pStyle w:val="Cmsor2"/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proofErr w:type="spellStart"/>
      <w:r>
        <w:rPr>
          <w:b w:val="0"/>
          <w:bCs w:val="0"/>
          <w:i w:val="0"/>
          <w:iCs w:val="0"/>
          <w:sz w:val="20"/>
          <w:szCs w:val="20"/>
        </w:rPr>
        <w:t>Vizy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Kornél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„méltóságos úr”, akinek a háborúban tönkrement házát a „vörösök” köztulajdonba vették.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hivatali karrierjével törődő, lelkiismeretes miniszteri tanácsos.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bolsevista uralom bukása gyökeres változást hoz életében.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Elhanyagolt, hogy proletárnak látszódjék.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Gyűlöli a vörösöket (két szobát elrekviráltak).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num" w:pos="284"/>
          <w:tab w:val="num" w:pos="644"/>
        </w:tabs>
        <w:spacing w:line="360" w:lineRule="auto"/>
        <w:ind w:left="284" w:hanging="28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Feleségétől elhidegült, nem érdekli az asszony lelkiállapota.</w:t>
      </w:r>
    </w:p>
    <w:p w:rsidR="00005007" w:rsidRDefault="00005007" w:rsidP="00005007">
      <w:pPr>
        <w:tabs>
          <w:tab w:val="num" w:pos="644"/>
        </w:tabs>
        <w:spacing w:line="360" w:lineRule="auto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proofErr w:type="spellStart"/>
      <w:r>
        <w:rPr>
          <w:b w:val="0"/>
          <w:bCs w:val="0"/>
          <w:i w:val="0"/>
          <w:iCs w:val="0"/>
          <w:sz w:val="20"/>
          <w:szCs w:val="20"/>
        </w:rPr>
        <w:t>Vizyné</w:t>
      </w:r>
      <w:proofErr w:type="spellEnd"/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Boldogtalan életének soha nem szűnő gondja a cselédkérdés.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Monomániás vakság, beteges, patologikus szenve</w:t>
      </w:r>
      <w:r>
        <w:rPr>
          <w:rFonts w:ascii="Arial" w:hAnsi="Arial" w:cs="Arial"/>
          <w:sz w:val="20"/>
          <w:szCs w:val="20"/>
        </w:rPr>
        <w:softHyphen/>
        <w:t>dé</w:t>
      </w:r>
      <w:r>
        <w:rPr>
          <w:rFonts w:ascii="Arial" w:hAnsi="Arial" w:cs="Arial"/>
          <w:sz w:val="20"/>
          <w:szCs w:val="20"/>
        </w:rPr>
        <w:softHyphen/>
        <w:t xml:space="preserve">ly: semmi mással nem tud már törődni. 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Világok dőlhetnek össze; ő csak a cselédekre összpontosít.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20 éves házasságának minden emléke a házban megfordult cselédekhez kötődik.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Kóros állapotának oka: Piroska nevű lánya hatéves korában fertőző betegségben, vörheny miatt halt meg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az asszony szanatóriumban volt évekig; férje folyamatosan csalta.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Beszűkült és boldogtalan életében a cseléd az egyetlen partnere; minden tevékenységének és gondolatának legfőbb oka és célja.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cselédekhez kötődött, ugyanakkor valamennyit gyűlölte, most éppen Katicát, akinek hamarosan fel is mondott. </w:t>
      </w:r>
    </w:p>
    <w:p w:rsidR="00005007" w:rsidRDefault="00005007" w:rsidP="00005007">
      <w:pPr>
        <w:numPr>
          <w:ilvl w:val="0"/>
          <w:numId w:val="2"/>
        </w:numPr>
        <w:tabs>
          <w:tab w:val="left" w:pos="284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legendás cselédlányról, Annáról (nevét csak a 4. fejezetben árulja el az író) újabb információkat tud meg Ficsortól.</w:t>
      </w:r>
    </w:p>
    <w:p w:rsidR="00005007" w:rsidRDefault="00005007" w:rsidP="00005007">
      <w:pPr>
        <w:tabs>
          <w:tab w:val="left" w:pos="284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lastRenderedPageBreak/>
        <w:t>Ficsor elvtárs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proofErr w:type="spellStart"/>
      <w:r>
        <w:rPr>
          <w:rFonts w:ascii="Arial" w:hAnsi="Arial" w:cs="Arial"/>
          <w:sz w:val="20"/>
          <w:szCs w:val="20"/>
        </w:rPr>
        <w:t>spionkodó</w:t>
      </w:r>
      <w:proofErr w:type="spellEnd"/>
      <w:r>
        <w:rPr>
          <w:rFonts w:ascii="Arial" w:hAnsi="Arial" w:cs="Arial"/>
          <w:sz w:val="20"/>
          <w:szCs w:val="20"/>
        </w:rPr>
        <w:t xml:space="preserve">, köpönyegforgató, stréber házmester klasszikus típusa. Hogy bőrét mentse, kényszeríti rokonát (Édes Annát), hogy otthagyja régi helyét, és beálljon </w:t>
      </w:r>
      <w:proofErr w:type="spellStart"/>
      <w:r>
        <w:rPr>
          <w:rFonts w:ascii="Arial" w:hAnsi="Arial" w:cs="Arial"/>
          <w:sz w:val="20"/>
          <w:szCs w:val="20"/>
        </w:rPr>
        <w:t>Vizyékhez</w:t>
      </w:r>
      <w:proofErr w:type="spellEnd"/>
      <w:r>
        <w:rPr>
          <w:rFonts w:ascii="Arial" w:hAnsi="Arial" w:cs="Arial"/>
          <w:sz w:val="20"/>
          <w:szCs w:val="20"/>
        </w:rPr>
        <w:t>. Gyáván alkalmazkodik a Tanácsköztársaság bukása utáni új helyzethez.</w:t>
      </w:r>
    </w:p>
    <w:p w:rsidR="00005007" w:rsidRDefault="00005007" w:rsidP="00005007">
      <w:pPr>
        <w:pStyle w:val="Cmsor2"/>
        <w:spacing w:before="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Édes Anna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Ficsor unokahúga, 19 éves, katolikus vallású, dunántúli parasztlány. Há</w:t>
      </w:r>
      <w:r>
        <w:rPr>
          <w:rFonts w:ascii="Arial" w:hAnsi="Arial" w:cs="Arial"/>
          <w:sz w:val="20"/>
          <w:szCs w:val="20"/>
        </w:rPr>
        <w:softHyphen/>
        <w:t>rom éve szolgál Pesten.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Mindene a munka, alig eszik, „aranykezű”.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Finom, érzékeny, minden durvaságtól visszariadó lélek — a csirkét is képtelen megölni.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Irdatlan árvaság és magány veszi körül.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Sehol nincs számára hely.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Emberi melegségre, szeretetre, családra vágyott. Patikárius Jancsi kihasználta.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Bartoséknál</w:t>
      </w:r>
      <w:proofErr w:type="spellEnd"/>
      <w:r>
        <w:rPr>
          <w:rFonts w:ascii="Arial" w:hAnsi="Arial" w:cs="Arial"/>
          <w:sz w:val="20"/>
          <w:szCs w:val="20"/>
        </w:rPr>
        <w:t xml:space="preserve"> a gyerekek legalább a pajtásai voltak; itt nincs senkije.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</w:t>
      </w:r>
      <w:proofErr w:type="spellStart"/>
      <w:r>
        <w:rPr>
          <w:rFonts w:ascii="Arial" w:hAnsi="Arial" w:cs="Arial"/>
          <w:sz w:val="20"/>
          <w:szCs w:val="20"/>
        </w:rPr>
        <w:t>Vizyékhez</w:t>
      </w:r>
      <w:proofErr w:type="spellEnd"/>
      <w:r>
        <w:rPr>
          <w:rFonts w:ascii="Arial" w:hAnsi="Arial" w:cs="Arial"/>
          <w:sz w:val="20"/>
          <w:szCs w:val="20"/>
        </w:rPr>
        <w:t xml:space="preserve"> költözése előtt ép és egészséges lelkű, tiszta és nemes ember volt, csak végtelenül árva és szegény.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smartTag w:uri="urn:schemas-microsoft-com:office:smarttags" w:element="metricconverter">
        <w:smartTagPr>
          <w:attr w:name="ProductID" w:val="12. A"/>
        </w:smartTagPr>
        <w:r>
          <w:rPr>
            <w:rFonts w:ascii="Arial" w:hAnsi="Arial" w:cs="Arial"/>
            <w:sz w:val="20"/>
            <w:szCs w:val="20"/>
          </w:rPr>
          <w:t>12. A</w:t>
        </w:r>
      </w:smartTag>
      <w:r>
        <w:rPr>
          <w:rFonts w:ascii="Arial" w:hAnsi="Arial" w:cs="Arial"/>
          <w:sz w:val="20"/>
          <w:szCs w:val="20"/>
        </w:rPr>
        <w:t xml:space="preserve"> 6. fejezettől</w:t>
      </w:r>
      <w:proofErr w:type="gramStart"/>
      <w:r>
        <w:rPr>
          <w:rFonts w:ascii="Arial" w:hAnsi="Arial" w:cs="Arial"/>
          <w:sz w:val="20"/>
          <w:szCs w:val="20"/>
        </w:rPr>
        <w:t>:  a</w:t>
      </w:r>
      <w:proofErr w:type="gramEnd"/>
      <w:r>
        <w:rPr>
          <w:rFonts w:ascii="Arial" w:hAnsi="Arial" w:cs="Arial"/>
          <w:sz w:val="20"/>
          <w:szCs w:val="20"/>
        </w:rPr>
        <w:t xml:space="preserve"> megérkezéstől a büntetésig— Anna </w:t>
      </w:r>
      <w:proofErr w:type="spellStart"/>
      <w:r>
        <w:rPr>
          <w:rFonts w:ascii="Arial" w:hAnsi="Arial" w:cs="Arial"/>
          <w:sz w:val="20"/>
          <w:szCs w:val="20"/>
        </w:rPr>
        <w:t>Vizyéknél</w:t>
      </w:r>
      <w:proofErr w:type="spellEnd"/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író a késleltetés eszközét alkalmazza, hiszen Anna csak a 6. fejezetben lép színre, bár az események már a 2. fejezettől az ő alakja köré épülnek.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1919. augusztus 14-én áll </w:t>
      </w:r>
      <w:proofErr w:type="spellStart"/>
      <w:r>
        <w:rPr>
          <w:rFonts w:ascii="Arial" w:hAnsi="Arial" w:cs="Arial"/>
          <w:sz w:val="20"/>
          <w:szCs w:val="20"/>
        </w:rPr>
        <w:t>Vizyék</w:t>
      </w:r>
      <w:proofErr w:type="spellEnd"/>
      <w:r>
        <w:rPr>
          <w:rFonts w:ascii="Arial" w:hAnsi="Arial" w:cs="Arial"/>
          <w:sz w:val="20"/>
          <w:szCs w:val="20"/>
        </w:rPr>
        <w:t xml:space="preserve"> szolgálatába. Ezzel indul a bonyodalom.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Sajátos pszichológiai jellemzés: a cselédlány és a környezet érintkezését elemzi az író. Anna idegennek érzi magát </w:t>
      </w:r>
      <w:proofErr w:type="spellStart"/>
      <w:r>
        <w:rPr>
          <w:rFonts w:ascii="Arial" w:hAnsi="Arial" w:cs="Arial"/>
          <w:sz w:val="20"/>
          <w:szCs w:val="20"/>
        </w:rPr>
        <w:t>Vizyék</w:t>
      </w:r>
      <w:proofErr w:type="spellEnd"/>
      <w:r>
        <w:rPr>
          <w:rFonts w:ascii="Arial" w:hAnsi="Arial" w:cs="Arial"/>
          <w:sz w:val="20"/>
          <w:szCs w:val="20"/>
        </w:rPr>
        <w:t xml:space="preserve"> lakásában, viszolyog a lakás kámforszagától (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kámfort tartott a zongorában a molyok ellen), gazdája Kornél nevétől, „a bútorok is valami névtelen rémülettel töltötték meg.” „Amikor ide belépett</w:t>
      </w:r>
      <w:proofErr w:type="gramStart"/>
      <w:r>
        <w:rPr>
          <w:rFonts w:ascii="Arial" w:hAnsi="Arial" w:cs="Arial"/>
          <w:sz w:val="20"/>
          <w:szCs w:val="20"/>
        </w:rPr>
        <w:t>, ..</w:t>
      </w:r>
      <w:proofErr w:type="gramEnd"/>
      <w:r>
        <w:rPr>
          <w:rFonts w:ascii="Arial" w:hAnsi="Arial" w:cs="Arial"/>
          <w:sz w:val="20"/>
          <w:szCs w:val="20"/>
        </w:rPr>
        <w:t xml:space="preserve">.olyan rosszullét fogta el, hogy azt hitte, azonnal összerogy…, már az első pillanatban ki akart szaladni …”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valóban mintacseléd: engedelmes, nem lop, csak a munkát szereti.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család utáni vágy is él benne. Erről vall esti imája és a korábbi gazdáinál, </w:t>
      </w:r>
      <w:proofErr w:type="spellStart"/>
      <w:r>
        <w:rPr>
          <w:rFonts w:ascii="Arial" w:hAnsi="Arial" w:cs="Arial"/>
          <w:sz w:val="20"/>
          <w:szCs w:val="20"/>
        </w:rPr>
        <w:t>Bartosék</w:t>
      </w:r>
      <w:proofErr w:type="spellEnd"/>
      <w:r>
        <w:rPr>
          <w:rFonts w:ascii="Arial" w:hAnsi="Arial" w:cs="Arial"/>
          <w:sz w:val="20"/>
          <w:szCs w:val="20"/>
        </w:rPr>
        <w:t xml:space="preserve"> gyermekének, Bandikának elmondott mese a madaras bicskáról.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kínálta piskótát visszautasítja. </w:t>
      </w: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 xml:space="preserve"> doktor szerint ez önvédelmi reflex: „</w:t>
      </w: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cselédek… nem is merik szeretni azt, amit szeretnek. Hát elhitetik magukkal, hogy nem jó az, ami jó. Így védekeznek…”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magánya fokozódik. Magányából kimozdulást jelent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unokaöccséhez, Patikárius Jancsihoz fűződő szerelmi kapcsolata, aki egy ideig </w:t>
      </w:r>
      <w:proofErr w:type="spellStart"/>
      <w:r>
        <w:rPr>
          <w:rFonts w:ascii="Arial" w:hAnsi="Arial" w:cs="Arial"/>
          <w:sz w:val="20"/>
          <w:szCs w:val="20"/>
        </w:rPr>
        <w:t>Vizyéknél</w:t>
      </w:r>
      <w:proofErr w:type="spellEnd"/>
      <w:r>
        <w:rPr>
          <w:rFonts w:ascii="Arial" w:hAnsi="Arial" w:cs="Arial"/>
          <w:sz w:val="20"/>
          <w:szCs w:val="20"/>
        </w:rPr>
        <w:t xml:space="preserve"> lakott.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úrfi elhatározza, hogy szeretőjévé teszi Annát, amikor </w:t>
      </w:r>
      <w:proofErr w:type="spellStart"/>
      <w:r>
        <w:rPr>
          <w:rFonts w:ascii="Arial" w:hAnsi="Arial" w:cs="Arial"/>
          <w:sz w:val="20"/>
          <w:szCs w:val="20"/>
        </w:rPr>
        <w:t>Vizyék</w:t>
      </w:r>
      <w:proofErr w:type="spellEnd"/>
      <w:r>
        <w:rPr>
          <w:rFonts w:ascii="Arial" w:hAnsi="Arial" w:cs="Arial"/>
          <w:sz w:val="20"/>
          <w:szCs w:val="20"/>
        </w:rPr>
        <w:t xml:space="preserve"> elutaznak Egerbe. „Anna hagyta. Sőt most valami kezdődő, kellemes melegség járta át. A szerelem.” Anna enged az ellenszenves Jancsi úrfi csábítá</w:t>
      </w:r>
      <w:r>
        <w:rPr>
          <w:rFonts w:ascii="Arial" w:hAnsi="Arial" w:cs="Arial"/>
          <w:sz w:val="20"/>
          <w:szCs w:val="20"/>
        </w:rPr>
        <w:softHyphen/>
        <w:t>sának, mert szeretni akart.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Hamarosan viszont az úrfi megalázónak érzi, hogy egy cselédlányba szeretett bele. Amikor Anna teherbe esik, magzatelhajtó port szerez neki, amitől a lány beteg lesz, de a „baj” elmúlt.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Báthory Árpád, az özvegy kéményseprő feleségül akarja venni Annát. A lány úgy dönt, hogy férjhez megy, ezért 6 hónapi szolgálat után felmond. A hírre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hisztérikus rohamot kap, így a lány mégis marad, ez a vágya sem teljesül.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 tragédia, a kettős gyilkosság a 18. fejezetben következik be. 1920 tavaszán </w:t>
      </w:r>
      <w:proofErr w:type="spellStart"/>
      <w:r>
        <w:rPr>
          <w:rFonts w:ascii="Arial" w:hAnsi="Arial" w:cs="Arial"/>
          <w:sz w:val="20"/>
          <w:szCs w:val="20"/>
        </w:rPr>
        <w:t>Vizy</w:t>
      </w:r>
      <w:proofErr w:type="spellEnd"/>
      <w:r>
        <w:rPr>
          <w:rFonts w:ascii="Arial" w:hAnsi="Arial" w:cs="Arial"/>
          <w:sz w:val="20"/>
          <w:szCs w:val="20"/>
        </w:rPr>
        <w:t xml:space="preserve"> Kornélt helyettes államtitkárrá nevezik ki.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1920. május 28-án fényes estélyt rendeznek, amelyen Anna meglátja, hogy Jancsi úrfi magához szorítja a fiatal </w:t>
      </w:r>
      <w:proofErr w:type="spellStart"/>
      <w:r>
        <w:rPr>
          <w:rFonts w:ascii="Arial" w:hAnsi="Arial" w:cs="Arial"/>
          <w:sz w:val="20"/>
          <w:szCs w:val="20"/>
        </w:rPr>
        <w:t>Moviszternét</w:t>
      </w:r>
      <w:proofErr w:type="spellEnd"/>
      <w:r>
        <w:rPr>
          <w:rFonts w:ascii="Arial" w:hAnsi="Arial" w:cs="Arial"/>
          <w:sz w:val="20"/>
          <w:szCs w:val="20"/>
        </w:rPr>
        <w:t>, és „belecsókol” a nyakába. Látszólag ez a jelentéktelen moz</w:t>
      </w:r>
      <w:r>
        <w:rPr>
          <w:rFonts w:ascii="Arial" w:hAnsi="Arial" w:cs="Arial"/>
          <w:sz w:val="20"/>
          <w:szCs w:val="20"/>
        </w:rPr>
        <w:softHyphen/>
        <w:t>zanat a gyilkosság közvetlen kiváltó oka.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gyilkosság előtt baljós jelek történnek: feldől egy szék, a kutya vonít,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szavai („Aludni akarok sokáig.”), Anna gyorsan és mohón ette a rántott csirkecombot és a süteményt. (A 9. fejezetben még visszautasította a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kínálta piskótát.)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estély utáni éjszakán történő gyilkosság a regény tetőpontja.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tudattalanul öli meg gazdáit: először </w:t>
      </w:r>
      <w:proofErr w:type="spellStart"/>
      <w:r>
        <w:rPr>
          <w:rFonts w:ascii="Arial" w:hAnsi="Arial" w:cs="Arial"/>
          <w:sz w:val="20"/>
          <w:szCs w:val="20"/>
        </w:rPr>
        <w:t>Vizynét</w:t>
      </w:r>
      <w:proofErr w:type="spellEnd"/>
      <w:r>
        <w:rPr>
          <w:rFonts w:ascii="Arial" w:hAnsi="Arial" w:cs="Arial"/>
          <w:sz w:val="20"/>
          <w:szCs w:val="20"/>
        </w:rPr>
        <w:t xml:space="preserve">, majd az asszony férjét szúrja le.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Másnap felfedezik a gyilkosságot, mindenki elborzad, minden arcon a „ré</w:t>
      </w:r>
      <w:r>
        <w:rPr>
          <w:rFonts w:ascii="Arial" w:hAnsi="Arial" w:cs="Arial"/>
          <w:sz w:val="20"/>
          <w:szCs w:val="20"/>
        </w:rPr>
        <w:softHyphen/>
        <w:t>mület”, „csak Anna arcán nem volt rémület. Ő sem értette, hogy miért tet</w:t>
      </w:r>
      <w:r>
        <w:rPr>
          <w:rFonts w:ascii="Arial" w:hAnsi="Arial" w:cs="Arial"/>
          <w:sz w:val="20"/>
          <w:szCs w:val="20"/>
        </w:rPr>
        <w:softHyphen/>
        <w:t xml:space="preserve">te… Ott belül, mélyen, nagyon mélyen bizonyára lehetett valami, amiért föltétlenül meg kellett tennie.” Az elfojtás-kitörés freudi jelenségét figyelhetjük meg. </w:t>
      </w:r>
      <w:r>
        <w:rPr>
          <w:rFonts w:ascii="Arial" w:hAnsi="Arial" w:cs="Arial"/>
          <w:sz w:val="20"/>
          <w:szCs w:val="20"/>
        </w:rPr>
        <w:tab/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Annát beismerő vallomása után letartóztatják, fogházba viszik. „A cella eléggé tiszta volt, világosabb, és valamivel nagyobb, mint az ő konyhája.” A tett szabadulás volt a lány számára.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bírósági tárgyalás előtt „Anna keresztet vetett, Istennek ajánlotta lelkét abban a hitben, hogy máris a vesztőhelyre viszik, és azonnal föl</w:t>
      </w:r>
      <w:r>
        <w:rPr>
          <w:rFonts w:ascii="Arial" w:hAnsi="Arial" w:cs="Arial"/>
          <w:sz w:val="20"/>
          <w:szCs w:val="20"/>
        </w:rPr>
        <w:softHyphen/>
        <w:t>akasztják.”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Bűnösnek vallja magát, semmit sem tagad. „Csak arra a kérdésre nem tudott felelni, hogy miért követte el tettét.”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bíróságon csak az öreg, cukorbeteg háziorvos, </w:t>
      </w: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 xml:space="preserve"> Miklós áll mellé. Csak ő ismeri fel, hogy Anna tette szükségszerű volt. Ő mondja ki, hogy Annával nem emberként bántak, hanem mint egy géppel: „Ridegen bántak vele</w:t>
      </w:r>
      <w:proofErr w:type="gramStart"/>
      <w:r>
        <w:rPr>
          <w:rFonts w:ascii="Arial" w:hAnsi="Arial" w:cs="Arial"/>
          <w:sz w:val="20"/>
          <w:szCs w:val="20"/>
        </w:rPr>
        <w:t>…Szeretet</w:t>
      </w:r>
      <w:proofErr w:type="gramEnd"/>
      <w:r>
        <w:rPr>
          <w:rFonts w:ascii="Arial" w:hAnsi="Arial" w:cs="Arial"/>
          <w:sz w:val="20"/>
          <w:szCs w:val="20"/>
        </w:rPr>
        <w:t xml:space="preserve"> nélkül…Szívtelenül…Gépet csináltak belőle…Embertelenül bántak vele. Cudarul bántak vele.”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Annát a bíróság bűnösnek mondja ki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büntetése: 15 év fegyház Márianosztrán.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Hamarosan még az emlékét is elfelejtetik Krisztinavárosban.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13. Kosztolányi főhős-ábrázolása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Tudatos írói módszer: alig beszélteti főhősét.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Anna jellemzéséből hiányzik a (pár</w:t>
      </w:r>
      <w:proofErr w:type="gramStart"/>
      <w:r>
        <w:rPr>
          <w:rFonts w:ascii="Arial" w:hAnsi="Arial" w:cs="Arial"/>
          <w:sz w:val="20"/>
          <w:szCs w:val="20"/>
        </w:rPr>
        <w:t>)beszéd</w:t>
      </w:r>
      <w:proofErr w:type="gramEnd"/>
      <w:r>
        <w:rPr>
          <w:rFonts w:ascii="Arial" w:hAnsi="Arial" w:cs="Arial"/>
          <w:sz w:val="20"/>
          <w:szCs w:val="20"/>
        </w:rPr>
        <w:t xml:space="preserve"> (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nyelvi szegénység)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belső érzéseit nem tudja szavakba önteni.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lány együgyűsége, iskolázatlansága, paraszti mivolta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érzékenységének reakciói ösztöni szinten játszódnak le.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bemutatásban különös hangsúlyt kap a szaglás.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14. Jelképes motívumok: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1900-ban született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szimbolikus jelentése is: sorsa példázatos, a 20. századot jelképezi, amelyből hiányzik a harmónia és a humánum.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Anna esti imája és a korábbi gazdáinál, </w:t>
      </w:r>
      <w:proofErr w:type="spellStart"/>
      <w:r>
        <w:rPr>
          <w:rFonts w:ascii="Arial" w:hAnsi="Arial" w:cs="Arial"/>
          <w:sz w:val="20"/>
          <w:szCs w:val="20"/>
        </w:rPr>
        <w:t>Bartosék</w:t>
      </w:r>
      <w:proofErr w:type="spellEnd"/>
      <w:r>
        <w:rPr>
          <w:rFonts w:ascii="Arial" w:hAnsi="Arial" w:cs="Arial"/>
          <w:sz w:val="20"/>
          <w:szCs w:val="20"/>
        </w:rPr>
        <w:t xml:space="preserve"> gyermekének, Bandikának elmondott mese a madaras bicskáról. (Amint kinyitották, madarak repültek ki belőle.)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madár a szabadság jelképe.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csirke megölését nem vállalta. „Mint falusi lány, a csirkét madárnak tekintette.”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madár a szabadság jelképe.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regény többször visszatérő motívuma a tűzfal tetején égő lángocska (egy olajlámpa fénye).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reményt jelképezi („fénye</w:t>
      </w:r>
      <w:r>
        <w:rPr>
          <w:rFonts w:ascii="Arial" w:hAnsi="Arial" w:cs="Arial"/>
          <w:sz w:val="20"/>
          <w:szCs w:val="20"/>
        </w:rPr>
        <w:softHyphen/>
        <w:t xml:space="preserve">sebb volt, mint a csillag”).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Kis batyujában őrizgette azt a játéktrombitát, amelyet előző gazdái kisfiától, Bandikától kapott. A játéktrombita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család, az otthon vágyát jelképezi.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beteg Anna lázálmában harangzúgást hallott. A harangszó </w:t>
      </w:r>
      <w:proofErr w:type="gramStart"/>
      <w:r>
        <w:rPr>
          <w:rFonts w:ascii="Arial" w:hAnsi="Arial" w:cs="Arial"/>
          <w:sz w:val="20"/>
          <w:szCs w:val="20"/>
        </w:rPr>
        <w:t xml:space="preserve">jelképes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 a</w:t>
      </w:r>
      <w:proofErr w:type="gramEnd"/>
      <w:r>
        <w:rPr>
          <w:rFonts w:ascii="Arial" w:hAnsi="Arial" w:cs="Arial"/>
          <w:sz w:val="20"/>
          <w:szCs w:val="20"/>
        </w:rPr>
        <w:t xml:space="preserve"> magzat lelki üdvéért szól.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Jelképes mozzanat: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a halála pillanatában szinte magához öleli Annát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az egymáshoz kötődés kifejezője.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gyilkosság utáni kézmosás szimbolikus </w:t>
      </w:r>
      <w:proofErr w:type="gramStart"/>
      <w:r>
        <w:rPr>
          <w:rFonts w:ascii="Arial" w:hAnsi="Arial" w:cs="Arial"/>
          <w:sz w:val="20"/>
          <w:szCs w:val="20"/>
        </w:rPr>
        <w:t xml:space="preserve">jelentése 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megszabadulás</w:t>
      </w:r>
      <w:proofErr w:type="gramEnd"/>
      <w:r>
        <w:rPr>
          <w:rFonts w:ascii="Arial" w:hAnsi="Arial" w:cs="Arial"/>
          <w:sz w:val="20"/>
          <w:szCs w:val="20"/>
        </w:rPr>
        <w:t xml:space="preserve"> a bűntől. A kézmosás az ártatlanságot, a bűntelenséget jelképezi a bibliai Pilátus tette nyomán: Jézus halálos ítéletének kimondása előtt megmosta a kezét, és így szólt: „Ártatlan vagyok ez igaznak vérontásában.”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15. </w:t>
      </w:r>
      <w:proofErr w:type="spellStart"/>
      <w:r>
        <w:rPr>
          <w:b w:val="0"/>
          <w:bCs w:val="0"/>
          <w:i w:val="0"/>
          <w:iCs w:val="0"/>
          <w:sz w:val="20"/>
          <w:szCs w:val="20"/>
        </w:rPr>
        <w:t>Vizyék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magatartása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Meg</w:t>
      </w:r>
      <w:r>
        <w:rPr>
          <w:rFonts w:ascii="Arial" w:hAnsi="Arial" w:cs="Arial"/>
          <w:sz w:val="20"/>
          <w:szCs w:val="20"/>
        </w:rPr>
        <w:softHyphen/>
        <w:t>alá</w:t>
      </w:r>
      <w:r>
        <w:rPr>
          <w:rFonts w:ascii="Arial" w:hAnsi="Arial" w:cs="Arial"/>
          <w:sz w:val="20"/>
          <w:szCs w:val="20"/>
        </w:rPr>
        <w:softHyphen/>
        <w:t xml:space="preserve">zó, a rabszolgavásárra emlékeztető az a jelenet, amikor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felolvassa a cseléd</w:t>
      </w:r>
      <w:r>
        <w:rPr>
          <w:rFonts w:ascii="Arial" w:hAnsi="Arial" w:cs="Arial"/>
          <w:sz w:val="20"/>
          <w:szCs w:val="20"/>
        </w:rPr>
        <w:softHyphen/>
        <w:t xml:space="preserve">könyv adatait (termete, foga, ismertetőjele, stb.).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maguk módján szeretik Annát: tökéletes cseléd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nem embernek, hanem hibátlanul robotoló, érzelmek nélküli gépnek tekintik: „Mint valami halk automata mozgott ide-oda. Mint egy gép, gondolták, mint egy gép.”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Elvágják Anna külső világhoz fűződő kapcsolatait.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0"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Megakadályozzák a Báthory úrral (kéményseprő) való házasságát.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16. Anna változása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8 hónapot tölt </w:t>
      </w:r>
      <w:proofErr w:type="spellStart"/>
      <w:r>
        <w:rPr>
          <w:rFonts w:ascii="Arial" w:hAnsi="Arial" w:cs="Arial"/>
          <w:sz w:val="20"/>
          <w:szCs w:val="20"/>
        </w:rPr>
        <w:t>Vizyéknél</w:t>
      </w:r>
      <w:proofErr w:type="spellEnd"/>
      <w:r>
        <w:rPr>
          <w:rFonts w:ascii="Arial" w:hAnsi="Arial" w:cs="Arial"/>
          <w:sz w:val="20"/>
          <w:szCs w:val="20"/>
        </w:rPr>
        <w:t xml:space="preserve">: a szenvedések keserves kálváriája.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Csak embersége feladása árán lehet mintacseléd.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író nem boncolja Anna lelkét; végig megmarad rejtelmes zártságában.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Kosztolányi a freudizmus eredményeit felhasználva az apró sérelmektől a tudattalan lelki robbanásig vezeti Annát.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Arca megcsúnyul, haja hullik; megfárad, elzsibbad benne valami.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mintacseléd-szerep elnyeli egykori egyéniségét, de mindezt nem tudatosítja magában.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Vizynét</w:t>
      </w:r>
      <w:proofErr w:type="spellEnd"/>
      <w:r>
        <w:rPr>
          <w:rFonts w:ascii="Arial" w:hAnsi="Arial" w:cs="Arial"/>
          <w:sz w:val="20"/>
          <w:szCs w:val="20"/>
        </w:rPr>
        <w:t xml:space="preserve"> inkább sajnálja, semmint gyűlöli.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</w:p>
    <w:p w:rsidR="00005007" w:rsidRDefault="00005007" w:rsidP="00005007">
      <w:pPr>
        <w:pStyle w:val="Cmsor2"/>
        <w:numPr>
          <w:ilvl w:val="12"/>
          <w:numId w:val="0"/>
        </w:numPr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17. Patikárus Jancsi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unokaöccse.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Anna szeretetre vágyik, szeretni </w:t>
      </w:r>
      <w:proofErr w:type="gramStart"/>
      <w:r>
        <w:rPr>
          <w:rFonts w:ascii="Arial" w:hAnsi="Arial" w:cs="Arial"/>
          <w:sz w:val="20"/>
          <w:szCs w:val="20"/>
        </w:rPr>
        <w:t>akar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ezért enged úrfinak.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érintetlen, tiszta lány várja, reméli a szerelem folytatását.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Jancsi számára Anna csak élvezeti cikk, használati tárgy, játékszer.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Anna egykor szép lelke fokról fokra törik meg.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>18. Az utolsó csalódás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Május végén ünnepély: </w:t>
      </w:r>
      <w:proofErr w:type="spellStart"/>
      <w:r>
        <w:rPr>
          <w:rFonts w:ascii="Arial" w:hAnsi="Arial" w:cs="Arial"/>
          <w:sz w:val="20"/>
          <w:szCs w:val="20"/>
        </w:rPr>
        <w:t>Vizy</w:t>
      </w:r>
      <w:proofErr w:type="spellEnd"/>
      <w:r>
        <w:rPr>
          <w:rFonts w:ascii="Arial" w:hAnsi="Arial" w:cs="Arial"/>
          <w:sz w:val="20"/>
          <w:szCs w:val="20"/>
        </w:rPr>
        <w:t xml:space="preserve"> Kornál államtitkári kinevezése.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Jancsi </w:t>
      </w: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 xml:space="preserve"> doktor fiatal feleségével flörtöl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Anna nincs tudatában, de féltékeny.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szerelmi csalódás, árulás betetézi a rengeteg bántást, sérelmet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ez billenthette ki Annát lelki fásultságából.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Vizyéket</w:t>
      </w:r>
      <w:proofErr w:type="spellEnd"/>
      <w:r>
        <w:rPr>
          <w:rFonts w:ascii="Arial" w:hAnsi="Arial" w:cs="Arial"/>
          <w:sz w:val="20"/>
          <w:szCs w:val="20"/>
        </w:rPr>
        <w:t xml:space="preserve"> öli meg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az ok és okozat közti közvetlen szálak összekuszálása.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Anna sem tudja, miért gyilkolt. Bűnös és áldozat egyszerre. A sze</w:t>
      </w:r>
      <w:r>
        <w:rPr>
          <w:rFonts w:ascii="Arial" w:hAnsi="Arial" w:cs="Arial"/>
          <w:sz w:val="20"/>
          <w:szCs w:val="20"/>
        </w:rPr>
        <w:softHyphen/>
        <w:t>retet</w:t>
      </w:r>
      <w:r>
        <w:rPr>
          <w:rFonts w:ascii="Arial" w:hAnsi="Arial" w:cs="Arial"/>
          <w:sz w:val="20"/>
          <w:szCs w:val="20"/>
        </w:rPr>
        <w:softHyphen/>
        <w:t>hiány tette gyilkossá.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r>
        <w:rPr>
          <w:b w:val="0"/>
          <w:bCs w:val="0"/>
          <w:i w:val="0"/>
          <w:iCs w:val="0"/>
          <w:sz w:val="20"/>
          <w:szCs w:val="20"/>
        </w:rPr>
        <w:t xml:space="preserve">19. Egyedüli pártfogó: </w:t>
      </w:r>
      <w:proofErr w:type="spellStart"/>
      <w:r>
        <w:rPr>
          <w:b w:val="0"/>
          <w:bCs w:val="0"/>
          <w:i w:val="0"/>
          <w:iCs w:val="0"/>
          <w:sz w:val="20"/>
          <w:szCs w:val="20"/>
        </w:rPr>
        <w:t>Moviszter</w:t>
      </w:r>
      <w:proofErr w:type="spellEnd"/>
      <w:r>
        <w:rPr>
          <w:b w:val="0"/>
          <w:bCs w:val="0"/>
          <w:i w:val="0"/>
          <w:iCs w:val="0"/>
          <w:sz w:val="20"/>
          <w:szCs w:val="20"/>
        </w:rPr>
        <w:t xml:space="preserve"> doktor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humánumot, az emberséget, az író erkölcsi nézeteit kép</w:t>
      </w:r>
      <w:r>
        <w:rPr>
          <w:rFonts w:ascii="Arial" w:hAnsi="Arial" w:cs="Arial"/>
          <w:sz w:val="20"/>
          <w:szCs w:val="20"/>
        </w:rPr>
        <w:softHyphen/>
        <w:t>viseli a műben.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tárgyaláson mindenki Anna ellen vall, hisz saját érdek fontosabb a lány életénél.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Egyedül az idős, cukorbeteg háziorvos, </w:t>
      </w: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 xml:space="preserve"> Miklós dr. áll a lány mellé: a védelem tanújaként az igazságot kiáltja ki (ti. Annát nem emberként, hanem gépként kezelték).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elbeszélő azonosul a regény legemberibb figurájával - a bátorító sürgetés </w:t>
      </w:r>
      <w:proofErr w:type="gramStart"/>
      <w:r>
        <w:rPr>
          <w:rFonts w:ascii="Arial" w:hAnsi="Arial" w:cs="Arial"/>
          <w:sz w:val="20"/>
          <w:szCs w:val="20"/>
        </w:rPr>
        <w:t>a  lelkiismeret</w:t>
      </w:r>
      <w:proofErr w:type="gramEnd"/>
      <w:r>
        <w:rPr>
          <w:rFonts w:ascii="Arial" w:hAnsi="Arial" w:cs="Arial"/>
          <w:sz w:val="20"/>
          <w:szCs w:val="20"/>
        </w:rPr>
        <w:t xml:space="preserve"> hangjaként szólal meg.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 xml:space="preserve"> Kosztolányi irodalmi alteregója; több helyen ő fejtegeti az író véleményét (pl. a kommunizmus hibájáról, a politika hitványságáról). 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részvét filozófusa, az irgalom, a keresztény szeretet, a könyö</w:t>
      </w:r>
      <w:r>
        <w:rPr>
          <w:rFonts w:ascii="Arial" w:hAnsi="Arial" w:cs="Arial"/>
          <w:sz w:val="20"/>
          <w:szCs w:val="20"/>
        </w:rPr>
        <w:softHyphen/>
        <w:t>rület fontosságát hirdeti.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Felfogása szerint „Van egy ország, ahol mindenki szolga és úr egyszerre. És egyenlő…, Krisztus országa”, mely „</w:t>
      </w: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lélekben van”. Itt „Nem is kell megvalósítani… </w:t>
      </w:r>
      <w:proofErr w:type="gramStart"/>
      <w:r>
        <w:rPr>
          <w:rFonts w:ascii="Arial" w:hAnsi="Arial" w:cs="Arial"/>
          <w:sz w:val="20"/>
          <w:szCs w:val="20"/>
        </w:rPr>
        <w:t>A</w:t>
      </w:r>
      <w:proofErr w:type="gramEnd"/>
      <w:r>
        <w:rPr>
          <w:rFonts w:ascii="Arial" w:hAnsi="Arial" w:cs="Arial"/>
          <w:sz w:val="20"/>
          <w:szCs w:val="20"/>
        </w:rPr>
        <w:t xml:space="preserve"> kommunistáknak is az volt a hibájuk, hogy egy ideált meg akartak valósítani.”</w:t>
      </w: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spacing w:line="360" w:lineRule="auto"/>
        <w:rPr>
          <w:rFonts w:ascii="Arial" w:hAnsi="Arial" w:cs="Arial"/>
          <w:sz w:val="20"/>
          <w:szCs w:val="20"/>
        </w:rPr>
      </w:pPr>
      <w:smartTag w:uri="urn:schemas-microsoft-com:office:smarttags" w:element="metricconverter">
        <w:smartTagPr>
          <w:attr w:name="ProductID" w:val="20. A"/>
        </w:smartTagPr>
        <w:r>
          <w:rPr>
            <w:rFonts w:ascii="Arial" w:hAnsi="Arial" w:cs="Arial"/>
            <w:sz w:val="20"/>
            <w:szCs w:val="20"/>
          </w:rPr>
          <w:t>20. A</w:t>
        </w:r>
      </w:smartTag>
      <w:r>
        <w:rPr>
          <w:rFonts w:ascii="Arial" w:hAnsi="Arial" w:cs="Arial"/>
          <w:sz w:val="20"/>
          <w:szCs w:val="20"/>
        </w:rPr>
        <w:t xml:space="preserve"> mű mondanivalója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Kosztolányi ars poeticájának megfelelően „emberi” sorskérdéseket vet fel: a kiszolgáltatottság, az egymás iránti közömbösség, az emberi részvét és szánalom hiányának nagy problémáihoz csak külső keretként használja fel az úr-szolga viszonyt.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gyilkosságnál is </w:t>
      </w:r>
      <w:proofErr w:type="gramStart"/>
      <w:r>
        <w:rPr>
          <w:rFonts w:ascii="Arial" w:hAnsi="Arial" w:cs="Arial"/>
          <w:sz w:val="20"/>
          <w:szCs w:val="20"/>
        </w:rPr>
        <w:t>nagyobb  bűn</w:t>
      </w:r>
      <w:proofErr w:type="gramEnd"/>
      <w:r>
        <w:rPr>
          <w:rFonts w:ascii="Arial" w:hAnsi="Arial" w:cs="Arial"/>
          <w:sz w:val="20"/>
          <w:szCs w:val="20"/>
        </w:rPr>
        <w:t>, ha valaki embertelen és durva.</w:t>
      </w:r>
    </w:p>
    <w:p w:rsidR="00005007" w:rsidRDefault="00005007" w:rsidP="00005007">
      <w:pPr>
        <w:pStyle w:val="Cmsor2"/>
        <w:spacing w:before="120" w:after="0" w:line="360" w:lineRule="auto"/>
        <w:rPr>
          <w:b w:val="0"/>
          <w:bCs w:val="0"/>
          <w:i w:val="0"/>
          <w:iCs w:val="0"/>
          <w:sz w:val="20"/>
          <w:szCs w:val="20"/>
        </w:rPr>
      </w:pPr>
      <w:smartTag w:uri="urn:schemas-microsoft-com:office:smarttags" w:element="metricconverter">
        <w:smartTagPr>
          <w:attr w:name="ProductID" w:val="21. A"/>
        </w:smartTagPr>
        <w:r>
          <w:rPr>
            <w:b w:val="0"/>
            <w:bCs w:val="0"/>
            <w:i w:val="0"/>
            <w:iCs w:val="0"/>
            <w:sz w:val="20"/>
            <w:szCs w:val="20"/>
          </w:rPr>
          <w:t>21. A</w:t>
        </w:r>
      </w:smartTag>
      <w:r>
        <w:rPr>
          <w:b w:val="0"/>
          <w:bCs w:val="0"/>
          <w:i w:val="0"/>
          <w:iCs w:val="0"/>
          <w:sz w:val="20"/>
          <w:szCs w:val="20"/>
        </w:rPr>
        <w:t xml:space="preserve"> végső tanulság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emberi bajokra nem található intézményes megoldás.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politika képtelen a lelki gondokra gyógyírt találni.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egyetlen megoldás: az irgalom, a keresztény szeretet — Krisztus országát sem szabad megvalósítani.</w:t>
      </w:r>
    </w:p>
    <w:p w:rsidR="00005007" w:rsidRDefault="00005007" w:rsidP="00005007">
      <w:pPr>
        <w:numPr>
          <w:ilvl w:val="0"/>
          <w:numId w:val="2"/>
        </w:numPr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„Egyetlen ideált se szabad megvalósítani. Akkor vége. Csak maradjon fönn, a felhők között. Úgy hat és úgy él.” (</w:t>
      </w:r>
      <w:proofErr w:type="spellStart"/>
      <w:r>
        <w:rPr>
          <w:rFonts w:ascii="Arial" w:hAnsi="Arial" w:cs="Arial"/>
          <w:sz w:val="20"/>
          <w:szCs w:val="20"/>
        </w:rPr>
        <w:t>Moviszter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352AAE"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SEQ CHAPTER \h \r 1</w:instrText>
      </w:r>
      <w:r w:rsidR="00352AAE">
        <w:rPr>
          <w:rFonts w:ascii="Arial" w:hAnsi="Arial" w:cs="Arial"/>
          <w:sz w:val="20"/>
          <w:szCs w:val="20"/>
        </w:rPr>
        <w:fldChar w:fldCharType="end"/>
      </w:r>
      <w:r>
        <w:rPr>
          <w:rFonts w:ascii="Arial" w:hAnsi="Arial" w:cs="Arial"/>
          <w:sz w:val="20"/>
          <w:szCs w:val="20"/>
        </w:rPr>
        <w:tab/>
        <w:t xml:space="preserve"> 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22. Értelmezés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A szociologikus értelmezés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mű a társadalom egy rétegének, a cselédek sorsának ábrázolása (a naturalizmus irányzata hozta az irodalomba, mint a társadalmi igazságtalanság témáját és jelképét). 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elnyomó és az elnyomott hagyományos szerepéhez többnyire erkölcsi tulajdonságok is járulnak: pl. a megalázott cseléd a jóság és a tisztaság meg</w:t>
      </w:r>
      <w:r>
        <w:rPr>
          <w:rFonts w:ascii="Arial" w:hAnsi="Arial" w:cs="Arial"/>
          <w:sz w:val="20"/>
          <w:szCs w:val="20"/>
        </w:rPr>
        <w:softHyphen/>
        <w:t xml:space="preserve">testesítője.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Kosztolányi túl is lép a hagyományos úr – cseléd viszony ábrázolásán. Felmutatja, hogy nemcsak Anna kiszolgáltatottja a méltóságos úréknak, hanem a függés kölcsönös.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állandóan attól retteg, hogy elveszíti Annát. „Az tagadhatatlan, hogy most inkább rab volt, mint bármelyik cselédje mellett.” A függésben elveszítik a szabadságukat, s ez mindkettőjük személyiségét eltorzítja (gyil</w:t>
      </w:r>
      <w:r>
        <w:rPr>
          <w:rFonts w:ascii="Arial" w:hAnsi="Arial" w:cs="Arial"/>
          <w:sz w:val="20"/>
          <w:szCs w:val="20"/>
        </w:rPr>
        <w:softHyphen/>
        <w:t xml:space="preserve">kosságba torkoll).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 regény a Tanácsköztársaság utáni korszak leleplezése. Bemutatja a cselédek embertelen sorsát, kiszolgáltatottságát és a középosztályi mentalitást, az úri világ nemtörődömségét.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Az 1920-as években megszokott bűnügyek voltak a cse</w:t>
      </w:r>
      <w:r>
        <w:rPr>
          <w:rFonts w:ascii="Arial" w:hAnsi="Arial" w:cs="Arial"/>
          <w:sz w:val="20"/>
          <w:szCs w:val="20"/>
        </w:rPr>
        <w:softHyphen/>
      </w:r>
      <w:r>
        <w:rPr>
          <w:rFonts w:ascii="Arial" w:hAnsi="Arial" w:cs="Arial"/>
          <w:sz w:val="20"/>
          <w:szCs w:val="20"/>
        </w:rPr>
        <w:softHyphen/>
        <w:t>lédek által elkövetett gyilkosságok. Kosztolányit a mű megírása után egy cse</w:t>
      </w:r>
      <w:r>
        <w:rPr>
          <w:rFonts w:ascii="Arial" w:hAnsi="Arial" w:cs="Arial"/>
          <w:sz w:val="20"/>
          <w:szCs w:val="20"/>
        </w:rPr>
        <w:softHyphen/>
        <w:t>lédlány (Schmidt Anna) védőügyvédje arról tájékoztatta, hogy a védencét gyil</w:t>
      </w:r>
      <w:r>
        <w:rPr>
          <w:rFonts w:ascii="Arial" w:hAnsi="Arial" w:cs="Arial"/>
          <w:sz w:val="20"/>
          <w:szCs w:val="20"/>
        </w:rPr>
        <w:softHyphen/>
        <w:t>kosság miatt elítélték.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Sajátos realista lélektani regény. A lélektani értelmezés </w:t>
      </w:r>
      <w:r>
        <w:rPr>
          <w:rFonts w:ascii="Arial" w:hAnsi="Arial" w:cs="Arial"/>
          <w:sz w:val="20"/>
          <w:szCs w:val="20"/>
        </w:rPr>
        <w:sym w:font="Symbol" w:char="00AE"/>
      </w:r>
      <w:r>
        <w:rPr>
          <w:rFonts w:ascii="Arial" w:hAnsi="Arial" w:cs="Arial"/>
          <w:sz w:val="20"/>
          <w:szCs w:val="20"/>
        </w:rPr>
        <w:t xml:space="preserve"> a gyilkosság freudista felfogása. Sigmund Freud, a bécsi orvos-pszichiáter tanítása, amely szerint az embert tudat alatti ösztönei irányítják, Kosztolányira is hatott. Édes Anna embertelenül meggyilkolja gazdáit. Iszonyú tettében az elfojtott sérelmek, a tudat alá szorult megaláztatások robbanásszerűen törnek felszínre. A kiszolgáltatottság elnyomta személyiségét. A szelíd, béketűrő cselédlány nem érzékeli, hogy mi történik vele.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Az író nem ábrázolja a lelki folyamatokat, de az olvasó számára érzékelhetővé teszi azokat a sérelmeket, amelyek Annát, az ő emberségét érték (pl. beavatkoznak érzelmeibe, megaláztatás éri cselédi és női mivoltában is, nem lehet vőlegénye, </w:t>
      </w:r>
      <w:proofErr w:type="spellStart"/>
      <w:r>
        <w:rPr>
          <w:rFonts w:ascii="Arial" w:hAnsi="Arial" w:cs="Arial"/>
          <w:sz w:val="20"/>
          <w:szCs w:val="20"/>
        </w:rPr>
        <w:t>Vizyné</w:t>
      </w:r>
      <w:proofErr w:type="spellEnd"/>
      <w:r>
        <w:rPr>
          <w:rFonts w:ascii="Arial" w:hAnsi="Arial" w:cs="Arial"/>
          <w:sz w:val="20"/>
          <w:szCs w:val="20"/>
        </w:rPr>
        <w:t xml:space="preserve"> teljesen kisajátította magának).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Anna szerencsétlen és szánalomra méltó áldozat, a gyilkosság révén magasztosul tragikus hősnővé.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 lé</w:t>
      </w:r>
      <w:r>
        <w:rPr>
          <w:rFonts w:ascii="Arial" w:hAnsi="Arial" w:cs="Arial"/>
          <w:sz w:val="20"/>
          <w:szCs w:val="20"/>
        </w:rPr>
        <w:softHyphen/>
        <w:t>lek</w:t>
      </w:r>
      <w:r>
        <w:rPr>
          <w:rFonts w:ascii="Arial" w:hAnsi="Arial" w:cs="Arial"/>
          <w:sz w:val="20"/>
          <w:szCs w:val="20"/>
        </w:rPr>
        <w:softHyphen/>
        <w:t>tani (pszichológiai) regény típusa a 19. században fejlődött ki. Meg</w:t>
      </w:r>
      <w:r>
        <w:rPr>
          <w:rFonts w:ascii="Arial" w:hAnsi="Arial" w:cs="Arial"/>
          <w:sz w:val="20"/>
          <w:szCs w:val="20"/>
        </w:rPr>
        <w:softHyphen/>
        <w:t>terem</w:t>
      </w:r>
      <w:r>
        <w:rPr>
          <w:rFonts w:ascii="Arial" w:hAnsi="Arial" w:cs="Arial"/>
          <w:sz w:val="20"/>
          <w:szCs w:val="20"/>
        </w:rPr>
        <w:softHyphen/>
        <w:t>tőjének a francia realista írót, Stendhalt tartja az irodalomtörténet, akinek Vörös és fekete (1830) c. regényében is nagy szerepe van az emberi lélek feltárásának. A fősze</w:t>
      </w:r>
      <w:r>
        <w:rPr>
          <w:rFonts w:ascii="Arial" w:hAnsi="Arial" w:cs="Arial"/>
          <w:sz w:val="20"/>
          <w:szCs w:val="20"/>
        </w:rPr>
        <w:softHyphen/>
        <w:t xml:space="preserve">replő, </w:t>
      </w:r>
      <w:proofErr w:type="spellStart"/>
      <w:r>
        <w:rPr>
          <w:rFonts w:ascii="Arial" w:hAnsi="Arial" w:cs="Arial"/>
          <w:sz w:val="20"/>
          <w:szCs w:val="20"/>
        </w:rPr>
        <w:t>Julien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Sorel</w:t>
      </w:r>
      <w:proofErr w:type="spellEnd"/>
      <w:r>
        <w:rPr>
          <w:rFonts w:ascii="Arial" w:hAnsi="Arial" w:cs="Arial"/>
          <w:sz w:val="20"/>
          <w:szCs w:val="20"/>
        </w:rPr>
        <w:t xml:space="preserve"> gyilkosságot kísérel </w:t>
      </w:r>
      <w:proofErr w:type="gramStart"/>
      <w:r>
        <w:rPr>
          <w:rFonts w:ascii="Arial" w:hAnsi="Arial" w:cs="Arial"/>
          <w:sz w:val="20"/>
          <w:szCs w:val="20"/>
        </w:rPr>
        <w:t>meg</w:t>
      </w:r>
      <w:proofErr w:type="gramEnd"/>
      <w:r>
        <w:rPr>
          <w:rFonts w:ascii="Arial" w:hAnsi="Arial" w:cs="Arial"/>
          <w:sz w:val="20"/>
          <w:szCs w:val="20"/>
        </w:rPr>
        <w:t xml:space="preserve"> de </w:t>
      </w:r>
      <w:proofErr w:type="spellStart"/>
      <w:r>
        <w:rPr>
          <w:rFonts w:ascii="Arial" w:hAnsi="Arial" w:cs="Arial"/>
          <w:sz w:val="20"/>
          <w:szCs w:val="20"/>
        </w:rPr>
        <w:t>Rènalné</w:t>
      </w:r>
      <w:proofErr w:type="spellEnd"/>
      <w:r>
        <w:rPr>
          <w:rFonts w:ascii="Arial" w:hAnsi="Arial" w:cs="Arial"/>
          <w:sz w:val="20"/>
          <w:szCs w:val="20"/>
        </w:rPr>
        <w:t xml:space="preserve"> ellen, „Bűnöm ...előre megfontolt szándékkal követtem el.”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 lélektani ábrázolásban a 19. sz.-i nagy orosz realista író, Dosztojevszkij hatása is megjelenik, akinek Bűn és bűnhődés (1866) c. regé</w:t>
      </w:r>
      <w:r>
        <w:rPr>
          <w:rFonts w:ascii="Arial" w:hAnsi="Arial" w:cs="Arial"/>
          <w:sz w:val="20"/>
          <w:szCs w:val="20"/>
        </w:rPr>
        <w:softHyphen/>
        <w:t>nyében a főhős, Raszkolnyikov, előre kiszámítva, terv, elmélet alapján megöl egy uzsorás</w:t>
      </w:r>
      <w:r>
        <w:rPr>
          <w:rFonts w:ascii="Arial" w:hAnsi="Arial" w:cs="Arial"/>
          <w:sz w:val="20"/>
          <w:szCs w:val="20"/>
        </w:rPr>
        <w:softHyphen/>
        <w:t xml:space="preserve">asszonyt, hogy a pénzét elrabolja, majd hosszan bűnhődik.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7728" behindDoc="0" locked="0" layoutInCell="0" allowOverlap="1">
            <wp:simplePos x="0" y="0"/>
            <wp:positionH relativeFrom="column">
              <wp:posOffset>4037330</wp:posOffset>
            </wp:positionH>
            <wp:positionV relativeFrom="paragraph">
              <wp:posOffset>617220</wp:posOffset>
            </wp:positionV>
            <wp:extent cx="1911350" cy="2386965"/>
            <wp:effectExtent l="19050" t="0" r="0" b="0"/>
            <wp:wrapSquare wrapText="left"/>
            <wp:docPr id="2" name="Kép 2" descr="Dosztojevszki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osztojevszkij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2386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</w:rPr>
        <w:t>A hangsúly a lelki vívódáson van. Dosztojevszkij is az emberi lélek bonyolult rejtelmeire, kiismerhetetlenségére hívta fel a figyelmet. Az Édes Anna is „bűnügyi történet”, a fő</w:t>
      </w:r>
      <w:r>
        <w:rPr>
          <w:rFonts w:ascii="Arial" w:hAnsi="Arial" w:cs="Arial"/>
          <w:sz w:val="20"/>
          <w:szCs w:val="20"/>
        </w:rPr>
        <w:softHyphen/>
        <w:t>sze</w:t>
      </w:r>
      <w:r>
        <w:rPr>
          <w:rFonts w:ascii="Arial" w:hAnsi="Arial" w:cs="Arial"/>
          <w:sz w:val="20"/>
          <w:szCs w:val="20"/>
        </w:rPr>
        <w:softHyphen/>
        <w:t xml:space="preserve">replő itt is gyilkol, de terv nélkül, nem tudatosan. A gyilkosságot nem követi bűnhődés, Annának nincs bűntudata. A regény alapkérdésére – Miért követte el Anna a gyilkosságot? – nem </w:t>
      </w:r>
      <w:proofErr w:type="gramStart"/>
      <w:r>
        <w:rPr>
          <w:rFonts w:ascii="Arial" w:hAnsi="Arial" w:cs="Arial"/>
          <w:sz w:val="20"/>
          <w:szCs w:val="20"/>
        </w:rPr>
        <w:t>kapunk  választ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Kosztolányi világképének fő jellemzője az ember megfejthetetlen sok</w:t>
      </w:r>
      <w:r>
        <w:rPr>
          <w:rFonts w:ascii="Arial" w:hAnsi="Arial" w:cs="Arial"/>
          <w:sz w:val="20"/>
          <w:szCs w:val="20"/>
        </w:rPr>
        <w:softHyphen/>
        <w:t>színű</w:t>
      </w:r>
      <w:r>
        <w:rPr>
          <w:rFonts w:ascii="Arial" w:hAnsi="Arial" w:cs="Arial"/>
          <w:sz w:val="20"/>
          <w:szCs w:val="20"/>
        </w:rPr>
        <w:softHyphen/>
        <w:t>sége. Szerinte az ember titkokkal teli, „Egyedüli példány”, egyszeri és meg</w:t>
      </w:r>
      <w:r>
        <w:rPr>
          <w:rFonts w:ascii="Arial" w:hAnsi="Arial" w:cs="Arial"/>
          <w:sz w:val="20"/>
          <w:szCs w:val="20"/>
        </w:rPr>
        <w:softHyphen/>
        <w:t>ismétel</w:t>
      </w:r>
      <w:r>
        <w:rPr>
          <w:rFonts w:ascii="Arial" w:hAnsi="Arial" w:cs="Arial"/>
          <w:sz w:val="20"/>
          <w:szCs w:val="20"/>
        </w:rPr>
        <w:softHyphen/>
        <w:t>hetetlen csoda, „milliók közt az egyetlenegy”, mint írja a Halotti beszéd (1933) c. költeményében.</w:t>
      </w:r>
    </w:p>
    <w:p w:rsidR="00005007" w:rsidRDefault="00352AAE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 w:rsidRPr="00352AAE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06pt;margin-top:98.15pt;width:178.2pt;height:25.4pt;z-index:251658752">
            <v:textbox>
              <w:txbxContent>
                <w:p w:rsidR="00005007" w:rsidRDefault="00005007" w:rsidP="00005007">
                  <w:pPr>
                    <w:pStyle w:val="Kpalrs"/>
                    <w:jc w:val="center"/>
                    <w:rPr>
                      <w:rFonts w:ascii="Times New Roman" w:hAnsi="Times New Roman"/>
                      <w:i/>
                      <w:sz w:val="22"/>
                    </w:rPr>
                  </w:pPr>
                  <w:r>
                    <w:rPr>
                      <w:rFonts w:ascii="Times New Roman" w:hAnsi="Times New Roman"/>
                      <w:i/>
                      <w:sz w:val="22"/>
                    </w:rPr>
                    <w:t>Dosztojevszkij</w:t>
                  </w:r>
                </w:p>
              </w:txbxContent>
            </v:textbox>
            <w10:wrap type="square" side="left"/>
          </v:shape>
        </w:pict>
      </w:r>
      <w:r w:rsidR="00005007">
        <w:rPr>
          <w:rFonts w:ascii="Arial" w:hAnsi="Arial" w:cs="Arial"/>
          <w:sz w:val="20"/>
          <w:szCs w:val="20"/>
        </w:rPr>
        <w:t xml:space="preserve">Nézetére Ferenczy Sándor pszichológus, Freud tanainak magyar követője is hatott. Az embert rejtélynek tekintette, akit „nem lehet egy-két lélektani képlettel kifejezni”.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Kosztolányi szerint sem lehet egyetlen okkal megmagyarázni az ember tet</w:t>
      </w:r>
      <w:r>
        <w:rPr>
          <w:rFonts w:ascii="Arial" w:hAnsi="Arial" w:cs="Arial"/>
          <w:sz w:val="20"/>
          <w:szCs w:val="20"/>
        </w:rPr>
        <w:softHyphen/>
        <w:t>teit. Anna gyilkosságával kapcsolatban a bíróság elnöke fejt ki hasonló gondo</w:t>
      </w:r>
      <w:r>
        <w:rPr>
          <w:rFonts w:ascii="Arial" w:hAnsi="Arial" w:cs="Arial"/>
          <w:sz w:val="20"/>
          <w:szCs w:val="20"/>
        </w:rPr>
        <w:softHyphen/>
        <w:t>latot: „Az elnök sejtette, hogy itt lehet valami, egy titok, melyet közülünk senki sem tud, talán a vádlott sem. Tudta, hogy egy tettet nem lehet megmagyarázni se egy okkal, se többel, hanem minden tett mögött az egész ember a teljes életével, melyet az igazságszolgáltatás nem fejthet föl.”</w:t>
      </w: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005007" w:rsidRDefault="00005007" w:rsidP="00005007">
      <w:p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smartTag w:uri="urn:schemas-microsoft-com:office:smarttags" w:element="metricconverter">
        <w:smartTagPr>
          <w:attr w:name="ProductID" w:val="23. A"/>
        </w:smartTagPr>
        <w:r>
          <w:rPr>
            <w:rFonts w:ascii="Arial" w:hAnsi="Arial" w:cs="Arial"/>
            <w:sz w:val="20"/>
            <w:szCs w:val="20"/>
          </w:rPr>
          <w:t>23. A</w:t>
        </w:r>
      </w:smartTag>
      <w:r>
        <w:rPr>
          <w:rFonts w:ascii="Arial" w:hAnsi="Arial" w:cs="Arial"/>
          <w:sz w:val="20"/>
          <w:szCs w:val="20"/>
        </w:rPr>
        <w:t xml:space="preserve"> mű utóélete</w:t>
      </w:r>
    </w:p>
    <w:p w:rsidR="00005007" w:rsidRDefault="00005007" w:rsidP="00005007">
      <w:pPr>
        <w:numPr>
          <w:ilvl w:val="0"/>
          <w:numId w:val="3"/>
        </w:numPr>
        <w:tabs>
          <w:tab w:val="left" w:pos="-1440"/>
          <w:tab w:val="left" w:pos="-720"/>
          <w:tab w:val="left" w:pos="0"/>
          <w:tab w:val="left" w:pos="283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Ma is népszerű olvasmány.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Többször is megfilmesítették.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Először 1958-ban Fábri Zoltán rendezett belőle művészi filmet. Anna szerepét Törőcsik Mari játszotta. </w:t>
      </w:r>
    </w:p>
    <w:p w:rsidR="00005007" w:rsidRDefault="00005007" w:rsidP="00005007">
      <w:pPr>
        <w:numPr>
          <w:ilvl w:val="0"/>
          <w:numId w:val="3"/>
        </w:numPr>
        <w:tabs>
          <w:tab w:val="clear" w:pos="360"/>
          <w:tab w:val="left" w:pos="-1440"/>
          <w:tab w:val="left" w:pos="-720"/>
          <w:tab w:val="left" w:pos="0"/>
          <w:tab w:val="num" w:pos="284"/>
          <w:tab w:val="num" w:pos="644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spacing w:line="360" w:lineRule="auto"/>
        <w:ind w:left="284" w:hanging="284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1992-ben Esztergályos Károly rendezésében újra filmre vitték a művet. A </w:t>
      </w:r>
      <w:proofErr w:type="gramStart"/>
      <w:r>
        <w:rPr>
          <w:rFonts w:ascii="Arial" w:hAnsi="Arial" w:cs="Arial"/>
          <w:sz w:val="20"/>
          <w:szCs w:val="20"/>
        </w:rPr>
        <w:t xml:space="preserve">címszereplőt           </w:t>
      </w:r>
      <w:proofErr w:type="spellStart"/>
      <w:r>
        <w:rPr>
          <w:rFonts w:ascii="Arial" w:hAnsi="Arial" w:cs="Arial"/>
          <w:sz w:val="20"/>
          <w:szCs w:val="20"/>
        </w:rPr>
        <w:t>Nagy-Kálózy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Eszter alakította.</w:t>
      </w:r>
    </w:p>
    <w:p w:rsidR="00926626" w:rsidRDefault="00926626"/>
    <w:p w:rsidR="00005007" w:rsidRDefault="00005007"/>
    <w:p w:rsidR="00005007" w:rsidRDefault="00005007">
      <w:r>
        <w:t xml:space="preserve">A tétel kidolgozása Hideg János és </w:t>
      </w:r>
      <w:proofErr w:type="spellStart"/>
      <w:r>
        <w:t>Csalárné</w:t>
      </w:r>
      <w:proofErr w:type="spellEnd"/>
      <w:r>
        <w:t xml:space="preserve"> Tóth Erzsébet középiskolai tanárok munkája</w:t>
      </w:r>
    </w:p>
    <w:sectPr w:rsidR="00005007" w:rsidSect="009266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 Normál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>
    <w:nsid w:val="0AE06FB8"/>
    <w:multiLevelType w:val="multilevel"/>
    <w:tmpl w:val="19FE66E6"/>
    <w:lvl w:ilvl="0">
      <w:start w:val="6"/>
      <w:numFmt w:val="decimal"/>
      <w:lvlText w:val="%1."/>
      <w:lvlJc w:val="left"/>
      <w:pPr>
        <w:ind w:left="0" w:firstLine="0"/>
      </w:pPr>
    </w:lvl>
    <w:lvl w:ilvl="1">
      <w:start w:val="1"/>
      <w:numFmt w:val="none"/>
      <w:lvlText w:val="„"/>
      <w:lvlJc w:val="left"/>
      <w:pPr>
        <w:ind w:left="0" w:firstLine="0"/>
      </w:pPr>
    </w:lvl>
    <w:lvl w:ilvl="2">
      <w:start w:val="4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">
    <w:nsid w:val="5B0C1F1B"/>
    <w:multiLevelType w:val="singleLevel"/>
    <w:tmpl w:val="23D2B362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</w:abstractNum>
  <w:abstractNum w:abstractNumId="3">
    <w:nsid w:val="71F76F8B"/>
    <w:multiLevelType w:val="singleLevel"/>
    <w:tmpl w:val="D602937C"/>
    <w:lvl w:ilvl="0">
      <w:start w:val="2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6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lvl w:ilvl="0">
        <w:numFmt w:val="bullet"/>
        <w:lvlText w:val=""/>
        <w:legacy w:legacy="1" w:legacySpace="0" w:legacyIndent="283"/>
        <w:lvlJc w:val="left"/>
        <w:pPr>
          <w:ind w:left="283" w:hanging="283"/>
        </w:pPr>
        <w:rPr>
          <w:rFonts w:ascii="Symbol" w:hAnsi="Symbol" w:hint="default"/>
        </w:rPr>
      </w:lvl>
    </w:lvlOverride>
  </w:num>
  <w:num w:numId="3">
    <w:abstractNumId w:val="3"/>
  </w:num>
  <w:num w:numId="4">
    <w:abstractNumId w:val="2"/>
    <w:lvlOverride w:ilvl="0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proofState w:spelling="clean" w:grammar="clean"/>
  <w:defaultTabStop w:val="708"/>
  <w:hyphenationZone w:val="425"/>
  <w:characterSpacingControl w:val="doNotCompress"/>
  <w:compat/>
  <w:rsids>
    <w:rsidRoot w:val="00005007"/>
    <w:rsid w:val="00005007"/>
    <w:rsid w:val="000E71D6"/>
    <w:rsid w:val="002C446B"/>
    <w:rsid w:val="00352AAE"/>
    <w:rsid w:val="005B15C3"/>
    <w:rsid w:val="00926626"/>
    <w:rsid w:val="00B858C6"/>
    <w:rsid w:val="00BB17DF"/>
    <w:rsid w:val="00BF0D64"/>
    <w:rsid w:val="00E97E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0050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Cmsor2">
    <w:name w:val="heading 2"/>
    <w:basedOn w:val="Norml"/>
    <w:next w:val="Norml"/>
    <w:link w:val="Cmsor2Char"/>
    <w:semiHidden/>
    <w:unhideWhenUsed/>
    <w:qFormat/>
    <w:rsid w:val="000050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semiHidden/>
    <w:rsid w:val="00005007"/>
    <w:rPr>
      <w:rFonts w:ascii="Arial" w:eastAsia="Times New Roman" w:hAnsi="Arial" w:cs="Arial"/>
      <w:b/>
      <w:bCs/>
      <w:i/>
      <w:iCs/>
      <w:sz w:val="28"/>
      <w:szCs w:val="28"/>
      <w:lang w:eastAsia="hu-HU"/>
    </w:rPr>
  </w:style>
  <w:style w:type="paragraph" w:styleId="Kpalrs">
    <w:name w:val="caption"/>
    <w:basedOn w:val="Norml"/>
    <w:next w:val="Norml"/>
    <w:semiHidden/>
    <w:unhideWhenUsed/>
    <w:qFormat/>
    <w:rsid w:val="00005007"/>
    <w:pPr>
      <w:widowControl w:val="0"/>
      <w:snapToGrid w:val="0"/>
    </w:pPr>
    <w:rPr>
      <w:rFonts w:ascii="Times New Roman Normál" w:hAnsi="Times New Roman Normál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2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3194</Words>
  <Characters>22045</Characters>
  <Application>Microsoft Office Word</Application>
  <DocSecurity>0</DocSecurity>
  <Lines>183</Lines>
  <Paragraphs>50</Paragraphs>
  <ScaleCrop>false</ScaleCrop>
  <Company/>
  <LinksUpToDate>false</LinksUpToDate>
  <CharactersWithSpaces>25189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Valter</dc:creator>
  <cp:lastModifiedBy>Valter</cp:lastModifiedBy>
  <cp:revision>3</cp:revision>
  <cp:lastPrinted>2016-11-02T18:25:00Z</cp:lastPrinted>
  <dcterms:created xsi:type="dcterms:W3CDTF">2016-11-02T18:23:00Z</dcterms:created>
  <dcterms:modified xsi:type="dcterms:W3CDTF">2016-11-02T18:26:00Z</dcterms:modified>
</cp:coreProperties>
</file>