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09014C" w14:textId="0582FD4F" w:rsidR="00D22F4F" w:rsidRDefault="002B7D61">
      <w:r>
        <w:t>Nice to meet you!</w:t>
      </w:r>
    </w:p>
    <w:sectPr w:rsidR="00D22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03"/>
    <w:rsid w:val="002B7D61"/>
    <w:rsid w:val="00484FA5"/>
    <w:rsid w:val="00836D03"/>
    <w:rsid w:val="00C50458"/>
    <w:rsid w:val="00D2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498AED"/>
  <w15:chartTrackingRefBased/>
  <w15:docId w15:val="{DC8B2383-EAD4-422F-89EC-BD0A95D9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D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D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D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D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D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D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D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D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D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D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D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Nyszka</dc:creator>
  <cp:keywords/>
  <dc:description/>
  <cp:lastModifiedBy>Michał Nyszka</cp:lastModifiedBy>
  <cp:revision>2</cp:revision>
  <dcterms:created xsi:type="dcterms:W3CDTF">2025-06-29T01:34:00Z</dcterms:created>
  <dcterms:modified xsi:type="dcterms:W3CDTF">2025-06-29T01:34:00Z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1f8ad08a-0f05-459e-afcd-f4d8e8d35ab2</vt:lpwstr>
  </property>
</Properties>
</file>