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52"/>
          <w:szCs w:val="52"/>
        </w:rPr>
      </w:pPr>
      <w:bookmarkStart w:colFirst="0" w:colLast="0" w:name="_nj23sjpj5u97" w:id="0"/>
      <w:bookmarkEnd w:id="0"/>
      <w:r w:rsidDel="00000000" w:rsidR="00000000" w:rsidRPr="00000000">
        <w:rPr>
          <w:sz w:val="52"/>
          <w:szCs w:val="52"/>
          <w:rtl w:val="0"/>
        </w:rPr>
        <w:t xml:space="preserve">How to Create Custom Module</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666666"/>
          <w:sz w:val="26"/>
          <w:szCs w:val="26"/>
        </w:rPr>
      </w:pPr>
      <w:bookmarkStart w:colFirst="0" w:colLast="0" w:name="_ml9asl4g9utg" w:id="1"/>
      <w:bookmarkEnd w:id="1"/>
      <w:r w:rsidDel="00000000" w:rsidR="00000000" w:rsidRPr="00000000">
        <w:rPr>
          <w:rtl w:val="0"/>
        </w:rPr>
        <w:t xml:space="preserve">Lesson Plan fo</w:t>
      </w:r>
      <w:r w:rsidDel="00000000" w:rsidR="00000000" w:rsidRPr="00000000">
        <w:rPr>
          <w:color w:val="666666"/>
          <w:rtl w:val="0"/>
        </w:rPr>
        <w:t xml:space="preserve">r </w:t>
      </w:r>
      <w:r w:rsidDel="00000000" w:rsidR="00000000" w:rsidRPr="00000000">
        <w:rPr>
          <w:rtl w:val="0"/>
        </w:rPr>
        <w:t xml:space="preserve">Laravel Framework-^7.*</w:t>
      </w:r>
      <w:r w:rsidDel="00000000" w:rsidR="00000000" w:rsidRPr="00000000">
        <w:rPr>
          <w:color w:val="666666"/>
          <w:rtl w:val="0"/>
        </w:rPr>
        <w:t xml:space="preserve">, </w:t>
      </w:r>
      <w:r w:rsidDel="00000000" w:rsidR="00000000" w:rsidRPr="00000000">
        <w:rPr>
          <w:rtl w:val="0"/>
        </w:rPr>
        <w:t xml:space="preserve">Module</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spacing w:before="0" w:lineRule="auto"/>
        <w:rPr>
          <w:color w:val="666666"/>
        </w:rPr>
      </w:pPr>
      <w:bookmarkStart w:colFirst="0" w:colLast="0" w:name="_qy0ehwns5zow" w:id="2"/>
      <w:bookmarkEnd w:id="2"/>
      <w:r w:rsidDel="00000000" w:rsidR="00000000" w:rsidRPr="00000000">
        <w:rPr>
          <w:color w:val="666666"/>
          <w:rtl w:val="0"/>
        </w:rPr>
        <w:t xml:space="preserve">Prepared by</w:t>
      </w:r>
      <w:r w:rsidDel="00000000" w:rsidR="00000000" w:rsidRPr="00000000">
        <w:rPr>
          <w:rtl w:val="0"/>
        </w:rPr>
        <w:t xml:space="preserve"> Smart Software Ltd.</w: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sz w:val="28"/>
          <w:szCs w:val="28"/>
        </w:rPr>
      </w:pPr>
      <w:bookmarkStart w:colFirst="0" w:colLast="0" w:name="_yspy8tt3f0xe" w:id="3"/>
      <w:bookmarkEnd w:id="3"/>
      <w:r w:rsidDel="00000000" w:rsidR="00000000" w:rsidRPr="00000000">
        <w:rPr>
          <w:rtl w:val="0"/>
        </w:rPr>
        <w:t xml:space="preserve">STEP-1</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commands and stubs folders inside the app/console folder.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stub folder, run this command: </w:t>
      </w:r>
      <w:r w:rsidDel="00000000" w:rsidR="00000000" w:rsidRPr="00000000">
        <w:rPr>
          <w:b w:val="1"/>
          <w:rtl w:val="0"/>
        </w:rPr>
        <w:t xml:space="preserve">php artisan stub:publish</w:t>
      </w:r>
      <w:r w:rsidDel="00000000" w:rsidR="00000000" w:rsidRPr="00000000">
        <w:rPr>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commands folder, you need to create a folder and rename it ‘commands’.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you can copy these two folders from any of your existing projects where these folders already have or you can copy from others who are already using any custom module. For this case, you should check all of the commands inside each command file and ensure it is what you want and what is inside those files. Inside every file have a variable which name is signature, those signature commands can help you to use a custom module.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Note: In my case I got these two folders from an existing project.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Explanation: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Inside the command folder store all kinds of commands which we are using to run a module.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Stubs: The newly created stub folder have all kind of files structure what we create each time for different purposes. Like create controller,model, migration etc.</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mcvygr6kyjq" w:id="4"/>
      <w:bookmarkEnd w:id="4"/>
      <w:r w:rsidDel="00000000" w:rsidR="00000000" w:rsidRPr="00000000">
        <w:rPr>
          <w:rtl w:val="0"/>
        </w:rPr>
        <w:t xml:space="preserve">STEP-2</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If you have no such a file called </w:t>
      </w:r>
      <w:r w:rsidDel="00000000" w:rsidR="00000000" w:rsidRPr="00000000">
        <w:rPr>
          <w:b w:val="1"/>
          <w:rtl w:val="0"/>
        </w:rPr>
        <w:t xml:space="preserve">MigrationServiceProvider.php</w:t>
      </w:r>
      <w:r w:rsidDel="00000000" w:rsidR="00000000" w:rsidRPr="00000000">
        <w:rPr>
          <w:rtl w:val="0"/>
        </w:rPr>
        <w:t xml:space="preserve"> inside the app/Providers folder then you should copy from an existing project or create this file inside the app/Providers folder.</w:t>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x2ktsje0w07" w:id="5"/>
      <w:bookmarkEnd w:id="5"/>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8bcyvyxrod6" w:id="6"/>
      <w:bookmarkEnd w:id="6"/>
      <w:r w:rsidDel="00000000" w:rsidR="00000000" w:rsidRPr="00000000">
        <w:rPr>
          <w:rtl w:val="0"/>
        </w:rPr>
        <w:t xml:space="preserve">STEP-3</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Next you have to added the below code inside the boot function of  </w:t>
      </w:r>
      <w:r w:rsidDel="00000000" w:rsidR="00000000" w:rsidRPr="00000000">
        <w:rPr>
          <w:b w:val="1"/>
          <w:rtl w:val="0"/>
        </w:rPr>
        <w:t xml:space="preserve">MigrationServiceProvider.php</w:t>
      </w:r>
      <w:r w:rsidDel="00000000" w:rsidR="00000000" w:rsidRPr="00000000">
        <w:rPr>
          <w:rtl w:val="0"/>
        </w:rPr>
        <w:t xml:space="preserve"> file.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3">
      <w:pPr>
        <w:widowControl w:val="1"/>
        <w:shd w:fill="ffffff" w:val="clear"/>
        <w:spacing w:after="240" w:before="0" w:line="330" w:lineRule="auto"/>
        <w:rPr>
          <w:rFonts w:ascii="Fira Code" w:cs="Fira Code" w:eastAsia="Fira Code" w:hAnsi="Fira Code"/>
          <w:color w:val="292929"/>
          <w:sz w:val="24"/>
          <w:szCs w:val="24"/>
          <w:highlight w:val="white"/>
        </w:rPr>
      </w:pPr>
      <w:r w:rsidDel="00000000" w:rsidR="00000000" w:rsidRPr="00000000">
        <w:rPr>
          <w:rFonts w:ascii="Fira Code" w:cs="Fira Code" w:eastAsia="Fira Code" w:hAnsi="Fira Code"/>
          <w:color w:val="0f4a85"/>
          <w:sz w:val="24"/>
          <w:szCs w:val="24"/>
          <w:highlight w:val="white"/>
          <w:rtl w:val="0"/>
        </w:rPr>
        <w:t xml:space="preserve">$this</w:t>
      </w:r>
      <w:r w:rsidDel="00000000" w:rsidR="00000000" w:rsidRPr="00000000">
        <w:rPr>
          <w:rFonts w:ascii="Fira Code" w:cs="Fira Code" w:eastAsia="Fira Code" w:hAnsi="Fira Code"/>
          <w:color w:val="000000"/>
          <w:sz w:val="24"/>
          <w:szCs w:val="24"/>
          <w:highlight w:val="white"/>
          <w:rtl w:val="0"/>
        </w:rPr>
        <w:t xml:space="preserve">-&gt;</w:t>
      </w:r>
      <w:r w:rsidDel="00000000" w:rsidR="00000000" w:rsidRPr="00000000">
        <w:rPr>
          <w:rFonts w:ascii="Fira Code" w:cs="Fira Code" w:eastAsia="Fira Code" w:hAnsi="Fira Code"/>
          <w:color w:val="5e2cbc"/>
          <w:sz w:val="24"/>
          <w:szCs w:val="24"/>
          <w:highlight w:val="white"/>
          <w:rtl w:val="0"/>
        </w:rPr>
        <w:t xml:space="preserve">loadMigrationsFrom</w:t>
      </w:r>
      <w:r w:rsidDel="00000000" w:rsidR="00000000" w:rsidRPr="00000000">
        <w:rPr>
          <w:rFonts w:ascii="Fira Code" w:cs="Fira Code" w:eastAsia="Fira Code" w:hAnsi="Fira Code"/>
          <w:color w:val="292929"/>
          <w:sz w:val="24"/>
          <w:szCs w:val="24"/>
          <w:highlight w:val="white"/>
          <w:rtl w:val="0"/>
        </w:rPr>
        <w:t xml:space="preserve">([</w:t>
      </w:r>
    </w:p>
    <w:p w:rsidR="00000000" w:rsidDel="00000000" w:rsidP="00000000" w:rsidRDefault="00000000" w:rsidRPr="00000000" w14:paraId="00000014">
      <w:pPr>
        <w:widowControl w:val="1"/>
        <w:shd w:fill="ffffff" w:val="clear"/>
        <w:spacing w:after="240" w:before="0" w:line="330" w:lineRule="auto"/>
        <w:rPr>
          <w:rFonts w:ascii="Fira Code" w:cs="Fira Code" w:eastAsia="Fira Code" w:hAnsi="Fira Code"/>
          <w:color w:val="292929"/>
          <w:sz w:val="24"/>
          <w:szCs w:val="24"/>
          <w:highlight w:val="white"/>
        </w:rPr>
      </w:pPr>
      <w:r w:rsidDel="00000000" w:rsidR="00000000" w:rsidRPr="00000000">
        <w:rPr>
          <w:rFonts w:ascii="Fira Code" w:cs="Fira Code" w:eastAsia="Fira Code" w:hAnsi="Fira Code"/>
          <w:color w:val="292929"/>
          <w:sz w:val="24"/>
          <w:szCs w:val="24"/>
          <w:highlight w:val="white"/>
          <w:rtl w:val="0"/>
        </w:rPr>
        <w:t xml:space="preserve">           </w:t>
      </w:r>
      <w:r w:rsidDel="00000000" w:rsidR="00000000" w:rsidRPr="00000000">
        <w:rPr>
          <w:rFonts w:ascii="Fira Code" w:cs="Fira Code" w:eastAsia="Fira Code" w:hAnsi="Fira Code"/>
          <w:color w:val="5e2cbc"/>
          <w:sz w:val="24"/>
          <w:szCs w:val="24"/>
          <w:highlight w:val="white"/>
          <w:rtl w:val="0"/>
        </w:rPr>
        <w:t xml:space="preserve">base_path</w:t>
      </w:r>
      <w:r w:rsidDel="00000000" w:rsidR="00000000" w:rsidRPr="00000000">
        <w:rPr>
          <w:rFonts w:ascii="Fira Code" w:cs="Fira Code" w:eastAsia="Fira Code" w:hAnsi="Fira Code"/>
          <w:color w:val="292929"/>
          <w:sz w:val="24"/>
          <w:szCs w:val="24"/>
          <w:highlight w:val="white"/>
          <w:rtl w:val="0"/>
        </w:rPr>
        <w:t xml:space="preserve">()</w:t>
      </w:r>
      <w:r w:rsidDel="00000000" w:rsidR="00000000" w:rsidRPr="00000000">
        <w:rPr>
          <w:rFonts w:ascii="Fira Code" w:cs="Fira Code" w:eastAsia="Fira Code" w:hAnsi="Fira Code"/>
          <w:color w:val="000000"/>
          <w:sz w:val="24"/>
          <w:szCs w:val="24"/>
          <w:highlight w:val="white"/>
          <w:rtl w:val="0"/>
        </w:rPr>
        <w:t xml:space="preserve">.</w:t>
      </w:r>
      <w:r w:rsidDel="00000000" w:rsidR="00000000" w:rsidRPr="00000000">
        <w:rPr>
          <w:rFonts w:ascii="Fira Code" w:cs="Fira Code" w:eastAsia="Fira Code" w:hAnsi="Fira Code"/>
          <w:color w:val="292929"/>
          <w:sz w:val="24"/>
          <w:szCs w:val="24"/>
          <w:highlight w:val="white"/>
          <w:rtl w:val="0"/>
        </w:rPr>
        <w:t xml:space="preserve">DIRECTORY_SEPARATOR</w:t>
      </w:r>
      <w:r w:rsidDel="00000000" w:rsidR="00000000" w:rsidRPr="00000000">
        <w:rPr>
          <w:rFonts w:ascii="Fira Code" w:cs="Fira Code" w:eastAsia="Fira Code" w:hAnsi="Fira Code"/>
          <w:color w:val="000000"/>
          <w:sz w:val="24"/>
          <w:szCs w:val="24"/>
          <w:highlight w:val="white"/>
          <w:rtl w:val="0"/>
        </w:rPr>
        <w:t xml:space="preserve">.</w:t>
      </w:r>
      <w:r w:rsidDel="00000000" w:rsidR="00000000" w:rsidRPr="00000000">
        <w:rPr>
          <w:rFonts w:ascii="Fira Code" w:cs="Fira Code" w:eastAsia="Fira Code" w:hAnsi="Fira Code"/>
          <w:color w:val="0f4a85"/>
          <w:sz w:val="24"/>
          <w:szCs w:val="24"/>
          <w:highlight w:val="white"/>
          <w:rtl w:val="0"/>
        </w:rPr>
        <w:t xml:space="preserve">'module'</w:t>
      </w:r>
      <w:r w:rsidDel="00000000" w:rsidR="00000000" w:rsidRPr="00000000">
        <w:rPr>
          <w:rFonts w:ascii="Fira Code" w:cs="Fira Code" w:eastAsia="Fira Code" w:hAnsi="Fira Code"/>
          <w:color w:val="000000"/>
          <w:sz w:val="24"/>
          <w:szCs w:val="24"/>
          <w:highlight w:val="white"/>
          <w:rtl w:val="0"/>
        </w:rPr>
        <w:t xml:space="preserve">.</w:t>
      </w:r>
      <w:r w:rsidDel="00000000" w:rsidR="00000000" w:rsidRPr="00000000">
        <w:rPr>
          <w:rFonts w:ascii="Fira Code" w:cs="Fira Code" w:eastAsia="Fira Code" w:hAnsi="Fira Code"/>
          <w:color w:val="292929"/>
          <w:sz w:val="24"/>
          <w:szCs w:val="24"/>
          <w:highlight w:val="white"/>
          <w:rtl w:val="0"/>
        </w:rPr>
        <w:t xml:space="preserve">DIRECTORY_SEPARATOR</w:t>
      </w:r>
      <w:r w:rsidDel="00000000" w:rsidR="00000000" w:rsidRPr="00000000">
        <w:rPr>
          <w:rFonts w:ascii="Fira Code" w:cs="Fira Code" w:eastAsia="Fira Code" w:hAnsi="Fira Code"/>
          <w:color w:val="000000"/>
          <w:sz w:val="24"/>
          <w:szCs w:val="24"/>
          <w:highlight w:val="white"/>
          <w:rtl w:val="0"/>
        </w:rPr>
        <w:t xml:space="preserve">.</w:t>
      </w:r>
      <w:r w:rsidDel="00000000" w:rsidR="00000000" w:rsidRPr="00000000">
        <w:rPr>
          <w:rFonts w:ascii="Fira Code" w:cs="Fira Code" w:eastAsia="Fira Code" w:hAnsi="Fira Code"/>
          <w:color w:val="0f4a85"/>
          <w:sz w:val="24"/>
          <w:szCs w:val="24"/>
          <w:highlight w:val="white"/>
          <w:rtl w:val="0"/>
        </w:rPr>
        <w:t xml:space="preserve">'YOUR_MODULE_NAME'</w:t>
      </w:r>
      <w:r w:rsidDel="00000000" w:rsidR="00000000" w:rsidRPr="00000000">
        <w:rPr>
          <w:rFonts w:ascii="Fira Code" w:cs="Fira Code" w:eastAsia="Fira Code" w:hAnsi="Fira Code"/>
          <w:color w:val="000000"/>
          <w:sz w:val="24"/>
          <w:szCs w:val="24"/>
          <w:highlight w:val="white"/>
          <w:rtl w:val="0"/>
        </w:rPr>
        <w:t xml:space="preserve">.</w:t>
      </w:r>
      <w:r w:rsidDel="00000000" w:rsidR="00000000" w:rsidRPr="00000000">
        <w:rPr>
          <w:rFonts w:ascii="Fira Code" w:cs="Fira Code" w:eastAsia="Fira Code" w:hAnsi="Fira Code"/>
          <w:color w:val="292929"/>
          <w:sz w:val="24"/>
          <w:szCs w:val="24"/>
          <w:highlight w:val="white"/>
          <w:rtl w:val="0"/>
        </w:rPr>
        <w:t xml:space="preserve">DIRECTORY_SEPARATOR</w:t>
      </w:r>
      <w:r w:rsidDel="00000000" w:rsidR="00000000" w:rsidRPr="00000000">
        <w:rPr>
          <w:rFonts w:ascii="Fira Code" w:cs="Fira Code" w:eastAsia="Fira Code" w:hAnsi="Fira Code"/>
          <w:color w:val="000000"/>
          <w:sz w:val="24"/>
          <w:szCs w:val="24"/>
          <w:highlight w:val="white"/>
          <w:rtl w:val="0"/>
        </w:rPr>
        <w:t xml:space="preserve">.</w:t>
      </w:r>
      <w:r w:rsidDel="00000000" w:rsidR="00000000" w:rsidRPr="00000000">
        <w:rPr>
          <w:rFonts w:ascii="Fira Code" w:cs="Fira Code" w:eastAsia="Fira Code" w:hAnsi="Fira Code"/>
          <w:color w:val="0f4a85"/>
          <w:sz w:val="24"/>
          <w:szCs w:val="24"/>
          <w:highlight w:val="white"/>
          <w:rtl w:val="0"/>
        </w:rPr>
        <w:t xml:space="preserve">'database'</w:t>
      </w:r>
      <w:r w:rsidDel="00000000" w:rsidR="00000000" w:rsidRPr="00000000">
        <w:rPr>
          <w:rFonts w:ascii="Fira Code" w:cs="Fira Code" w:eastAsia="Fira Code" w:hAnsi="Fira Code"/>
          <w:color w:val="000000"/>
          <w:sz w:val="24"/>
          <w:szCs w:val="24"/>
          <w:highlight w:val="white"/>
          <w:rtl w:val="0"/>
        </w:rPr>
        <w:t xml:space="preserve">.</w:t>
      </w:r>
      <w:r w:rsidDel="00000000" w:rsidR="00000000" w:rsidRPr="00000000">
        <w:rPr>
          <w:rFonts w:ascii="Fira Code" w:cs="Fira Code" w:eastAsia="Fira Code" w:hAnsi="Fira Code"/>
          <w:color w:val="292929"/>
          <w:sz w:val="24"/>
          <w:szCs w:val="24"/>
          <w:highlight w:val="white"/>
          <w:rtl w:val="0"/>
        </w:rPr>
        <w:t xml:space="preserve">DIRECTORY_SEPARATOR</w:t>
      </w:r>
      <w:r w:rsidDel="00000000" w:rsidR="00000000" w:rsidRPr="00000000">
        <w:rPr>
          <w:rFonts w:ascii="Fira Code" w:cs="Fira Code" w:eastAsia="Fira Code" w:hAnsi="Fira Code"/>
          <w:color w:val="000000"/>
          <w:sz w:val="24"/>
          <w:szCs w:val="24"/>
          <w:highlight w:val="white"/>
          <w:rtl w:val="0"/>
        </w:rPr>
        <w:t xml:space="preserve">.</w:t>
      </w:r>
      <w:r w:rsidDel="00000000" w:rsidR="00000000" w:rsidRPr="00000000">
        <w:rPr>
          <w:rFonts w:ascii="Fira Code" w:cs="Fira Code" w:eastAsia="Fira Code" w:hAnsi="Fira Code"/>
          <w:color w:val="0f4a85"/>
          <w:sz w:val="24"/>
          <w:szCs w:val="24"/>
          <w:highlight w:val="white"/>
          <w:rtl w:val="0"/>
        </w:rPr>
        <w:t xml:space="preserve">'migrations'</w:t>
      </w:r>
      <w:r w:rsidDel="00000000" w:rsidR="00000000" w:rsidRPr="00000000">
        <w:rPr>
          <w:rFonts w:ascii="Fira Code" w:cs="Fira Code" w:eastAsia="Fira Code" w:hAnsi="Fira Code"/>
          <w:color w:val="292929"/>
          <w:sz w:val="24"/>
          <w:szCs w:val="24"/>
          <w:highlight w:val="white"/>
          <w:rtl w:val="0"/>
        </w:rPr>
        <w:t xml:space="preserve">,</w:t>
      </w:r>
    </w:p>
    <w:p w:rsidR="00000000" w:rsidDel="00000000" w:rsidP="00000000" w:rsidRDefault="00000000" w:rsidRPr="00000000" w14:paraId="00000015">
      <w:pPr>
        <w:rPr>
          <w:rFonts w:ascii="Fira Code" w:cs="Fira Code" w:eastAsia="Fira Code" w:hAnsi="Fira Code"/>
          <w:b w:val="1"/>
          <w:color w:val="292929"/>
          <w:sz w:val="24"/>
          <w:szCs w:val="24"/>
          <w:highlight w:val="white"/>
        </w:rPr>
      </w:pPr>
      <w:r w:rsidDel="00000000" w:rsidR="00000000" w:rsidRPr="00000000">
        <w:rPr>
          <w:b w:val="1"/>
          <w:i w:val="1"/>
          <w:rtl w:val="0"/>
        </w:rPr>
        <w:t xml:space="preserve">Note: Everytime you need to add this above lines.</w:t>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i w:val="1"/>
        </w:rPr>
      </w:pPr>
      <w:bookmarkStart w:colFirst="0" w:colLast="0" w:name="_kpsgsnhcj8ts" w:id="7"/>
      <w:bookmarkEnd w:id="7"/>
      <w:r w:rsidDel="00000000" w:rsidR="00000000" w:rsidRPr="00000000">
        <w:rPr>
          <w:rtl w:val="0"/>
        </w:rPr>
        <w:t xml:space="preserve">STEP-4</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Now you need to register the above provider(MigrationServiceProvider.php) into the app provider comment section of the config/app.php</w:t>
      </w: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bxw3flop3dy" w:id="8"/>
      <w:bookmarkEnd w:id="8"/>
      <w:r w:rsidDel="00000000" w:rsidR="00000000" w:rsidRPr="00000000">
        <w:rPr>
          <w:rtl w:val="0"/>
        </w:rPr>
        <w:t xml:space="preserve">STEP-5</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Next, you need to make some changes inside the RouteServiceProvider.php . For all changes bellow, you just copy the following changes and paste them into your </w:t>
      </w:r>
      <w:r w:rsidDel="00000000" w:rsidR="00000000" w:rsidRPr="00000000">
        <w:rPr>
          <w:b w:val="1"/>
          <w:rtl w:val="0"/>
        </w:rPr>
        <w:t xml:space="preserve">RouteServiceProvider.php</w:t>
      </w:r>
      <w:r w:rsidDel="00000000" w:rsidR="00000000" w:rsidRPr="00000000">
        <w:rPr>
          <w:rtl w:val="0"/>
        </w:rPr>
        <w:t xml:space="preserve"> file.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b w:val="1"/>
          <w:rtl w:val="0"/>
        </w:rPr>
        <w:t xml:space="preserve">Changes:</w:t>
      </w:r>
      <w:r w:rsidDel="00000000" w:rsidR="00000000" w:rsidRPr="00000000">
        <w:rPr>
          <w:rtl w:val="0"/>
        </w:rPr>
        <w:t xml:space="preserve"> (My module name is Parade/Person Resource Management, short of PRM), all of the module_name field I used ‘PRM’.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C">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0f4a85"/>
          <w:highlight w:val="white"/>
          <w:rtl w:val="0"/>
        </w:rPr>
        <w:t xml:space="preserve">&lt;?php</w:t>
      </w:r>
      <w:r w:rsidDel="00000000" w:rsidR="00000000" w:rsidRPr="00000000">
        <w:rPr>
          <w:rtl w:val="0"/>
        </w:rPr>
      </w:r>
    </w:p>
    <w:p w:rsidR="00000000" w:rsidDel="00000000" w:rsidP="00000000" w:rsidRDefault="00000000" w:rsidRPr="00000000" w14:paraId="0000001D">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0f4a85"/>
          <w:highlight w:val="white"/>
          <w:rtl w:val="0"/>
        </w:rPr>
        <w:t xml:space="preserve">namespace</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App\Providers</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1E">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0f4a85"/>
          <w:highlight w:val="white"/>
          <w:rtl w:val="0"/>
        </w:rPr>
        <w:t xml:space="preserve">use</w:t>
      </w:r>
      <w:r w:rsidDel="00000000" w:rsidR="00000000" w:rsidRPr="00000000">
        <w:rPr>
          <w:rFonts w:ascii="Arial" w:cs="Arial" w:eastAsia="Arial" w:hAnsi="Arial"/>
          <w:color w:val="292929"/>
          <w:highlight w:val="white"/>
          <w:rtl w:val="0"/>
        </w:rPr>
        <w:t xml:space="preserve"> Illuminate\Cache\RateLimiting\</w:t>
      </w:r>
      <w:r w:rsidDel="00000000" w:rsidR="00000000" w:rsidRPr="00000000">
        <w:rPr>
          <w:rFonts w:ascii="Arial" w:cs="Arial" w:eastAsia="Arial" w:hAnsi="Arial"/>
          <w:color w:val="185e73"/>
          <w:highlight w:val="white"/>
          <w:rtl w:val="0"/>
        </w:rPr>
        <w:t xml:space="preserve">Limit</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1F">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0f4a85"/>
          <w:highlight w:val="white"/>
          <w:rtl w:val="0"/>
        </w:rPr>
        <w:t xml:space="preserve">use</w:t>
      </w:r>
      <w:r w:rsidDel="00000000" w:rsidR="00000000" w:rsidRPr="00000000">
        <w:rPr>
          <w:rFonts w:ascii="Arial" w:cs="Arial" w:eastAsia="Arial" w:hAnsi="Arial"/>
          <w:color w:val="292929"/>
          <w:highlight w:val="white"/>
          <w:rtl w:val="0"/>
        </w:rPr>
        <w:t xml:space="preserve"> Illuminate\Foundation\Support\Providers\</w:t>
      </w:r>
      <w:r w:rsidDel="00000000" w:rsidR="00000000" w:rsidRPr="00000000">
        <w:rPr>
          <w:rFonts w:ascii="Arial" w:cs="Arial" w:eastAsia="Arial" w:hAnsi="Arial"/>
          <w:color w:val="185e73"/>
          <w:highlight w:val="white"/>
          <w:rtl w:val="0"/>
        </w:rPr>
        <w:t xml:space="preserve">RouteServiceProvider</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as</w:t>
      </w:r>
      <w:r w:rsidDel="00000000" w:rsidR="00000000" w:rsidRPr="00000000">
        <w:rPr>
          <w:rFonts w:ascii="Arial" w:cs="Arial" w:eastAsia="Arial" w:hAnsi="Arial"/>
          <w:color w:val="292929"/>
          <w:highlight w:val="white"/>
          <w:rtl w:val="0"/>
        </w:rPr>
        <w:t xml:space="preserve"> ServiceProvider;</w:t>
      </w:r>
    </w:p>
    <w:p w:rsidR="00000000" w:rsidDel="00000000" w:rsidP="00000000" w:rsidRDefault="00000000" w:rsidRPr="00000000" w14:paraId="00000020">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0f4a85"/>
          <w:highlight w:val="white"/>
          <w:rtl w:val="0"/>
        </w:rPr>
        <w:t xml:space="preserve">use</w:t>
      </w:r>
      <w:r w:rsidDel="00000000" w:rsidR="00000000" w:rsidRPr="00000000">
        <w:rPr>
          <w:rFonts w:ascii="Arial" w:cs="Arial" w:eastAsia="Arial" w:hAnsi="Arial"/>
          <w:color w:val="292929"/>
          <w:highlight w:val="white"/>
          <w:rtl w:val="0"/>
        </w:rPr>
        <w:t xml:space="preserve"> Illuminate\Http\</w:t>
      </w:r>
      <w:r w:rsidDel="00000000" w:rsidR="00000000" w:rsidRPr="00000000">
        <w:rPr>
          <w:rFonts w:ascii="Arial" w:cs="Arial" w:eastAsia="Arial" w:hAnsi="Arial"/>
          <w:color w:val="185e73"/>
          <w:highlight w:val="white"/>
          <w:rtl w:val="0"/>
        </w:rPr>
        <w:t xml:space="preserve">Request</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21">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0f4a85"/>
          <w:highlight w:val="white"/>
          <w:rtl w:val="0"/>
        </w:rPr>
        <w:t xml:space="preserve">use</w:t>
      </w:r>
      <w:r w:rsidDel="00000000" w:rsidR="00000000" w:rsidRPr="00000000">
        <w:rPr>
          <w:rFonts w:ascii="Arial" w:cs="Arial" w:eastAsia="Arial" w:hAnsi="Arial"/>
          <w:color w:val="292929"/>
          <w:highlight w:val="white"/>
          <w:rtl w:val="0"/>
        </w:rPr>
        <w:t xml:space="preserve"> Illuminate\Support\Facades\</w:t>
      </w:r>
      <w:r w:rsidDel="00000000" w:rsidR="00000000" w:rsidRPr="00000000">
        <w:rPr>
          <w:rFonts w:ascii="Arial" w:cs="Arial" w:eastAsia="Arial" w:hAnsi="Arial"/>
          <w:color w:val="185e73"/>
          <w:highlight w:val="white"/>
          <w:rtl w:val="0"/>
        </w:rPr>
        <w:t xml:space="preserve">RateLimiter</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22">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0f4a85"/>
          <w:highlight w:val="white"/>
          <w:rtl w:val="0"/>
        </w:rPr>
        <w:t xml:space="preserve">use</w:t>
      </w:r>
      <w:r w:rsidDel="00000000" w:rsidR="00000000" w:rsidRPr="00000000">
        <w:rPr>
          <w:rFonts w:ascii="Arial" w:cs="Arial" w:eastAsia="Arial" w:hAnsi="Arial"/>
          <w:color w:val="292929"/>
          <w:highlight w:val="white"/>
          <w:rtl w:val="0"/>
        </w:rPr>
        <w:t xml:space="preserve"> Illuminate\Support\Facades\</w:t>
      </w:r>
      <w:r w:rsidDel="00000000" w:rsidR="00000000" w:rsidRPr="00000000">
        <w:rPr>
          <w:rFonts w:ascii="Arial" w:cs="Arial" w:eastAsia="Arial" w:hAnsi="Arial"/>
          <w:color w:val="185e73"/>
          <w:highlight w:val="white"/>
          <w:rtl w:val="0"/>
        </w:rPr>
        <w:t xml:space="preserve">Route</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23">
      <w:pPr>
        <w:widowControl w:val="1"/>
        <w:shd w:fill="ffffff" w:val="clear"/>
        <w:spacing w:after="240" w:before="0" w:line="330" w:lineRule="auto"/>
        <w:rPr>
          <w:rFonts w:ascii="Arial" w:cs="Arial" w:eastAsia="Arial" w:hAnsi="Arial"/>
          <w:color w:val="292929"/>
          <w:highlight w:val="white"/>
        </w:rPr>
      </w:pPr>
      <w:r w:rsidDel="00000000" w:rsidR="00000000" w:rsidRPr="00000000">
        <w:rPr>
          <w:rtl w:val="0"/>
        </w:rPr>
      </w:r>
    </w:p>
    <w:p w:rsidR="00000000" w:rsidDel="00000000" w:rsidP="00000000" w:rsidRDefault="00000000" w:rsidRPr="00000000" w14:paraId="00000024">
      <w:pPr>
        <w:widowControl w:val="1"/>
        <w:shd w:fill="ffffff" w:val="clear"/>
        <w:spacing w:after="240" w:before="0" w:line="330" w:lineRule="auto"/>
        <w:rPr>
          <w:rFonts w:ascii="Arial" w:cs="Arial" w:eastAsia="Arial" w:hAnsi="Arial"/>
          <w:color w:val="185e73"/>
          <w:highlight w:val="white"/>
        </w:rPr>
      </w:pPr>
      <w:r w:rsidDel="00000000" w:rsidR="00000000" w:rsidRPr="00000000">
        <w:rPr>
          <w:rFonts w:ascii="Arial" w:cs="Arial" w:eastAsia="Arial" w:hAnsi="Arial"/>
          <w:color w:val="0f4a85"/>
          <w:highlight w:val="white"/>
          <w:rtl w:val="0"/>
        </w:rPr>
        <w:t xml:space="preserve">class</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RouteServiceProvider</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extends</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ServiceProvider</w:t>
      </w:r>
    </w:p>
    <w:p w:rsidR="00000000" w:rsidDel="00000000" w:rsidP="00000000" w:rsidRDefault="00000000" w:rsidRPr="00000000" w14:paraId="00000025">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26">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27">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This namespace is applied to your controller routes.</w:t>
      </w:r>
    </w:p>
    <w:p w:rsidR="00000000" w:rsidDel="00000000" w:rsidP="00000000" w:rsidRDefault="00000000" w:rsidRPr="00000000" w14:paraId="00000028">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29">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In addition, it is set as the URL generator's root namespace.</w:t>
      </w:r>
    </w:p>
    <w:p w:rsidR="00000000" w:rsidDel="00000000" w:rsidP="00000000" w:rsidRDefault="00000000" w:rsidRPr="00000000" w14:paraId="0000002A">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2B">
      <w:pPr>
        <w:widowControl w:val="1"/>
        <w:shd w:fill="ffffff" w:val="clear"/>
        <w:spacing w:after="240" w:before="0" w:line="330" w:lineRule="auto"/>
        <w:rPr>
          <w:rFonts w:ascii="Arial" w:cs="Arial" w:eastAsia="Arial" w:hAnsi="Arial"/>
          <w:color w:val="0f4a85"/>
          <w:highlight w:val="white"/>
        </w:rPr>
      </w:pPr>
      <w:r w:rsidDel="00000000" w:rsidR="00000000" w:rsidRPr="00000000">
        <w:rPr>
          <w:rFonts w:ascii="Arial" w:cs="Arial" w:eastAsia="Arial" w:hAnsi="Arial"/>
          <w:color w:val="515151"/>
          <w:highlight w:val="white"/>
          <w:rtl w:val="0"/>
        </w:rPr>
        <w:t xml:space="preserve">    * </w:t>
      </w:r>
      <w:r w:rsidDel="00000000" w:rsidR="00000000" w:rsidRPr="00000000">
        <w:rPr>
          <w:rFonts w:ascii="Arial" w:cs="Arial" w:eastAsia="Arial" w:hAnsi="Arial"/>
          <w:color w:val="0f4a85"/>
          <w:highlight w:val="white"/>
          <w:rtl w:val="0"/>
        </w:rPr>
        <w:t xml:space="preserve">@var</w:t>
      </w:r>
      <w:r w:rsidDel="00000000" w:rsidR="00000000" w:rsidRPr="00000000">
        <w:rPr>
          <w:rFonts w:ascii="Arial" w:cs="Arial" w:eastAsia="Arial" w:hAnsi="Arial"/>
          <w:color w:val="515151"/>
          <w:highlight w:val="white"/>
          <w:rtl w:val="0"/>
        </w:rPr>
        <w:t xml:space="preserve"> </w:t>
      </w:r>
      <w:r w:rsidDel="00000000" w:rsidR="00000000" w:rsidRPr="00000000">
        <w:rPr>
          <w:rFonts w:ascii="Arial" w:cs="Arial" w:eastAsia="Arial" w:hAnsi="Arial"/>
          <w:color w:val="0f4a85"/>
          <w:highlight w:val="white"/>
          <w:rtl w:val="0"/>
        </w:rPr>
        <w:t xml:space="preserve">string</w:t>
      </w:r>
    </w:p>
    <w:p w:rsidR="00000000" w:rsidDel="00000000" w:rsidP="00000000" w:rsidRDefault="00000000" w:rsidRPr="00000000" w14:paraId="0000002C">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2D">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protected</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1080"/>
          <w:highlight w:val="white"/>
          <w:rtl w:val="0"/>
        </w:rPr>
        <w:t xml:space="preserve">$namespace</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'App\Http\Controllers'</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2E">
      <w:pPr>
        <w:widowControl w:val="1"/>
        <w:shd w:fill="ffffff" w:val="clear"/>
        <w:spacing w:after="240" w:before="0" w:line="330" w:lineRule="auto"/>
        <w:rPr>
          <w:rFonts w:ascii="Arial" w:cs="Arial" w:eastAsia="Arial" w:hAnsi="Arial"/>
          <w:color w:val="292929"/>
          <w:highlight w:val="white"/>
        </w:rPr>
      </w:pPr>
      <w:r w:rsidDel="00000000" w:rsidR="00000000" w:rsidRPr="00000000">
        <w:rPr>
          <w:rtl w:val="0"/>
        </w:rPr>
      </w:r>
    </w:p>
    <w:p w:rsidR="00000000" w:rsidDel="00000000" w:rsidP="00000000" w:rsidRDefault="00000000" w:rsidRPr="00000000" w14:paraId="0000002F">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30">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31">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MODULE(PRM)</w:t>
      </w:r>
    </w:p>
    <w:p w:rsidR="00000000" w:rsidDel="00000000" w:rsidP="00000000" w:rsidRDefault="00000000" w:rsidRPr="00000000" w14:paraId="00000032">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33">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34">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protected</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1080"/>
          <w:highlight w:val="white"/>
          <w:rtl w:val="0"/>
        </w:rPr>
        <w:t xml:space="preserve">$prm</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'Module\PRM\Controllers'</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35">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36">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The path to the "home" route for your application.</w:t>
      </w:r>
    </w:p>
    <w:p w:rsidR="00000000" w:rsidDel="00000000" w:rsidP="00000000" w:rsidRDefault="00000000" w:rsidRPr="00000000" w14:paraId="00000037">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38">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This is used by Laravel authentication to redirect users after login.</w:t>
      </w:r>
    </w:p>
    <w:p w:rsidR="00000000" w:rsidDel="00000000" w:rsidP="00000000" w:rsidRDefault="00000000" w:rsidRPr="00000000" w14:paraId="00000039">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3A">
      <w:pPr>
        <w:widowControl w:val="1"/>
        <w:shd w:fill="ffffff" w:val="clear"/>
        <w:spacing w:after="240" w:before="0" w:line="330" w:lineRule="auto"/>
        <w:rPr>
          <w:rFonts w:ascii="Arial" w:cs="Arial" w:eastAsia="Arial" w:hAnsi="Arial"/>
          <w:color w:val="0f4a85"/>
          <w:highlight w:val="white"/>
        </w:rPr>
      </w:pPr>
      <w:r w:rsidDel="00000000" w:rsidR="00000000" w:rsidRPr="00000000">
        <w:rPr>
          <w:rFonts w:ascii="Arial" w:cs="Arial" w:eastAsia="Arial" w:hAnsi="Arial"/>
          <w:color w:val="515151"/>
          <w:highlight w:val="white"/>
          <w:rtl w:val="0"/>
        </w:rPr>
        <w:t xml:space="preserve">    * </w:t>
      </w:r>
      <w:r w:rsidDel="00000000" w:rsidR="00000000" w:rsidRPr="00000000">
        <w:rPr>
          <w:rFonts w:ascii="Arial" w:cs="Arial" w:eastAsia="Arial" w:hAnsi="Arial"/>
          <w:color w:val="0f4a85"/>
          <w:highlight w:val="white"/>
          <w:rtl w:val="0"/>
        </w:rPr>
        <w:t xml:space="preserve">@var</w:t>
      </w:r>
      <w:r w:rsidDel="00000000" w:rsidR="00000000" w:rsidRPr="00000000">
        <w:rPr>
          <w:rFonts w:ascii="Arial" w:cs="Arial" w:eastAsia="Arial" w:hAnsi="Arial"/>
          <w:color w:val="515151"/>
          <w:highlight w:val="white"/>
          <w:rtl w:val="0"/>
        </w:rPr>
        <w:t xml:space="preserve"> </w:t>
      </w:r>
      <w:r w:rsidDel="00000000" w:rsidR="00000000" w:rsidRPr="00000000">
        <w:rPr>
          <w:rFonts w:ascii="Arial" w:cs="Arial" w:eastAsia="Arial" w:hAnsi="Arial"/>
          <w:color w:val="0f4a85"/>
          <w:highlight w:val="white"/>
          <w:rtl w:val="0"/>
        </w:rPr>
        <w:t xml:space="preserve">string</w:t>
      </w:r>
    </w:p>
    <w:p w:rsidR="00000000" w:rsidDel="00000000" w:rsidP="00000000" w:rsidRDefault="00000000" w:rsidRPr="00000000" w14:paraId="0000003B">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3C">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public</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const</w:t>
      </w:r>
      <w:r w:rsidDel="00000000" w:rsidR="00000000" w:rsidRPr="00000000">
        <w:rPr>
          <w:rFonts w:ascii="Arial" w:cs="Arial" w:eastAsia="Arial" w:hAnsi="Arial"/>
          <w:color w:val="292929"/>
          <w:highlight w:val="white"/>
          <w:rtl w:val="0"/>
        </w:rPr>
        <w:t xml:space="preserve"> HOME </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'/home'</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3D">
      <w:pPr>
        <w:widowControl w:val="1"/>
        <w:shd w:fill="ffffff" w:val="clear"/>
        <w:spacing w:after="240" w:before="0" w:line="330" w:lineRule="auto"/>
        <w:rPr>
          <w:rFonts w:ascii="Arial" w:cs="Arial" w:eastAsia="Arial" w:hAnsi="Arial"/>
          <w:color w:val="292929"/>
          <w:highlight w:val="white"/>
        </w:rPr>
      </w:pPr>
      <w:r w:rsidDel="00000000" w:rsidR="00000000" w:rsidRPr="00000000">
        <w:rPr>
          <w:rtl w:val="0"/>
        </w:rPr>
      </w:r>
    </w:p>
    <w:p w:rsidR="00000000" w:rsidDel="00000000" w:rsidP="00000000" w:rsidRDefault="00000000" w:rsidRPr="00000000" w14:paraId="0000003E">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3F">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The controller namespace for the application.</w:t>
      </w:r>
    </w:p>
    <w:p w:rsidR="00000000" w:rsidDel="00000000" w:rsidP="00000000" w:rsidRDefault="00000000" w:rsidRPr="00000000" w14:paraId="00000040">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41">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When present, controller route declarations will automatically be prefixed with this namespace.</w:t>
      </w:r>
    </w:p>
    <w:p w:rsidR="00000000" w:rsidDel="00000000" w:rsidP="00000000" w:rsidRDefault="00000000" w:rsidRPr="00000000" w14:paraId="00000042">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43">
      <w:pPr>
        <w:widowControl w:val="1"/>
        <w:shd w:fill="ffffff" w:val="clear"/>
        <w:spacing w:after="240" w:before="0" w:line="330" w:lineRule="auto"/>
        <w:rPr>
          <w:rFonts w:ascii="Arial" w:cs="Arial" w:eastAsia="Arial" w:hAnsi="Arial"/>
          <w:color w:val="0f4a85"/>
          <w:highlight w:val="white"/>
        </w:rPr>
      </w:pPr>
      <w:r w:rsidDel="00000000" w:rsidR="00000000" w:rsidRPr="00000000">
        <w:rPr>
          <w:rFonts w:ascii="Arial" w:cs="Arial" w:eastAsia="Arial" w:hAnsi="Arial"/>
          <w:color w:val="515151"/>
          <w:highlight w:val="white"/>
          <w:rtl w:val="0"/>
        </w:rPr>
        <w:t xml:space="preserve">    * </w:t>
      </w:r>
      <w:r w:rsidDel="00000000" w:rsidR="00000000" w:rsidRPr="00000000">
        <w:rPr>
          <w:rFonts w:ascii="Arial" w:cs="Arial" w:eastAsia="Arial" w:hAnsi="Arial"/>
          <w:color w:val="0f4a85"/>
          <w:highlight w:val="white"/>
          <w:rtl w:val="0"/>
        </w:rPr>
        <w:t xml:space="preserve">@var</w:t>
      </w:r>
      <w:r w:rsidDel="00000000" w:rsidR="00000000" w:rsidRPr="00000000">
        <w:rPr>
          <w:rFonts w:ascii="Arial" w:cs="Arial" w:eastAsia="Arial" w:hAnsi="Arial"/>
          <w:color w:val="515151"/>
          <w:highlight w:val="white"/>
          <w:rtl w:val="0"/>
        </w:rPr>
        <w:t xml:space="preserve"> </w:t>
      </w:r>
      <w:r w:rsidDel="00000000" w:rsidR="00000000" w:rsidRPr="00000000">
        <w:rPr>
          <w:rFonts w:ascii="Arial" w:cs="Arial" w:eastAsia="Arial" w:hAnsi="Arial"/>
          <w:color w:val="0f4a85"/>
          <w:highlight w:val="white"/>
          <w:rtl w:val="0"/>
        </w:rPr>
        <w:t xml:space="preserve">string</w:t>
      </w:r>
      <w:r w:rsidDel="00000000" w:rsidR="00000000" w:rsidRPr="00000000">
        <w:rPr>
          <w:rFonts w:ascii="Arial" w:cs="Arial" w:eastAsia="Arial" w:hAnsi="Arial"/>
          <w:color w:val="515151"/>
          <w:highlight w:val="white"/>
          <w:rtl w:val="0"/>
        </w:rPr>
        <w:t xml:space="preserve">|</w:t>
      </w:r>
      <w:r w:rsidDel="00000000" w:rsidR="00000000" w:rsidRPr="00000000">
        <w:rPr>
          <w:rFonts w:ascii="Arial" w:cs="Arial" w:eastAsia="Arial" w:hAnsi="Arial"/>
          <w:color w:val="0f4a85"/>
          <w:highlight w:val="white"/>
          <w:rtl w:val="0"/>
        </w:rPr>
        <w:t xml:space="preserve">null</w:t>
      </w:r>
    </w:p>
    <w:p w:rsidR="00000000" w:rsidDel="00000000" w:rsidP="00000000" w:rsidRDefault="00000000" w:rsidRPr="00000000" w14:paraId="00000044">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45">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 protected $namespace = 'App\\Http\\Controllers';</w:t>
      </w:r>
    </w:p>
    <w:p w:rsidR="00000000" w:rsidDel="00000000" w:rsidP="00000000" w:rsidRDefault="00000000" w:rsidRPr="00000000" w14:paraId="00000046">
      <w:pPr>
        <w:widowControl w:val="1"/>
        <w:shd w:fill="ffffff" w:val="clear"/>
        <w:spacing w:after="240" w:before="0" w:line="330" w:lineRule="auto"/>
        <w:rPr>
          <w:rFonts w:ascii="Arial" w:cs="Arial" w:eastAsia="Arial" w:hAnsi="Arial"/>
          <w:color w:val="292929"/>
          <w:highlight w:val="white"/>
        </w:rPr>
      </w:pPr>
      <w:r w:rsidDel="00000000" w:rsidR="00000000" w:rsidRPr="00000000">
        <w:rPr>
          <w:rtl w:val="0"/>
        </w:rPr>
      </w:r>
    </w:p>
    <w:p w:rsidR="00000000" w:rsidDel="00000000" w:rsidP="00000000" w:rsidRDefault="00000000" w:rsidRPr="00000000" w14:paraId="00000047">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48">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Define your route model bindings, pattern filters, etc.</w:t>
      </w:r>
    </w:p>
    <w:p w:rsidR="00000000" w:rsidDel="00000000" w:rsidP="00000000" w:rsidRDefault="00000000" w:rsidRPr="00000000" w14:paraId="00000049">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4A">
      <w:pPr>
        <w:widowControl w:val="1"/>
        <w:shd w:fill="ffffff" w:val="clear"/>
        <w:spacing w:after="240" w:before="0" w:line="330" w:lineRule="auto"/>
        <w:rPr>
          <w:rFonts w:ascii="Arial" w:cs="Arial" w:eastAsia="Arial" w:hAnsi="Arial"/>
          <w:color w:val="0f4a85"/>
          <w:highlight w:val="white"/>
        </w:rPr>
      </w:pPr>
      <w:r w:rsidDel="00000000" w:rsidR="00000000" w:rsidRPr="00000000">
        <w:rPr>
          <w:rFonts w:ascii="Arial" w:cs="Arial" w:eastAsia="Arial" w:hAnsi="Arial"/>
          <w:color w:val="515151"/>
          <w:highlight w:val="white"/>
          <w:rtl w:val="0"/>
        </w:rPr>
        <w:t xml:space="preserve">    * </w:t>
      </w:r>
      <w:r w:rsidDel="00000000" w:rsidR="00000000" w:rsidRPr="00000000">
        <w:rPr>
          <w:rFonts w:ascii="Arial" w:cs="Arial" w:eastAsia="Arial" w:hAnsi="Arial"/>
          <w:color w:val="0f4a85"/>
          <w:highlight w:val="white"/>
          <w:rtl w:val="0"/>
        </w:rPr>
        <w:t xml:space="preserve">@return</w:t>
      </w:r>
      <w:r w:rsidDel="00000000" w:rsidR="00000000" w:rsidRPr="00000000">
        <w:rPr>
          <w:rFonts w:ascii="Arial" w:cs="Arial" w:eastAsia="Arial" w:hAnsi="Arial"/>
          <w:color w:val="515151"/>
          <w:highlight w:val="white"/>
          <w:rtl w:val="0"/>
        </w:rPr>
        <w:t xml:space="preserve"> </w:t>
      </w:r>
      <w:r w:rsidDel="00000000" w:rsidR="00000000" w:rsidRPr="00000000">
        <w:rPr>
          <w:rFonts w:ascii="Arial" w:cs="Arial" w:eastAsia="Arial" w:hAnsi="Arial"/>
          <w:color w:val="0f4a85"/>
          <w:highlight w:val="white"/>
          <w:rtl w:val="0"/>
        </w:rPr>
        <w:t xml:space="preserve">void</w:t>
      </w:r>
    </w:p>
    <w:p w:rsidR="00000000" w:rsidDel="00000000" w:rsidP="00000000" w:rsidRDefault="00000000" w:rsidRPr="00000000" w14:paraId="0000004B">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4C">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public</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function</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e2cbc"/>
          <w:highlight w:val="white"/>
          <w:rtl w:val="0"/>
        </w:rPr>
        <w:t xml:space="preserve">boot</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4D">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4E">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$this</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configureRateLimiting</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4F">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$this</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routes</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function</w:t>
      </w:r>
      <w:r w:rsidDel="00000000" w:rsidR="00000000" w:rsidRPr="00000000">
        <w:rPr>
          <w:rFonts w:ascii="Arial" w:cs="Arial" w:eastAsia="Arial" w:hAnsi="Arial"/>
          <w:color w:val="292929"/>
          <w:highlight w:val="white"/>
          <w:rtl w:val="0"/>
        </w:rPr>
        <w:t xml:space="preserve"> () {</w:t>
      </w:r>
    </w:p>
    <w:p w:rsidR="00000000" w:rsidDel="00000000" w:rsidP="00000000" w:rsidRDefault="00000000" w:rsidRPr="00000000" w14:paraId="00000050">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Route</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5e2cbc"/>
          <w:highlight w:val="white"/>
          <w:rtl w:val="0"/>
        </w:rPr>
        <w:t xml:space="preserve">prefix</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'api'</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51">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middleware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'api'</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52">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namespace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$this</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001080"/>
          <w:highlight w:val="white"/>
          <w:rtl w:val="0"/>
        </w:rPr>
        <w:t xml:space="preserve">namespace</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53">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group</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5e2cbc"/>
          <w:highlight w:val="white"/>
          <w:rtl w:val="0"/>
        </w:rPr>
        <w:t xml:space="preserve">base_path</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'routes/api.php'</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54">
      <w:pPr>
        <w:widowControl w:val="1"/>
        <w:shd w:fill="ffffff" w:val="clear"/>
        <w:spacing w:after="240" w:before="0" w:line="330" w:lineRule="auto"/>
        <w:rPr>
          <w:rFonts w:ascii="Arial" w:cs="Arial" w:eastAsia="Arial" w:hAnsi="Arial"/>
          <w:color w:val="292929"/>
          <w:highlight w:val="white"/>
        </w:rPr>
      </w:pPr>
      <w:r w:rsidDel="00000000" w:rsidR="00000000" w:rsidRPr="00000000">
        <w:rPr>
          <w:rtl w:val="0"/>
        </w:rPr>
      </w:r>
    </w:p>
    <w:p w:rsidR="00000000" w:rsidDel="00000000" w:rsidP="00000000" w:rsidRDefault="00000000" w:rsidRPr="00000000" w14:paraId="00000055">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Route</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5e2cbc"/>
          <w:highlight w:val="white"/>
          <w:rtl w:val="0"/>
        </w:rPr>
        <w:t xml:space="preserve">middleware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'web'</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56">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namespace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$this</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001080"/>
          <w:highlight w:val="white"/>
          <w:rtl w:val="0"/>
        </w:rPr>
        <w:t xml:space="preserve">namespace</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57">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group</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5e2cbc"/>
          <w:highlight w:val="white"/>
          <w:rtl w:val="0"/>
        </w:rPr>
        <w:t xml:space="preserve">base_path</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'routes/web.php'</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58">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59">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5A">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5B">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Define the routes for the application.</w:t>
      </w:r>
    </w:p>
    <w:p w:rsidR="00000000" w:rsidDel="00000000" w:rsidP="00000000" w:rsidRDefault="00000000" w:rsidRPr="00000000" w14:paraId="0000005C">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5D">
      <w:pPr>
        <w:widowControl w:val="1"/>
        <w:shd w:fill="ffffff" w:val="clear"/>
        <w:spacing w:after="240" w:before="0" w:line="330" w:lineRule="auto"/>
        <w:rPr>
          <w:rFonts w:ascii="Arial" w:cs="Arial" w:eastAsia="Arial" w:hAnsi="Arial"/>
          <w:color w:val="0f4a85"/>
          <w:highlight w:val="white"/>
        </w:rPr>
      </w:pPr>
      <w:r w:rsidDel="00000000" w:rsidR="00000000" w:rsidRPr="00000000">
        <w:rPr>
          <w:rFonts w:ascii="Arial" w:cs="Arial" w:eastAsia="Arial" w:hAnsi="Arial"/>
          <w:color w:val="515151"/>
          <w:highlight w:val="white"/>
          <w:rtl w:val="0"/>
        </w:rPr>
        <w:t xml:space="preserve">    * </w:t>
      </w:r>
      <w:r w:rsidDel="00000000" w:rsidR="00000000" w:rsidRPr="00000000">
        <w:rPr>
          <w:rFonts w:ascii="Arial" w:cs="Arial" w:eastAsia="Arial" w:hAnsi="Arial"/>
          <w:color w:val="0f4a85"/>
          <w:highlight w:val="white"/>
          <w:rtl w:val="0"/>
        </w:rPr>
        <w:t xml:space="preserve">@return</w:t>
      </w:r>
      <w:r w:rsidDel="00000000" w:rsidR="00000000" w:rsidRPr="00000000">
        <w:rPr>
          <w:rFonts w:ascii="Arial" w:cs="Arial" w:eastAsia="Arial" w:hAnsi="Arial"/>
          <w:color w:val="515151"/>
          <w:highlight w:val="white"/>
          <w:rtl w:val="0"/>
        </w:rPr>
        <w:t xml:space="preserve"> </w:t>
      </w:r>
      <w:r w:rsidDel="00000000" w:rsidR="00000000" w:rsidRPr="00000000">
        <w:rPr>
          <w:rFonts w:ascii="Arial" w:cs="Arial" w:eastAsia="Arial" w:hAnsi="Arial"/>
          <w:color w:val="0f4a85"/>
          <w:highlight w:val="white"/>
          <w:rtl w:val="0"/>
        </w:rPr>
        <w:t xml:space="preserve">void</w:t>
      </w:r>
    </w:p>
    <w:p w:rsidR="00000000" w:rsidDel="00000000" w:rsidP="00000000" w:rsidRDefault="00000000" w:rsidRPr="00000000" w14:paraId="0000005E">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5F">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public</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function</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e2cbc"/>
          <w:highlight w:val="white"/>
          <w:rtl w:val="0"/>
        </w:rPr>
        <w:t xml:space="preserve">map</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60">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61">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$this</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mapApiRoutes</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62">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$this</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mapWebRoutes</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63">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64">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65">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Define the "web" routes for the application.</w:t>
      </w:r>
    </w:p>
    <w:p w:rsidR="00000000" w:rsidDel="00000000" w:rsidP="00000000" w:rsidRDefault="00000000" w:rsidRPr="00000000" w14:paraId="00000066">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67">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These routes all receive session state, CSRF protection, etc.</w:t>
      </w:r>
    </w:p>
    <w:p w:rsidR="00000000" w:rsidDel="00000000" w:rsidP="00000000" w:rsidRDefault="00000000" w:rsidRPr="00000000" w14:paraId="00000068">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69">
      <w:pPr>
        <w:widowControl w:val="1"/>
        <w:shd w:fill="ffffff" w:val="clear"/>
        <w:spacing w:after="240" w:before="0" w:line="330" w:lineRule="auto"/>
        <w:rPr>
          <w:rFonts w:ascii="Arial" w:cs="Arial" w:eastAsia="Arial" w:hAnsi="Arial"/>
          <w:color w:val="0f4a85"/>
          <w:highlight w:val="white"/>
        </w:rPr>
      </w:pPr>
      <w:r w:rsidDel="00000000" w:rsidR="00000000" w:rsidRPr="00000000">
        <w:rPr>
          <w:rFonts w:ascii="Arial" w:cs="Arial" w:eastAsia="Arial" w:hAnsi="Arial"/>
          <w:color w:val="515151"/>
          <w:highlight w:val="white"/>
          <w:rtl w:val="0"/>
        </w:rPr>
        <w:t xml:space="preserve">    * </w:t>
      </w:r>
      <w:r w:rsidDel="00000000" w:rsidR="00000000" w:rsidRPr="00000000">
        <w:rPr>
          <w:rFonts w:ascii="Arial" w:cs="Arial" w:eastAsia="Arial" w:hAnsi="Arial"/>
          <w:color w:val="0f4a85"/>
          <w:highlight w:val="white"/>
          <w:rtl w:val="0"/>
        </w:rPr>
        <w:t xml:space="preserve">@return</w:t>
      </w:r>
      <w:r w:rsidDel="00000000" w:rsidR="00000000" w:rsidRPr="00000000">
        <w:rPr>
          <w:rFonts w:ascii="Arial" w:cs="Arial" w:eastAsia="Arial" w:hAnsi="Arial"/>
          <w:color w:val="515151"/>
          <w:highlight w:val="white"/>
          <w:rtl w:val="0"/>
        </w:rPr>
        <w:t xml:space="preserve"> </w:t>
      </w:r>
      <w:r w:rsidDel="00000000" w:rsidR="00000000" w:rsidRPr="00000000">
        <w:rPr>
          <w:rFonts w:ascii="Arial" w:cs="Arial" w:eastAsia="Arial" w:hAnsi="Arial"/>
          <w:color w:val="0f4a85"/>
          <w:highlight w:val="white"/>
          <w:rtl w:val="0"/>
        </w:rPr>
        <w:t xml:space="preserve">void</w:t>
      </w:r>
    </w:p>
    <w:p w:rsidR="00000000" w:rsidDel="00000000" w:rsidP="00000000" w:rsidRDefault="00000000" w:rsidRPr="00000000" w14:paraId="0000006A">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6B">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protected</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function</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e2cbc"/>
          <w:highlight w:val="white"/>
          <w:rtl w:val="0"/>
        </w:rPr>
        <w:t xml:space="preserve">mapWebRoutes</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6C">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6D">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Route</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5e2cbc"/>
          <w:highlight w:val="white"/>
          <w:rtl w:val="0"/>
        </w:rPr>
        <w:t xml:space="preserve">group</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'middleware'</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'web'</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function</w:t>
      </w:r>
      <w:r w:rsidDel="00000000" w:rsidR="00000000" w:rsidRPr="00000000">
        <w:rPr>
          <w:rFonts w:ascii="Arial" w:cs="Arial" w:eastAsia="Arial" w:hAnsi="Arial"/>
          <w:color w:val="292929"/>
          <w:highlight w:val="white"/>
          <w:rtl w:val="0"/>
        </w:rPr>
        <w:t xml:space="preserve"> () {</w:t>
      </w:r>
    </w:p>
    <w:p w:rsidR="00000000" w:rsidDel="00000000" w:rsidP="00000000" w:rsidRDefault="00000000" w:rsidRPr="00000000" w14:paraId="0000006E">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6F">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70">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WEB</w:t>
      </w:r>
    </w:p>
    <w:p w:rsidR="00000000" w:rsidDel="00000000" w:rsidP="00000000" w:rsidRDefault="00000000" w:rsidRPr="00000000" w14:paraId="00000071">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72">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73">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Route</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5e2cbc"/>
          <w:highlight w:val="white"/>
          <w:rtl w:val="0"/>
        </w:rPr>
        <w:t xml:space="preserve">namespace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$this</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001080"/>
          <w:highlight w:val="white"/>
          <w:rtl w:val="0"/>
        </w:rPr>
        <w:t xml:space="preserve">namespace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group</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5e2cbc"/>
          <w:highlight w:val="white"/>
          <w:rtl w:val="0"/>
        </w:rPr>
        <w:t xml:space="preserve">base_path</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'routes/web.php'</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74">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75">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76">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Parade/Person Resource Management(PRM)</w:t>
      </w:r>
    </w:p>
    <w:p w:rsidR="00000000" w:rsidDel="00000000" w:rsidP="00000000" w:rsidRDefault="00000000" w:rsidRPr="00000000" w14:paraId="00000077">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78">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79">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Route</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5e2cbc"/>
          <w:highlight w:val="white"/>
          <w:rtl w:val="0"/>
        </w:rPr>
        <w:t xml:space="preserve">namespace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$this</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001080"/>
          <w:highlight w:val="white"/>
          <w:rtl w:val="0"/>
        </w:rPr>
        <w:t xml:space="preserve">prm</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group</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5e2cbc"/>
          <w:highlight w:val="white"/>
          <w:rtl w:val="0"/>
        </w:rPr>
        <w:t xml:space="preserve">base_path</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'module/PRM/routes/web.php'</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7A">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7B">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7C">
      <w:pPr>
        <w:widowControl w:val="1"/>
        <w:shd w:fill="ffffff" w:val="clear"/>
        <w:spacing w:after="240" w:before="0" w:line="330" w:lineRule="auto"/>
        <w:rPr>
          <w:rFonts w:ascii="Arial" w:cs="Arial" w:eastAsia="Arial" w:hAnsi="Arial"/>
          <w:color w:val="292929"/>
          <w:highlight w:val="white"/>
        </w:rPr>
      </w:pPr>
      <w:r w:rsidDel="00000000" w:rsidR="00000000" w:rsidRPr="00000000">
        <w:rPr>
          <w:rtl w:val="0"/>
        </w:rPr>
      </w:r>
    </w:p>
    <w:p w:rsidR="00000000" w:rsidDel="00000000" w:rsidP="00000000" w:rsidRDefault="00000000" w:rsidRPr="00000000" w14:paraId="0000007D">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7E">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Define the "api" routes for the application.</w:t>
      </w:r>
    </w:p>
    <w:p w:rsidR="00000000" w:rsidDel="00000000" w:rsidP="00000000" w:rsidRDefault="00000000" w:rsidRPr="00000000" w14:paraId="0000007F">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80">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These routes are typically stateless.</w:t>
      </w:r>
    </w:p>
    <w:p w:rsidR="00000000" w:rsidDel="00000000" w:rsidP="00000000" w:rsidRDefault="00000000" w:rsidRPr="00000000" w14:paraId="00000081">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82">
      <w:pPr>
        <w:widowControl w:val="1"/>
        <w:shd w:fill="ffffff" w:val="clear"/>
        <w:spacing w:after="240" w:before="0" w:line="330" w:lineRule="auto"/>
        <w:rPr>
          <w:rFonts w:ascii="Arial" w:cs="Arial" w:eastAsia="Arial" w:hAnsi="Arial"/>
          <w:color w:val="0f4a85"/>
          <w:highlight w:val="white"/>
        </w:rPr>
      </w:pPr>
      <w:r w:rsidDel="00000000" w:rsidR="00000000" w:rsidRPr="00000000">
        <w:rPr>
          <w:rFonts w:ascii="Arial" w:cs="Arial" w:eastAsia="Arial" w:hAnsi="Arial"/>
          <w:color w:val="515151"/>
          <w:highlight w:val="white"/>
          <w:rtl w:val="0"/>
        </w:rPr>
        <w:t xml:space="preserve">    * </w:t>
      </w:r>
      <w:r w:rsidDel="00000000" w:rsidR="00000000" w:rsidRPr="00000000">
        <w:rPr>
          <w:rFonts w:ascii="Arial" w:cs="Arial" w:eastAsia="Arial" w:hAnsi="Arial"/>
          <w:color w:val="0f4a85"/>
          <w:highlight w:val="white"/>
          <w:rtl w:val="0"/>
        </w:rPr>
        <w:t xml:space="preserve">@return</w:t>
      </w:r>
      <w:r w:rsidDel="00000000" w:rsidR="00000000" w:rsidRPr="00000000">
        <w:rPr>
          <w:rFonts w:ascii="Arial" w:cs="Arial" w:eastAsia="Arial" w:hAnsi="Arial"/>
          <w:color w:val="515151"/>
          <w:highlight w:val="white"/>
          <w:rtl w:val="0"/>
        </w:rPr>
        <w:t xml:space="preserve"> </w:t>
      </w:r>
      <w:r w:rsidDel="00000000" w:rsidR="00000000" w:rsidRPr="00000000">
        <w:rPr>
          <w:rFonts w:ascii="Arial" w:cs="Arial" w:eastAsia="Arial" w:hAnsi="Arial"/>
          <w:color w:val="0f4a85"/>
          <w:highlight w:val="white"/>
          <w:rtl w:val="0"/>
        </w:rPr>
        <w:t xml:space="preserve">void</w:t>
      </w:r>
    </w:p>
    <w:p w:rsidR="00000000" w:rsidDel="00000000" w:rsidP="00000000" w:rsidRDefault="00000000" w:rsidRPr="00000000" w14:paraId="00000083">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84">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protected</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function</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e2cbc"/>
          <w:highlight w:val="white"/>
          <w:rtl w:val="0"/>
        </w:rPr>
        <w:t xml:space="preserve">mapApiRoutes</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85">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86">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Route</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5e2cbc"/>
          <w:highlight w:val="white"/>
          <w:rtl w:val="0"/>
        </w:rPr>
        <w:t xml:space="preserve">prefix</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'api'</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87">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middleware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'api'</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88">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namespace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$this</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001080"/>
          <w:highlight w:val="white"/>
          <w:rtl w:val="0"/>
        </w:rPr>
        <w:t xml:space="preserve">namespace</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89">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group</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5e2cbc"/>
          <w:highlight w:val="white"/>
          <w:rtl w:val="0"/>
        </w:rPr>
        <w:t xml:space="preserve">base_path</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'routes/api.php'</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8A">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8B">
      <w:pPr>
        <w:widowControl w:val="1"/>
        <w:shd w:fill="ffffff" w:val="clear"/>
        <w:spacing w:after="240" w:before="0" w:line="330" w:lineRule="auto"/>
        <w:rPr>
          <w:rFonts w:ascii="Arial" w:cs="Arial" w:eastAsia="Arial" w:hAnsi="Arial"/>
          <w:color w:val="292929"/>
          <w:highlight w:val="white"/>
        </w:rPr>
      </w:pPr>
      <w:r w:rsidDel="00000000" w:rsidR="00000000" w:rsidRPr="00000000">
        <w:rPr>
          <w:rtl w:val="0"/>
        </w:rPr>
      </w:r>
    </w:p>
    <w:p w:rsidR="00000000" w:rsidDel="00000000" w:rsidP="00000000" w:rsidRDefault="00000000" w:rsidRPr="00000000" w14:paraId="0000008C">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15151"/>
          <w:highlight w:val="white"/>
          <w:rtl w:val="0"/>
        </w:rPr>
        <w:t xml:space="preserve">/**</w:t>
      </w:r>
    </w:p>
    <w:p w:rsidR="00000000" w:rsidDel="00000000" w:rsidP="00000000" w:rsidRDefault="00000000" w:rsidRPr="00000000" w14:paraId="0000008D">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 Configure the rate limiters for the application.</w:t>
      </w:r>
    </w:p>
    <w:p w:rsidR="00000000" w:rsidDel="00000000" w:rsidP="00000000" w:rsidRDefault="00000000" w:rsidRPr="00000000" w14:paraId="0000008E">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8F">
      <w:pPr>
        <w:widowControl w:val="1"/>
        <w:shd w:fill="ffffff" w:val="clear"/>
        <w:spacing w:after="240" w:before="0" w:line="330" w:lineRule="auto"/>
        <w:rPr>
          <w:rFonts w:ascii="Arial" w:cs="Arial" w:eastAsia="Arial" w:hAnsi="Arial"/>
          <w:color w:val="0f4a85"/>
          <w:highlight w:val="white"/>
        </w:rPr>
      </w:pPr>
      <w:r w:rsidDel="00000000" w:rsidR="00000000" w:rsidRPr="00000000">
        <w:rPr>
          <w:rFonts w:ascii="Arial" w:cs="Arial" w:eastAsia="Arial" w:hAnsi="Arial"/>
          <w:color w:val="515151"/>
          <w:highlight w:val="white"/>
          <w:rtl w:val="0"/>
        </w:rPr>
        <w:t xml:space="preserve">    * </w:t>
      </w:r>
      <w:r w:rsidDel="00000000" w:rsidR="00000000" w:rsidRPr="00000000">
        <w:rPr>
          <w:rFonts w:ascii="Arial" w:cs="Arial" w:eastAsia="Arial" w:hAnsi="Arial"/>
          <w:color w:val="0f4a85"/>
          <w:highlight w:val="white"/>
          <w:rtl w:val="0"/>
        </w:rPr>
        <w:t xml:space="preserve">@return</w:t>
      </w:r>
      <w:r w:rsidDel="00000000" w:rsidR="00000000" w:rsidRPr="00000000">
        <w:rPr>
          <w:rFonts w:ascii="Arial" w:cs="Arial" w:eastAsia="Arial" w:hAnsi="Arial"/>
          <w:color w:val="515151"/>
          <w:highlight w:val="white"/>
          <w:rtl w:val="0"/>
        </w:rPr>
        <w:t xml:space="preserve"> </w:t>
      </w:r>
      <w:r w:rsidDel="00000000" w:rsidR="00000000" w:rsidRPr="00000000">
        <w:rPr>
          <w:rFonts w:ascii="Arial" w:cs="Arial" w:eastAsia="Arial" w:hAnsi="Arial"/>
          <w:color w:val="0f4a85"/>
          <w:highlight w:val="white"/>
          <w:rtl w:val="0"/>
        </w:rPr>
        <w:t xml:space="preserve">void</w:t>
      </w:r>
    </w:p>
    <w:p w:rsidR="00000000" w:rsidDel="00000000" w:rsidP="00000000" w:rsidRDefault="00000000" w:rsidRPr="00000000" w14:paraId="00000090">
      <w:pPr>
        <w:widowControl w:val="1"/>
        <w:shd w:fill="ffffff" w:val="clear"/>
        <w:spacing w:after="240" w:before="0" w:line="330" w:lineRule="auto"/>
        <w:rPr>
          <w:rFonts w:ascii="Arial" w:cs="Arial" w:eastAsia="Arial" w:hAnsi="Arial"/>
          <w:color w:val="515151"/>
          <w:highlight w:val="white"/>
        </w:rPr>
      </w:pPr>
      <w:r w:rsidDel="00000000" w:rsidR="00000000" w:rsidRPr="00000000">
        <w:rPr>
          <w:rFonts w:ascii="Arial" w:cs="Arial" w:eastAsia="Arial" w:hAnsi="Arial"/>
          <w:color w:val="515151"/>
          <w:highlight w:val="white"/>
          <w:rtl w:val="0"/>
        </w:rPr>
        <w:t xml:space="preserve">    */</w:t>
      </w:r>
    </w:p>
    <w:p w:rsidR="00000000" w:rsidDel="00000000" w:rsidP="00000000" w:rsidRDefault="00000000" w:rsidRPr="00000000" w14:paraId="00000091">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protected</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function</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5e2cbc"/>
          <w:highlight w:val="white"/>
          <w:rtl w:val="0"/>
        </w:rPr>
        <w:t xml:space="preserve">configureRateLimiting</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92">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93">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RateLimiter</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5e2cbc"/>
          <w:highlight w:val="white"/>
          <w:rtl w:val="0"/>
        </w:rPr>
        <w:t xml:space="preserve">for</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f4a85"/>
          <w:highlight w:val="white"/>
          <w:rtl w:val="0"/>
        </w:rPr>
        <w:t xml:space="preserve">'api'</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f4a85"/>
          <w:highlight w:val="white"/>
          <w:rtl w:val="0"/>
        </w:rPr>
        <w:t xml:space="preserve">function</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Request</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1080"/>
          <w:highlight w:val="white"/>
          <w:rtl w:val="0"/>
        </w:rPr>
        <w:t xml:space="preserve">$request</w:t>
      </w: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94">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b5200d"/>
          <w:highlight w:val="white"/>
          <w:rtl w:val="0"/>
        </w:rPr>
        <w:t xml:space="preserve">return</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185e73"/>
          <w:highlight w:val="white"/>
          <w:rtl w:val="0"/>
        </w:rPr>
        <w:t xml:space="preserve">Limit</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5e2cbc"/>
          <w:highlight w:val="white"/>
          <w:rtl w:val="0"/>
        </w:rPr>
        <w:t xml:space="preserve">perMinute</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96d48"/>
          <w:highlight w:val="white"/>
          <w:rtl w:val="0"/>
        </w:rPr>
        <w:t xml:space="preserve">60</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by</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5e2cbc"/>
          <w:highlight w:val="white"/>
          <w:rtl w:val="0"/>
        </w:rPr>
        <w:t xml:space="preserve">optional</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01080"/>
          <w:highlight w:val="white"/>
          <w:rtl w:val="0"/>
        </w:rPr>
        <w:t xml:space="preserve">$request</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user</w:t>
      </w:r>
      <w:r w:rsidDel="00000000" w:rsidR="00000000" w:rsidRPr="00000000">
        <w:rPr>
          <w:rFonts w:ascii="Arial" w:cs="Arial" w:eastAsia="Arial" w:hAnsi="Arial"/>
          <w:color w:val="292929"/>
          <w:highlight w:val="white"/>
          <w:rtl w:val="0"/>
        </w:rPr>
        <w:t xml:space="preserve">())</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001080"/>
          <w:highlight w:val="white"/>
          <w:rtl w:val="0"/>
        </w:rPr>
        <w:t xml:space="preserve">id</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292929"/>
          <w:highlight w:val="white"/>
          <w:rtl w:val="0"/>
        </w:rPr>
        <w:t xml:space="preserve"> </w:t>
      </w:r>
      <w:r w:rsidDel="00000000" w:rsidR="00000000" w:rsidRPr="00000000">
        <w:rPr>
          <w:rFonts w:ascii="Arial" w:cs="Arial" w:eastAsia="Arial" w:hAnsi="Arial"/>
          <w:color w:val="001080"/>
          <w:highlight w:val="white"/>
          <w:rtl w:val="0"/>
        </w:rPr>
        <w:t xml:space="preserve">$request</w:t>
      </w:r>
      <w:r w:rsidDel="00000000" w:rsidR="00000000" w:rsidRPr="00000000">
        <w:rPr>
          <w:rFonts w:ascii="Arial" w:cs="Arial" w:eastAsia="Arial" w:hAnsi="Arial"/>
          <w:color w:val="000000"/>
          <w:highlight w:val="white"/>
          <w:rtl w:val="0"/>
        </w:rPr>
        <w:t xml:space="preserve">-&gt;</w:t>
      </w:r>
      <w:r w:rsidDel="00000000" w:rsidR="00000000" w:rsidRPr="00000000">
        <w:rPr>
          <w:rFonts w:ascii="Arial" w:cs="Arial" w:eastAsia="Arial" w:hAnsi="Arial"/>
          <w:color w:val="5e2cbc"/>
          <w:highlight w:val="white"/>
          <w:rtl w:val="0"/>
        </w:rPr>
        <w:t xml:space="preserve">ip</w:t>
      </w:r>
      <w:r w:rsidDel="00000000" w:rsidR="00000000" w:rsidRPr="00000000">
        <w:rPr>
          <w:rFonts w:ascii="Arial" w:cs="Arial" w:eastAsia="Arial" w:hAnsi="Arial"/>
          <w:color w:val="292929"/>
          <w:highlight w:val="white"/>
          <w:rtl w:val="0"/>
        </w:rPr>
        <w:t xml:space="preserve">());</w:t>
      </w:r>
    </w:p>
    <w:p w:rsidR="00000000" w:rsidDel="00000000" w:rsidP="00000000" w:rsidRDefault="00000000" w:rsidRPr="00000000" w14:paraId="00000095">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96">
      <w:pPr>
        <w:widowControl w:val="1"/>
        <w:shd w:fill="ffffff" w:val="clear"/>
        <w:spacing w:after="240" w:before="0" w:line="330" w:lineRule="auto"/>
        <w:rPr>
          <w:rFonts w:ascii="Arial" w:cs="Arial" w:eastAsia="Arial" w:hAnsi="Arial"/>
          <w:color w:val="292929"/>
          <w:highlight w:val="white"/>
        </w:rPr>
      </w:pPr>
      <w:r w:rsidDel="00000000" w:rsidR="00000000" w:rsidRPr="00000000">
        <w:rPr>
          <w:rFonts w:ascii="Arial" w:cs="Arial" w:eastAsia="Arial" w:hAnsi="Arial"/>
          <w:color w:val="292929"/>
          <w:highlight w:val="white"/>
          <w:rtl w:val="0"/>
        </w:rPr>
        <w:t xml:space="preserve">   }</w:t>
      </w:r>
    </w:p>
    <w:p w:rsidR="00000000" w:rsidDel="00000000" w:rsidP="00000000" w:rsidRDefault="00000000" w:rsidRPr="00000000" w14:paraId="00000097">
      <w:pPr>
        <w:widowControl w:val="1"/>
        <w:shd w:fill="ffffff" w:val="clear"/>
        <w:spacing w:after="240" w:before="0" w:line="330" w:lineRule="auto"/>
        <w:rPr>
          <w:rFonts w:ascii="Arial" w:cs="Arial" w:eastAsia="Arial" w:hAnsi="Arial"/>
          <w:color w:val="24292f"/>
          <w:highlight w:val="white"/>
        </w:rPr>
      </w:pPr>
      <w:r w:rsidDel="00000000" w:rsidR="00000000" w:rsidRPr="00000000">
        <w:rPr>
          <w:rFonts w:ascii="Arial" w:cs="Arial" w:eastAsia="Arial" w:hAnsi="Arial"/>
          <w:color w:val="292929"/>
          <w:highlight w:val="white"/>
          <w:rtl w:val="0"/>
        </w:rPr>
        <w:t xml:space="preserve">}</w:t>
      </w:r>
      <w:r w:rsidDel="00000000" w:rsidR="00000000" w:rsidRPr="00000000">
        <w:rPr>
          <w:rtl w:val="0"/>
        </w:rPr>
      </w:r>
    </w:p>
    <w:p w:rsidR="00000000" w:rsidDel="00000000" w:rsidP="00000000" w:rsidRDefault="00000000" w:rsidRPr="00000000" w14:paraId="00000098">
      <w:pPr>
        <w:pStyle w:val="Heading1"/>
        <w:rPr/>
      </w:pPr>
      <w:bookmarkStart w:colFirst="0" w:colLast="0" w:name="_dm28jxl4ungi" w:id="9"/>
      <w:bookmarkEnd w:id="9"/>
      <w:r w:rsidDel="00000000" w:rsidR="00000000" w:rsidRPr="00000000">
        <w:rPr>
          <w:rtl w:val="0"/>
        </w:rPr>
        <w:t xml:space="preserve">STEP-6</w:t>
      </w:r>
    </w:p>
    <w:p w:rsidR="00000000" w:rsidDel="00000000" w:rsidP="00000000" w:rsidRDefault="00000000" w:rsidRPr="00000000" w14:paraId="00000099">
      <w:pPr>
        <w:rPr/>
      </w:pPr>
      <w:r w:rsidDel="00000000" w:rsidR="00000000" w:rsidRPr="00000000">
        <w:rPr>
          <w:rtl w:val="0"/>
        </w:rPr>
        <w:t xml:space="preserve">Now your register the path of your module view inside path of the config/view.php file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widowControl w:val="1"/>
        <w:shd w:fill="ffffff" w:val="clear"/>
        <w:spacing w:after="240" w:before="0" w:line="330" w:lineRule="auto"/>
        <w:rPr>
          <w:rFonts w:ascii="Courier New" w:cs="Courier New" w:eastAsia="Courier New" w:hAnsi="Courier New"/>
          <w:b w:val="1"/>
          <w:color w:val="24292f"/>
          <w:highlight w:val="white"/>
        </w:rPr>
      </w:pPr>
      <w:r w:rsidDel="00000000" w:rsidR="00000000" w:rsidRPr="00000000">
        <w:rPr>
          <w:rFonts w:ascii="Courier New" w:cs="Courier New" w:eastAsia="Courier New" w:hAnsi="Courier New"/>
          <w:b w:val="1"/>
          <w:color w:val="24292f"/>
          <w:highlight w:val="white"/>
          <w:rtl w:val="0"/>
        </w:rPr>
        <w:t xml:space="preserve">'paths' =&gt; [</w:t>
      </w:r>
    </w:p>
    <w:p w:rsidR="00000000" w:rsidDel="00000000" w:rsidP="00000000" w:rsidRDefault="00000000" w:rsidRPr="00000000" w14:paraId="0000009C">
      <w:pPr>
        <w:widowControl w:val="1"/>
        <w:shd w:fill="ffffff" w:val="clear"/>
        <w:spacing w:after="240" w:before="0" w:line="330" w:lineRule="auto"/>
        <w:rPr>
          <w:rFonts w:ascii="Courier New" w:cs="Courier New" w:eastAsia="Courier New" w:hAnsi="Courier New"/>
          <w:b w:val="1"/>
          <w:color w:val="24292f"/>
          <w:highlight w:val="white"/>
        </w:rPr>
      </w:pPr>
      <w:r w:rsidDel="00000000" w:rsidR="00000000" w:rsidRPr="00000000">
        <w:rPr>
          <w:rFonts w:ascii="Courier New" w:cs="Courier New" w:eastAsia="Courier New" w:hAnsi="Courier New"/>
          <w:b w:val="1"/>
          <w:color w:val="24292f"/>
          <w:highlight w:val="white"/>
          <w:rtl w:val="0"/>
        </w:rPr>
        <w:t xml:space="preserve">        resource_path('views'),</w:t>
      </w:r>
    </w:p>
    <w:p w:rsidR="00000000" w:rsidDel="00000000" w:rsidP="00000000" w:rsidRDefault="00000000" w:rsidRPr="00000000" w14:paraId="0000009D">
      <w:pPr>
        <w:widowControl w:val="1"/>
        <w:shd w:fill="ffffff" w:val="clear"/>
        <w:spacing w:after="240" w:before="0" w:line="330" w:lineRule="auto"/>
        <w:rPr>
          <w:rFonts w:ascii="Courier New" w:cs="Courier New" w:eastAsia="Courier New" w:hAnsi="Courier New"/>
          <w:b w:val="1"/>
          <w:color w:val="24292f"/>
          <w:highlight w:val="white"/>
        </w:rPr>
      </w:pPr>
      <w:r w:rsidDel="00000000" w:rsidR="00000000" w:rsidRPr="00000000">
        <w:rPr>
          <w:rFonts w:ascii="Courier New" w:cs="Courier New" w:eastAsia="Courier New" w:hAnsi="Courier New"/>
          <w:b w:val="1"/>
          <w:color w:val="24292f"/>
          <w:highlight w:val="white"/>
          <w:rtl w:val="0"/>
        </w:rPr>
        <w:t xml:space="preserve">        base_path('module/{module_name}/views'), //add this for each Module ],</w:t>
      </w:r>
    </w:p>
    <w:p w:rsidR="00000000" w:rsidDel="00000000" w:rsidP="00000000" w:rsidRDefault="00000000" w:rsidRPr="00000000" w14:paraId="0000009E">
      <w:pPr>
        <w:pStyle w:val="Heading1"/>
        <w:rPr/>
      </w:pPr>
      <w:bookmarkStart w:colFirst="0" w:colLast="0" w:name="_jwb1mjgsmiyz" w:id="10"/>
      <w:bookmarkEnd w:id="10"/>
      <w:r w:rsidDel="00000000" w:rsidR="00000000" w:rsidRPr="00000000">
        <w:rPr>
          <w:rtl w:val="0"/>
        </w:rPr>
        <w:t xml:space="preserve">STEP-7</w:t>
      </w:r>
    </w:p>
    <w:p w:rsidR="00000000" w:rsidDel="00000000" w:rsidP="00000000" w:rsidRDefault="00000000" w:rsidRPr="00000000" w14:paraId="0000009F">
      <w:pPr>
        <w:widowControl w:val="1"/>
        <w:shd w:fill="ffffff" w:val="clear"/>
        <w:spacing w:after="240" w:before="0" w:line="348" w:lineRule="auto"/>
        <w:rPr>
          <w:rFonts w:ascii="Courier New" w:cs="Courier New" w:eastAsia="Courier New" w:hAnsi="Courier New"/>
          <w:b w:val="1"/>
          <w:color w:val="24292f"/>
          <w:highlight w:val="white"/>
        </w:rPr>
      </w:pPr>
      <w:r w:rsidDel="00000000" w:rsidR="00000000" w:rsidRPr="00000000">
        <w:rPr>
          <w:rFonts w:ascii="Courier New" w:cs="Courier New" w:eastAsia="Courier New" w:hAnsi="Courier New"/>
          <w:b w:val="1"/>
          <w:color w:val="24292f"/>
          <w:highlight w:val="white"/>
          <w:rtl w:val="0"/>
        </w:rPr>
        <w:t xml:space="preserve">"psr-4": {</w:t>
      </w:r>
    </w:p>
    <w:p w:rsidR="00000000" w:rsidDel="00000000" w:rsidP="00000000" w:rsidRDefault="00000000" w:rsidRPr="00000000" w14:paraId="000000A0">
      <w:pPr>
        <w:widowControl w:val="1"/>
        <w:shd w:fill="ffffff" w:val="clear"/>
        <w:spacing w:after="240" w:before="0" w:line="348" w:lineRule="auto"/>
        <w:rPr>
          <w:rFonts w:ascii="Courier New" w:cs="Courier New" w:eastAsia="Courier New" w:hAnsi="Courier New"/>
          <w:b w:val="1"/>
          <w:color w:val="24292f"/>
          <w:highlight w:val="white"/>
        </w:rPr>
      </w:pPr>
      <w:r w:rsidDel="00000000" w:rsidR="00000000" w:rsidRPr="00000000">
        <w:rPr>
          <w:rFonts w:ascii="Courier New" w:cs="Courier New" w:eastAsia="Courier New" w:hAnsi="Courier New"/>
          <w:b w:val="1"/>
          <w:color w:val="24292f"/>
          <w:highlight w:val="white"/>
          <w:rtl w:val="0"/>
        </w:rPr>
        <w:t xml:space="preserve">            "Module\\": "module/", //for your custom module</w:t>
      </w:r>
    </w:p>
    <w:p w:rsidR="00000000" w:rsidDel="00000000" w:rsidP="00000000" w:rsidRDefault="00000000" w:rsidRPr="00000000" w14:paraId="000000A1">
      <w:pPr>
        <w:widowControl w:val="1"/>
        <w:shd w:fill="ffffff" w:val="clear"/>
        <w:spacing w:after="240" w:before="0" w:line="348" w:lineRule="auto"/>
        <w:rPr>
          <w:rFonts w:ascii="Courier New" w:cs="Courier New" w:eastAsia="Courier New" w:hAnsi="Courier New"/>
          <w:b w:val="1"/>
          <w:color w:val="24292f"/>
          <w:highlight w:val="white"/>
        </w:rPr>
      </w:pPr>
      <w:r w:rsidDel="00000000" w:rsidR="00000000" w:rsidRPr="00000000">
        <w:rPr>
          <w:rFonts w:ascii="Courier New" w:cs="Courier New" w:eastAsia="Courier New" w:hAnsi="Courier New"/>
          <w:b w:val="1"/>
          <w:color w:val="24292f"/>
          <w:highlight w:val="white"/>
          <w:rtl w:val="0"/>
        </w:rPr>
        <w:t xml:space="preserve">            "App\\": "app/"</w:t>
      </w:r>
    </w:p>
    <w:p w:rsidR="00000000" w:rsidDel="00000000" w:rsidP="00000000" w:rsidRDefault="00000000" w:rsidRPr="00000000" w14:paraId="000000A2">
      <w:pPr>
        <w:widowControl w:val="1"/>
        <w:shd w:fill="ffffff" w:val="clear"/>
        <w:spacing w:after="240" w:before="0" w:line="348" w:lineRule="auto"/>
        <w:rPr>
          <w:rFonts w:ascii="Courier New" w:cs="Courier New" w:eastAsia="Courier New" w:hAnsi="Courier New"/>
          <w:b w:val="1"/>
          <w:color w:val="24292f"/>
          <w:highlight w:val="white"/>
        </w:rPr>
      </w:pPr>
      <w:r w:rsidDel="00000000" w:rsidR="00000000" w:rsidRPr="00000000">
        <w:rPr>
          <w:rFonts w:ascii="Courier New" w:cs="Courier New" w:eastAsia="Courier New" w:hAnsi="Courier New"/>
          <w:b w:val="1"/>
          <w:color w:val="24292f"/>
          <w:highlight w:val="white"/>
          <w:rtl w:val="0"/>
        </w:rPr>
        <w:t xml:space="preserve">        }</w:t>
      </w:r>
    </w:p>
    <w:p w:rsidR="00000000" w:rsidDel="00000000" w:rsidP="00000000" w:rsidRDefault="00000000" w:rsidRPr="00000000" w14:paraId="000000A3">
      <w:pPr>
        <w:rPr>
          <w:b w:val="1"/>
        </w:rPr>
      </w:pPr>
      <w:r w:rsidDel="00000000" w:rsidR="00000000" w:rsidRPr="00000000">
        <w:rPr>
          <w:b w:val="1"/>
          <w:rtl w:val="0"/>
        </w:rPr>
        <w:t xml:space="preserve">***Lastly,</w:t>
      </w:r>
      <w:r w:rsidDel="00000000" w:rsidR="00000000" w:rsidRPr="00000000">
        <w:rPr>
          <w:rtl w:val="0"/>
        </w:rPr>
        <w:t xml:space="preserve"> you have to run this command- </w:t>
      </w:r>
      <w:r w:rsidDel="00000000" w:rsidR="00000000" w:rsidRPr="00000000">
        <w:rPr>
          <w:b w:val="1"/>
          <w:rtl w:val="0"/>
        </w:rPr>
        <w:t xml:space="preserve">composer dump-autoload</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footerReference r:id="rId6" w:type="default"/>
      <w:footerReference r:id="rId7"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Courier New"/>
  <w:font w:name="Fira Code">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pStyle w:val="Heading4"/>
      <w:pageBreakBefore w:val="0"/>
      <w:pBdr>
        <w:top w:space="0" w:sz="0" w:val="nil"/>
        <w:left w:space="0" w:sz="0" w:val="nil"/>
        <w:bottom w:space="0" w:sz="0" w:val="nil"/>
        <w:right w:space="0" w:sz="0" w:val="nil"/>
        <w:between w:space="0" w:sz="0" w:val="nil"/>
      </w:pBdr>
      <w:shd w:fill="auto" w:val="clear"/>
      <w:jc w:val="left"/>
      <w:rPr>
        <w:b w:val="1"/>
      </w:rPr>
    </w:pPr>
    <w:bookmarkStart w:colFirst="0" w:colLast="0" w:name="_37o5xb65948r" w:id="11"/>
    <w:bookmarkEnd w:id="11"/>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12"/>
    <w:bookmarkEnd w:id="12"/>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FiraCode-regular.ttf"/><Relationship Id="rId2" Type="http://schemas.openxmlformats.org/officeDocument/2006/relationships/font" Target="fonts/FiraCode-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