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B33FD" w14:textId="6CF3BB55" w:rsidR="00EC53E1" w:rsidRDefault="00EC53E1" w:rsidP="00EC53E1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User Guideline</w:t>
      </w:r>
    </w:p>
    <w:p w14:paraId="1AF65205" w14:textId="77777777" w:rsidR="00EC53E1" w:rsidRDefault="00EC53E1" w:rsidP="00EC53E1">
      <w:pPr>
        <w:spacing w:line="360" w:lineRule="auto"/>
        <w:ind w:left="360"/>
        <w:jc w:val="both"/>
        <w:rPr>
          <w:rFonts w:ascii="Arial" w:hAnsi="Arial" w:cs="Arial"/>
          <w:b/>
          <w:bCs/>
          <w:sz w:val="24"/>
          <w:szCs w:val="24"/>
        </w:rPr>
      </w:pPr>
    </w:p>
    <w:p w14:paraId="76B54CE0" w14:textId="77777777" w:rsidR="00EC53E1" w:rsidRDefault="00EC53E1" w:rsidP="00EC53E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landing page requests login credentials before the dashboard can be accessed. </w:t>
      </w:r>
      <w:r w:rsidRPr="00A44B49">
        <w:rPr>
          <w:rFonts w:ascii="Arial" w:hAnsi="Arial" w:cs="Arial"/>
          <w:i/>
          <w:iCs/>
          <w:sz w:val="24"/>
          <w:szCs w:val="24"/>
        </w:rPr>
        <w:t>Figure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1 shows the server requesting user to input login fields. Correct credentials can lead to dashboard home while incorrect credential is dismissed and followed by a subsequent login request.</w:t>
      </w:r>
    </w:p>
    <w:p w14:paraId="24531D05" w14:textId="77777777" w:rsidR="00EC53E1" w:rsidRPr="00A44B49" w:rsidRDefault="00EC53E1" w:rsidP="00EC53E1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7D697DEC" w14:textId="77777777" w:rsidR="002C1384" w:rsidRDefault="00EC53E1" w:rsidP="002C1384">
      <w:pPr>
        <w:keepNext/>
        <w:spacing w:line="360" w:lineRule="auto"/>
        <w:jc w:val="center"/>
      </w:pPr>
      <w:r w:rsidRPr="00A22EAD">
        <w:rPr>
          <w:rFonts w:ascii="Arial" w:hAnsi="Arial" w:cs="Arial"/>
          <w:noProof/>
        </w:rPr>
        <w:drawing>
          <wp:inline distT="0" distB="0" distL="0" distR="0" wp14:anchorId="70F7ABAA" wp14:editId="1855352D">
            <wp:extent cx="6028269" cy="3390900"/>
            <wp:effectExtent l="0" t="0" r="0" b="4445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269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152C" w14:textId="2DFC4223" w:rsidR="00EC53E1" w:rsidRPr="002C1384" w:rsidRDefault="002C1384" w:rsidP="002C1384">
      <w:pPr>
        <w:pStyle w:val="Caption"/>
        <w:jc w:val="center"/>
        <w:rPr>
          <w:rFonts w:ascii="Arial" w:hAnsi="Arial" w:cs="Arial"/>
        </w:rPr>
      </w:pPr>
      <w:r w:rsidRPr="002C1384">
        <w:rPr>
          <w:rFonts w:ascii="Arial" w:hAnsi="Arial" w:cs="Arial"/>
        </w:rPr>
        <w:t xml:space="preserve">Figure </w:t>
      </w:r>
      <w:r w:rsidRPr="002C1384">
        <w:rPr>
          <w:rFonts w:ascii="Arial" w:hAnsi="Arial" w:cs="Arial"/>
        </w:rPr>
        <w:fldChar w:fldCharType="begin"/>
      </w:r>
      <w:r w:rsidRPr="002C1384">
        <w:rPr>
          <w:rFonts w:ascii="Arial" w:hAnsi="Arial" w:cs="Arial"/>
        </w:rPr>
        <w:instrText xml:space="preserve"> SEQ Figure \* ARABIC </w:instrText>
      </w:r>
      <w:r w:rsidRPr="002C1384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1</w:t>
      </w:r>
      <w:r w:rsidRPr="002C1384">
        <w:rPr>
          <w:rFonts w:ascii="Arial" w:hAnsi="Arial" w:cs="Arial"/>
        </w:rPr>
        <w:fldChar w:fldCharType="end"/>
      </w:r>
      <w:r w:rsidRPr="002C1384">
        <w:rPr>
          <w:rFonts w:ascii="Arial" w:hAnsi="Arial" w:cs="Arial"/>
        </w:rPr>
        <w:t>. Smart Home Authentication</w:t>
      </w:r>
    </w:p>
    <w:p w14:paraId="2F6AA34F" w14:textId="77777777" w:rsidR="00EC53E1" w:rsidRDefault="00EC53E1" w:rsidP="00EC53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07C945" w14:textId="77777777" w:rsidR="00EC53E1" w:rsidRPr="005A3B5F" w:rsidRDefault="00EC53E1" w:rsidP="00EC53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A3B5F">
        <w:rPr>
          <w:rFonts w:ascii="Arial" w:hAnsi="Arial" w:cs="Arial"/>
          <w:sz w:val="24"/>
          <w:szCs w:val="24"/>
        </w:rPr>
        <w:t>Correct credentials “admin” for username and “admin” for password</w:t>
      </w:r>
      <w:r>
        <w:rPr>
          <w:rFonts w:ascii="Arial" w:hAnsi="Arial" w:cs="Arial"/>
          <w:sz w:val="24"/>
          <w:szCs w:val="24"/>
        </w:rPr>
        <w:t xml:space="preserve"> </w:t>
      </w:r>
      <w:r w:rsidRPr="005A3B5F">
        <w:rPr>
          <w:rFonts w:ascii="Arial" w:hAnsi="Arial" w:cs="Arial"/>
          <w:sz w:val="24"/>
          <w:szCs w:val="24"/>
        </w:rPr>
        <w:t>lead</w:t>
      </w:r>
      <w:r>
        <w:rPr>
          <w:rFonts w:ascii="Arial" w:hAnsi="Arial" w:cs="Arial"/>
          <w:sz w:val="24"/>
          <w:szCs w:val="24"/>
        </w:rPr>
        <w:t>s</w:t>
      </w:r>
      <w:r w:rsidRPr="005A3B5F">
        <w:rPr>
          <w:rFonts w:ascii="Arial" w:hAnsi="Arial" w:cs="Arial"/>
          <w:sz w:val="24"/>
          <w:szCs w:val="24"/>
        </w:rPr>
        <w:t xml:space="preserve"> to the dashboard homepage. </w:t>
      </w:r>
      <w:r w:rsidRPr="005A3B5F">
        <w:rPr>
          <w:rFonts w:ascii="Arial" w:hAnsi="Arial" w:cs="Arial"/>
          <w:i/>
          <w:iCs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3</w:t>
      </w:r>
      <w:r w:rsidRPr="005A3B5F">
        <w:rPr>
          <w:rFonts w:ascii="Arial" w:hAnsi="Arial" w:cs="Arial"/>
          <w:sz w:val="24"/>
          <w:szCs w:val="24"/>
        </w:rPr>
        <w:t xml:space="preserve"> shows the ESP32 Smart Home Dashboard.</w:t>
      </w:r>
    </w:p>
    <w:p w14:paraId="6A87FF60" w14:textId="77777777" w:rsidR="00EC53E1" w:rsidRPr="00391D50" w:rsidRDefault="00EC53E1" w:rsidP="00EC53E1"/>
    <w:p w14:paraId="266A9081" w14:textId="77777777" w:rsidR="002C1384" w:rsidRDefault="00EC53E1" w:rsidP="006C1E1A">
      <w:pPr>
        <w:keepNext/>
        <w:spacing w:line="360" w:lineRule="auto"/>
        <w:jc w:val="center"/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031A2311" wp14:editId="13CB31CC">
            <wp:extent cx="4819650" cy="2711053"/>
            <wp:effectExtent l="0" t="0" r="0" b="0"/>
            <wp:docPr id="448" name="Picture 4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661" cy="271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FB49" w14:textId="152CB2C6" w:rsidR="00EC53E1" w:rsidRPr="002C1384" w:rsidRDefault="002C1384" w:rsidP="002C1384">
      <w:pPr>
        <w:pStyle w:val="Caption"/>
        <w:jc w:val="center"/>
        <w:rPr>
          <w:rFonts w:ascii="Arial" w:hAnsi="Arial" w:cs="Arial"/>
        </w:rPr>
      </w:pPr>
      <w:r w:rsidRPr="002C1384">
        <w:rPr>
          <w:rFonts w:ascii="Arial" w:hAnsi="Arial" w:cs="Arial"/>
        </w:rPr>
        <w:t xml:space="preserve">Figure </w:t>
      </w:r>
      <w:r w:rsidRPr="002C1384">
        <w:rPr>
          <w:rFonts w:ascii="Arial" w:hAnsi="Arial" w:cs="Arial"/>
        </w:rPr>
        <w:fldChar w:fldCharType="begin"/>
      </w:r>
      <w:r w:rsidRPr="002C1384">
        <w:rPr>
          <w:rFonts w:ascii="Arial" w:hAnsi="Arial" w:cs="Arial"/>
        </w:rPr>
        <w:instrText xml:space="preserve"> SEQ Figure \* ARABIC </w:instrText>
      </w:r>
      <w:r w:rsidRPr="002C1384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2</w:t>
      </w:r>
      <w:r w:rsidRPr="002C1384">
        <w:rPr>
          <w:rFonts w:ascii="Arial" w:hAnsi="Arial" w:cs="Arial"/>
        </w:rPr>
        <w:fldChar w:fldCharType="end"/>
      </w:r>
      <w:r w:rsidRPr="002C1384">
        <w:rPr>
          <w:rFonts w:ascii="Arial" w:hAnsi="Arial" w:cs="Arial"/>
        </w:rPr>
        <w:t>. Landing Page Upon Successful Login</w:t>
      </w:r>
    </w:p>
    <w:p w14:paraId="5021118F" w14:textId="5701D0ED" w:rsidR="00EC53E1" w:rsidRDefault="00EC53E1" w:rsidP="002C1384">
      <w:pPr>
        <w:pStyle w:val="Caption"/>
        <w:spacing w:line="360" w:lineRule="auto"/>
        <w:rPr>
          <w:rFonts w:ascii="Arial" w:hAnsi="Arial" w:cs="Arial"/>
        </w:rPr>
      </w:pPr>
    </w:p>
    <w:p w14:paraId="12529C89" w14:textId="5D7F5974" w:rsidR="00EC53E1" w:rsidRDefault="00EC53E1" w:rsidP="00D36A8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successful logout is shown in </w:t>
      </w:r>
      <w:r>
        <w:rPr>
          <w:rFonts w:ascii="Arial" w:hAnsi="Arial" w:cs="Arial"/>
          <w:i/>
          <w:iCs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4. To complete the logout process, user must close all browser tabs. Logout can be achieved by clicking Logout button as shown in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3 (top right).</w:t>
      </w:r>
    </w:p>
    <w:p w14:paraId="7997AA4D" w14:textId="77777777" w:rsidR="002E2004" w:rsidRPr="00D36A8D" w:rsidRDefault="002E2004" w:rsidP="00D36A8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A8089A1" w14:textId="77777777" w:rsidR="002C1384" w:rsidRDefault="00EC53E1" w:rsidP="002C1384">
      <w:pPr>
        <w:keepNext/>
        <w:spacing w:line="360" w:lineRule="auto"/>
        <w:jc w:val="center"/>
      </w:pPr>
      <w:r w:rsidRPr="00A22EAD">
        <w:rPr>
          <w:rFonts w:ascii="Arial" w:hAnsi="Arial" w:cs="Arial"/>
          <w:noProof/>
        </w:rPr>
        <w:drawing>
          <wp:inline distT="0" distB="0" distL="0" distR="0" wp14:anchorId="0A2724B3" wp14:editId="5804A869">
            <wp:extent cx="5029200" cy="2828924"/>
            <wp:effectExtent l="0" t="0" r="0" b="0"/>
            <wp:docPr id="449" name="Picture 4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985" cy="283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FFAD" w14:textId="5D598816" w:rsidR="00EC53E1" w:rsidRPr="002C1384" w:rsidRDefault="002C1384" w:rsidP="002C1384">
      <w:pPr>
        <w:pStyle w:val="Caption"/>
        <w:jc w:val="center"/>
        <w:rPr>
          <w:rFonts w:ascii="Arial" w:hAnsi="Arial" w:cs="Arial"/>
        </w:rPr>
      </w:pPr>
      <w:r w:rsidRPr="002C1384">
        <w:rPr>
          <w:rFonts w:ascii="Arial" w:hAnsi="Arial" w:cs="Arial"/>
        </w:rPr>
        <w:t xml:space="preserve">Figure </w:t>
      </w:r>
      <w:r w:rsidRPr="002C1384">
        <w:rPr>
          <w:rFonts w:ascii="Arial" w:hAnsi="Arial" w:cs="Arial"/>
        </w:rPr>
        <w:fldChar w:fldCharType="begin"/>
      </w:r>
      <w:r w:rsidRPr="002C1384">
        <w:rPr>
          <w:rFonts w:ascii="Arial" w:hAnsi="Arial" w:cs="Arial"/>
        </w:rPr>
        <w:instrText xml:space="preserve"> SEQ Figure \* ARABIC </w:instrText>
      </w:r>
      <w:r w:rsidRPr="002C1384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3</w:t>
      </w:r>
      <w:r w:rsidRPr="002C1384">
        <w:rPr>
          <w:rFonts w:ascii="Arial" w:hAnsi="Arial" w:cs="Arial"/>
        </w:rPr>
        <w:fldChar w:fldCharType="end"/>
      </w:r>
      <w:r w:rsidRPr="002C1384">
        <w:rPr>
          <w:rFonts w:ascii="Arial" w:hAnsi="Arial" w:cs="Arial"/>
        </w:rPr>
        <w:t>. Logged Out Page</w:t>
      </w:r>
    </w:p>
    <w:p w14:paraId="01D278B3" w14:textId="77777777" w:rsidR="00EC53E1" w:rsidRDefault="00EC53E1" w:rsidP="00EC53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88D758" w14:textId="04F007F1" w:rsidR="00EC53E1" w:rsidRPr="00E06487" w:rsidRDefault="00EC53E1" w:rsidP="00E064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successful login and dashboard homepage is shown on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567BBA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along with sidebar navigation to three other pages: Lights, Appliances, and Climate. The user icon on top right can be used to log out from the dashboard.</w:t>
      </w:r>
    </w:p>
    <w:p w14:paraId="72BA3284" w14:textId="77777777" w:rsidR="00EC53E1" w:rsidRPr="000F3AD7" w:rsidRDefault="00EC53E1" w:rsidP="00EC53E1"/>
    <w:p w14:paraId="48999109" w14:textId="77777777" w:rsidR="00C76731" w:rsidRDefault="00EC53E1" w:rsidP="00C76731">
      <w:pPr>
        <w:keepNext/>
        <w:spacing w:line="360" w:lineRule="auto"/>
        <w:jc w:val="center"/>
      </w:pPr>
      <w:r w:rsidRPr="00A22EAD">
        <w:rPr>
          <w:rFonts w:ascii="Arial" w:hAnsi="Arial" w:cs="Arial"/>
          <w:noProof/>
        </w:rPr>
        <w:drawing>
          <wp:inline distT="0" distB="0" distL="0" distR="0" wp14:anchorId="10E51D3F" wp14:editId="51142E8C">
            <wp:extent cx="5010150" cy="2818209"/>
            <wp:effectExtent l="0" t="0" r="0" b="1270"/>
            <wp:docPr id="40" name="Picture 40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monitor, screenshot, electronic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525" cy="28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F334" w14:textId="5AA78FB1" w:rsidR="00EC53E1" w:rsidRDefault="00C76731" w:rsidP="00C76731">
      <w:pPr>
        <w:pStyle w:val="Caption"/>
        <w:jc w:val="center"/>
        <w:rPr>
          <w:rFonts w:ascii="Arial" w:hAnsi="Arial" w:cs="Arial"/>
        </w:rPr>
      </w:pPr>
      <w:r w:rsidRPr="00C76731">
        <w:rPr>
          <w:rFonts w:ascii="Arial" w:hAnsi="Arial" w:cs="Arial"/>
        </w:rPr>
        <w:t xml:space="preserve">Figure </w:t>
      </w:r>
      <w:r w:rsidRPr="00C76731">
        <w:rPr>
          <w:rFonts w:ascii="Arial" w:hAnsi="Arial" w:cs="Arial"/>
        </w:rPr>
        <w:fldChar w:fldCharType="begin"/>
      </w:r>
      <w:r w:rsidRPr="00C76731">
        <w:rPr>
          <w:rFonts w:ascii="Arial" w:hAnsi="Arial" w:cs="Arial"/>
        </w:rPr>
        <w:instrText xml:space="preserve"> SEQ Figure \* ARABIC </w:instrText>
      </w:r>
      <w:r w:rsidRPr="00C76731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4</w:t>
      </w:r>
      <w:r w:rsidRPr="00C76731">
        <w:rPr>
          <w:rFonts w:ascii="Arial" w:hAnsi="Arial" w:cs="Arial"/>
        </w:rPr>
        <w:fldChar w:fldCharType="end"/>
      </w:r>
      <w:r w:rsidRPr="00C76731">
        <w:rPr>
          <w:rFonts w:ascii="Arial" w:hAnsi="Arial" w:cs="Arial"/>
        </w:rPr>
        <w:t>. Smart Home Landing Page</w:t>
      </w:r>
    </w:p>
    <w:p w14:paraId="3F9B21F2" w14:textId="77777777" w:rsidR="00C30938" w:rsidRPr="00C30938" w:rsidRDefault="00C30938" w:rsidP="00C30938"/>
    <w:p w14:paraId="66BEE0B1" w14:textId="77777777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4C2333EB" wp14:editId="6784EC26">
            <wp:extent cx="5048250" cy="2839641"/>
            <wp:effectExtent l="0" t="0" r="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618" cy="285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E2FB" w14:textId="69403C1D" w:rsidR="00EC53E1" w:rsidRDefault="00EC53E1" w:rsidP="00EC53E1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0" w:name="_Toc76374013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5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Front Door On</w:t>
      </w:r>
      <w:bookmarkEnd w:id="0"/>
    </w:p>
    <w:p w14:paraId="0D169A9E" w14:textId="77777777" w:rsidR="00EC53E1" w:rsidRDefault="00EC53E1" w:rsidP="00EC53E1"/>
    <w:p w14:paraId="583D0E87" w14:textId="77777777" w:rsidR="00C30938" w:rsidRDefault="00EC53E1" w:rsidP="00C30938">
      <w:pPr>
        <w:keepNext/>
        <w:spacing w:line="360" w:lineRule="auto"/>
        <w:jc w:val="center"/>
      </w:pPr>
      <w:r w:rsidRPr="00A22EAD">
        <w:rPr>
          <w:rFonts w:ascii="Arial" w:hAnsi="Arial" w:cs="Arial"/>
          <w:noProof/>
        </w:rPr>
        <w:drawing>
          <wp:inline distT="0" distB="0" distL="0" distR="0" wp14:anchorId="2DC5620A" wp14:editId="46DC037A">
            <wp:extent cx="5657850" cy="3182541"/>
            <wp:effectExtent l="0" t="0" r="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468" cy="319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F175" w14:textId="581DCF0D" w:rsidR="00EC53E1" w:rsidRPr="00C30938" w:rsidRDefault="00C30938" w:rsidP="00C30938">
      <w:pPr>
        <w:pStyle w:val="Caption"/>
        <w:jc w:val="center"/>
        <w:rPr>
          <w:rFonts w:ascii="Arial" w:hAnsi="Arial" w:cs="Arial"/>
        </w:rPr>
      </w:pPr>
      <w:r w:rsidRPr="00C30938">
        <w:rPr>
          <w:rFonts w:ascii="Arial" w:hAnsi="Arial" w:cs="Arial"/>
        </w:rPr>
        <w:t xml:space="preserve">Figure </w:t>
      </w:r>
      <w:r w:rsidRPr="00C30938">
        <w:rPr>
          <w:rFonts w:ascii="Arial" w:hAnsi="Arial" w:cs="Arial"/>
        </w:rPr>
        <w:fldChar w:fldCharType="begin"/>
      </w:r>
      <w:r w:rsidRPr="00C30938">
        <w:rPr>
          <w:rFonts w:ascii="Arial" w:hAnsi="Arial" w:cs="Arial"/>
        </w:rPr>
        <w:instrText xml:space="preserve"> SEQ Figure \* ARABIC </w:instrText>
      </w:r>
      <w:r w:rsidRPr="00C30938">
        <w:rPr>
          <w:rFonts w:ascii="Arial" w:hAnsi="Arial" w:cs="Arial"/>
        </w:rPr>
        <w:fldChar w:fldCharType="separate"/>
      </w:r>
      <w:r w:rsidRPr="00C30938">
        <w:rPr>
          <w:rFonts w:ascii="Arial" w:hAnsi="Arial" w:cs="Arial"/>
          <w:noProof/>
        </w:rPr>
        <w:t>6</w:t>
      </w:r>
      <w:r w:rsidRPr="00C30938">
        <w:rPr>
          <w:rFonts w:ascii="Arial" w:hAnsi="Arial" w:cs="Arial"/>
        </w:rPr>
        <w:fldChar w:fldCharType="end"/>
      </w:r>
      <w:r w:rsidRPr="00C30938">
        <w:rPr>
          <w:rFonts w:ascii="Arial" w:hAnsi="Arial" w:cs="Arial"/>
        </w:rPr>
        <w:t>. Back Door On</w:t>
      </w:r>
    </w:p>
    <w:p w14:paraId="6ED1234F" w14:textId="4048A501" w:rsidR="00EC53E1" w:rsidRDefault="00847B7F" w:rsidP="00EC53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Front Door LED and </w:t>
      </w:r>
      <w:r w:rsidR="00EC53E1">
        <w:rPr>
          <w:rFonts w:ascii="Arial" w:hAnsi="Arial" w:cs="Arial"/>
          <w:sz w:val="24"/>
          <w:szCs w:val="24"/>
        </w:rPr>
        <w:t xml:space="preserve">Back door </w:t>
      </w:r>
      <w:r w:rsidR="00EC53E1" w:rsidRPr="002A14E0">
        <w:rPr>
          <w:rFonts w:ascii="Arial" w:hAnsi="Arial" w:cs="Arial"/>
          <w:sz w:val="24"/>
          <w:szCs w:val="24"/>
        </w:rPr>
        <w:t>LED</w:t>
      </w:r>
      <w:r>
        <w:rPr>
          <w:rFonts w:ascii="Arial" w:hAnsi="Arial" w:cs="Arial"/>
          <w:sz w:val="24"/>
          <w:szCs w:val="24"/>
        </w:rPr>
        <w:t xml:space="preserve"> </w:t>
      </w:r>
      <w:r w:rsidR="00EC53E1">
        <w:rPr>
          <w:rFonts w:ascii="Arial" w:hAnsi="Arial" w:cs="Arial"/>
          <w:sz w:val="24"/>
          <w:szCs w:val="24"/>
        </w:rPr>
        <w:t xml:space="preserve">can be </w:t>
      </w:r>
      <w:r>
        <w:rPr>
          <w:rFonts w:ascii="Arial" w:hAnsi="Arial" w:cs="Arial"/>
          <w:sz w:val="24"/>
          <w:szCs w:val="24"/>
        </w:rPr>
        <w:t xml:space="preserve">turned On/Off as show </w:t>
      </w:r>
      <w:r w:rsidR="00EC53E1"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D46B4C">
        <w:rPr>
          <w:rFonts w:ascii="Arial" w:hAnsi="Arial" w:cs="Arial"/>
          <w:sz w:val="24"/>
          <w:szCs w:val="24"/>
        </w:rPr>
        <w:t xml:space="preserve">5 and </w:t>
      </w:r>
      <w:r w:rsidR="00D46B4C"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A142BB">
        <w:rPr>
          <w:rFonts w:ascii="Arial" w:hAnsi="Arial" w:cs="Arial"/>
          <w:sz w:val="24"/>
          <w:szCs w:val="24"/>
        </w:rPr>
        <w:t>6,</w:t>
      </w:r>
      <w:r w:rsidR="00A924C3">
        <w:rPr>
          <w:rFonts w:ascii="Arial" w:hAnsi="Arial" w:cs="Arial"/>
          <w:sz w:val="24"/>
          <w:szCs w:val="24"/>
        </w:rPr>
        <w:t xml:space="preserve"> respectively.</w:t>
      </w:r>
    </w:p>
    <w:p w14:paraId="68447BEB" w14:textId="77777777" w:rsidR="00EC53E1" w:rsidRPr="00185738" w:rsidRDefault="00EC53E1" w:rsidP="00EC53E1"/>
    <w:p w14:paraId="2652C7B4" w14:textId="77777777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1159E625" wp14:editId="08D03409">
            <wp:extent cx="5774267" cy="3248025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564" cy="32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1C5B" w14:textId="113E88D3" w:rsidR="00EC53E1" w:rsidRDefault="00EC53E1" w:rsidP="00EC53E1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1" w:name="_Toc76374017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7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Security System Armed</w:t>
      </w:r>
      <w:bookmarkEnd w:id="1"/>
    </w:p>
    <w:p w14:paraId="0E80B258" w14:textId="77777777" w:rsidR="00EC53E1" w:rsidRDefault="00EC53E1" w:rsidP="00EC53E1"/>
    <w:p w14:paraId="097371E9" w14:textId="20B9D126" w:rsidR="00EC53E1" w:rsidRPr="006A0B2E" w:rsidRDefault="00EC53E1" w:rsidP="006A0B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Security system is activated and is on armed state as shown on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10.</w:t>
      </w:r>
    </w:p>
    <w:p w14:paraId="03414629" w14:textId="77777777" w:rsidR="00EC53E1" w:rsidRPr="00DB5206" w:rsidRDefault="00EC53E1" w:rsidP="00EC53E1"/>
    <w:p w14:paraId="7A2D41DF" w14:textId="77777777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71BDD104" wp14:editId="026F5D8E">
            <wp:extent cx="5401731" cy="3038475"/>
            <wp:effectExtent l="0" t="0" r="8890" b="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69" cy="306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5361A" w14:textId="0416F156" w:rsidR="00EC53E1" w:rsidRPr="00A22EAD" w:rsidRDefault="00EC53E1" w:rsidP="001D2263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2" w:name="_Toc76374019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8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Garage Door Open</w:t>
      </w:r>
      <w:bookmarkEnd w:id="2"/>
    </w:p>
    <w:p w14:paraId="18FFE772" w14:textId="77777777" w:rsidR="00EC53E1" w:rsidRPr="007D10C0" w:rsidRDefault="00EC53E1" w:rsidP="00EC53E1"/>
    <w:p w14:paraId="2C5EAF05" w14:textId="77777777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6A989081" wp14:editId="3E420EA5">
            <wp:extent cx="5367870" cy="3019425"/>
            <wp:effectExtent l="0" t="0" r="4445" b="0"/>
            <wp:docPr id="50" name="Picture 50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text, monitor, screenshot, black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968" cy="30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2BE8" w14:textId="0311975B" w:rsidR="00EC53E1" w:rsidRDefault="00EC53E1" w:rsidP="00EC53E1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3" w:name="_Toc76374021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9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Fan 10 Seconds Timer On</w:t>
      </w:r>
      <w:bookmarkEnd w:id="3"/>
    </w:p>
    <w:p w14:paraId="423A3BFF" w14:textId="77777777" w:rsidR="00EC53E1" w:rsidRDefault="00EC53E1" w:rsidP="00EC53E1"/>
    <w:p w14:paraId="4F1C81DF" w14:textId="6658144D" w:rsidR="00EC53E1" w:rsidRPr="002566F0" w:rsidRDefault="00EC53E1" w:rsidP="00EC53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timer slider is set to 10 seconds and switch is toggled for fan (see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1</w:t>
      </w:r>
      <w:r w:rsidR="007D1442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).</w:t>
      </w:r>
    </w:p>
    <w:p w14:paraId="586B0F78" w14:textId="77777777" w:rsidR="00EC53E1" w:rsidRDefault="00EC53E1" w:rsidP="00EC53E1"/>
    <w:p w14:paraId="1E3D631C" w14:textId="77777777" w:rsidR="00EC53E1" w:rsidRPr="0020008C" w:rsidRDefault="00EC53E1" w:rsidP="00EC53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fan is turned on and switches off automatically upon scheduled time.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15 shows brushless motor driven by motor driver IC.</w:t>
      </w:r>
    </w:p>
    <w:p w14:paraId="340FEDF5" w14:textId="77777777" w:rsidR="00EC53E1" w:rsidRPr="007C3268" w:rsidRDefault="00EC53E1" w:rsidP="00EC53E1"/>
    <w:p w14:paraId="6228A01A" w14:textId="77777777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6B828DDA" wp14:editId="0A88E5AD">
            <wp:extent cx="5779910" cy="3251200"/>
            <wp:effectExtent l="0" t="0" r="0" b="635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15" cy="327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E5F4" w14:textId="19F9F2CE" w:rsidR="00EC53E1" w:rsidRDefault="00EC53E1" w:rsidP="00EC53E1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4" w:name="_Toc76374023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10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Selecting Cyan Colour</w:t>
      </w:r>
      <w:bookmarkEnd w:id="4"/>
    </w:p>
    <w:p w14:paraId="24E47EB6" w14:textId="77777777" w:rsidR="00B77C98" w:rsidRPr="00B77C98" w:rsidRDefault="00B77C98" w:rsidP="00B77C98"/>
    <w:p w14:paraId="5D8C99AE" w14:textId="653A47F5" w:rsidR="00EC53E1" w:rsidRPr="007C3268" w:rsidRDefault="00EC53E1" w:rsidP="00EC53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festival light card in the dashboard, cyan colour is picked. The colour picker can pick a distinctive combination of 16.8 million colours.</w:t>
      </w:r>
    </w:p>
    <w:p w14:paraId="75F09275" w14:textId="77777777" w:rsidR="00EC53E1" w:rsidRPr="006A69B2" w:rsidRDefault="00EC53E1" w:rsidP="00EC53E1"/>
    <w:p w14:paraId="292F8213" w14:textId="7E56FAAC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</w:p>
    <w:p w14:paraId="287C6A22" w14:textId="77777777" w:rsidR="00EC53E1" w:rsidRPr="0020008C" w:rsidRDefault="00EC53E1" w:rsidP="00EC53E1"/>
    <w:p w14:paraId="48005E03" w14:textId="77777777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3D6CB50A" wp14:editId="3A27E8D1">
            <wp:extent cx="5429250" cy="3053955"/>
            <wp:effectExtent l="0" t="0" r="0" b="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760" cy="30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73C1" w14:textId="3EE4DC9C" w:rsidR="00EC53E1" w:rsidRDefault="00EC53E1" w:rsidP="00EC53E1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5" w:name="_Toc76374025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11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Bedroom Light Dimmed to 10 Percent</w:t>
      </w:r>
      <w:bookmarkEnd w:id="5"/>
    </w:p>
    <w:p w14:paraId="2BBD0350" w14:textId="55646406" w:rsidR="00EC53E1" w:rsidRPr="0050522C" w:rsidRDefault="00EC53E1" w:rsidP="0050522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bedroom card, light brightness is set to 10% as shown in </w:t>
      </w:r>
      <w:r w:rsidRPr="00EA2725">
        <w:rPr>
          <w:rFonts w:ascii="Arial" w:hAnsi="Arial" w:cs="Arial"/>
          <w:i/>
          <w:iCs/>
          <w:sz w:val="24"/>
          <w:szCs w:val="24"/>
        </w:rPr>
        <w:t>Figure</w:t>
      </w:r>
      <w:r>
        <w:rPr>
          <w:rFonts w:ascii="Arial" w:hAnsi="Arial" w:cs="Arial"/>
          <w:sz w:val="24"/>
          <w:szCs w:val="24"/>
        </w:rPr>
        <w:t xml:space="preserve"> 1</w:t>
      </w:r>
      <w:r w:rsidR="00632E08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>.</w:t>
      </w:r>
    </w:p>
    <w:p w14:paraId="0D34E331" w14:textId="72A931F5" w:rsidR="00EC53E1" w:rsidRDefault="00EC53E1" w:rsidP="00EC53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Light can be seen dimmed d</w:t>
      </w:r>
      <w:r w:rsidR="00E204FE">
        <w:rPr>
          <w:rFonts w:ascii="Arial" w:hAnsi="Arial" w:cs="Arial"/>
          <w:sz w:val="24"/>
          <w:szCs w:val="24"/>
        </w:rPr>
        <w:t>own or brightness can be increased by the slider.</w:t>
      </w:r>
    </w:p>
    <w:p w14:paraId="40FC7B15" w14:textId="77777777" w:rsidR="00EC53E1" w:rsidRPr="00EA2725" w:rsidRDefault="00EC53E1" w:rsidP="00EC53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0ABBE2" w14:textId="77777777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7AB0DF76" wp14:editId="416CE92E">
            <wp:extent cx="5572125" cy="3134321"/>
            <wp:effectExtent l="0" t="0" r="0" b="9525"/>
            <wp:docPr id="5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011" cy="314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8C1F" w14:textId="192EA5BF" w:rsidR="00EC53E1" w:rsidRDefault="00EC53E1" w:rsidP="00EC53E1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6" w:name="_Toc76374027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12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Garage Light Turned On</w:t>
      </w:r>
      <w:bookmarkEnd w:id="6"/>
    </w:p>
    <w:p w14:paraId="58CA2B85" w14:textId="77777777" w:rsidR="00EC53E1" w:rsidRDefault="00EC53E1" w:rsidP="00EC53E1"/>
    <w:p w14:paraId="5EF4783D" w14:textId="3E77FDE5" w:rsidR="00EC53E1" w:rsidRDefault="00EC53E1" w:rsidP="00EC53E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1</w:t>
      </w:r>
      <w:r w:rsidR="00632E08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, gas leakage card is expanded and the form with email address and gas threshold level are filled and submitted.</w:t>
      </w:r>
    </w:p>
    <w:p w14:paraId="63B59DB7" w14:textId="77777777" w:rsidR="00EC53E1" w:rsidRPr="00A73A32" w:rsidRDefault="00EC53E1" w:rsidP="00EC53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70625A" w14:textId="77777777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4F0CFE90" wp14:editId="1F51D859">
            <wp:extent cx="5353050" cy="3011090"/>
            <wp:effectExtent l="0" t="0" r="0" b="0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879" cy="301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28D4" w14:textId="0035BA47" w:rsidR="00EC53E1" w:rsidRPr="00794496" w:rsidRDefault="00EC53E1" w:rsidP="00794496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7" w:name="_Toc76374028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13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Set Gas Leakage Email Alert</w:t>
      </w:r>
      <w:bookmarkEnd w:id="7"/>
    </w:p>
    <w:p w14:paraId="735C42CD" w14:textId="1821CB15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</w:p>
    <w:p w14:paraId="62DC071D" w14:textId="77777777" w:rsidR="00EC53E1" w:rsidRPr="00880992" w:rsidRDefault="00EC53E1" w:rsidP="00EC53E1"/>
    <w:p w14:paraId="2E09D162" w14:textId="6378B566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</w:p>
    <w:p w14:paraId="5F08949D" w14:textId="77777777" w:rsidR="00EC53E1" w:rsidRPr="008C19F2" w:rsidRDefault="00EC53E1" w:rsidP="00EC53E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3A2998" w14:textId="77777777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lastRenderedPageBreak/>
        <w:drawing>
          <wp:inline distT="0" distB="0" distL="0" distR="0" wp14:anchorId="557E49E9" wp14:editId="68E661C2">
            <wp:extent cx="5346065" cy="3007163"/>
            <wp:effectExtent l="0" t="0" r="6985" b="3175"/>
            <wp:docPr id="58" name="Picture 5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159" cy="30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8EE6" w14:textId="446438B2" w:rsidR="00EC53E1" w:rsidRDefault="00EC53E1" w:rsidP="00EC53E1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8" w:name="_Toc76374032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14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Temperature and Altitude Charts</w:t>
      </w:r>
      <w:bookmarkEnd w:id="8"/>
    </w:p>
    <w:p w14:paraId="5628EFDC" w14:textId="77777777" w:rsidR="00EC53E1" w:rsidRPr="00E50384" w:rsidRDefault="00EC53E1" w:rsidP="00EC53E1"/>
    <w:p w14:paraId="7B86B0BF" w14:textId="77777777" w:rsidR="00EC53E1" w:rsidRPr="00A22EAD" w:rsidRDefault="00EC53E1" w:rsidP="00EC53E1">
      <w:pPr>
        <w:keepNext/>
        <w:spacing w:line="360" w:lineRule="auto"/>
        <w:jc w:val="center"/>
        <w:rPr>
          <w:rFonts w:ascii="Arial" w:hAnsi="Arial" w:cs="Arial"/>
        </w:rPr>
      </w:pPr>
      <w:r w:rsidRPr="00A22EAD">
        <w:rPr>
          <w:rFonts w:ascii="Arial" w:hAnsi="Arial" w:cs="Arial"/>
          <w:noProof/>
        </w:rPr>
        <w:drawing>
          <wp:inline distT="0" distB="0" distL="0" distR="0" wp14:anchorId="694141D1" wp14:editId="0786CFD0">
            <wp:extent cx="5384799" cy="3028950"/>
            <wp:effectExtent l="0" t="0" r="6985" b="0"/>
            <wp:docPr id="59" name="Picture 59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omputer screen capture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504" cy="30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789D1" w14:textId="18434095" w:rsidR="00EC53E1" w:rsidRDefault="00EC53E1" w:rsidP="00EC53E1">
      <w:pPr>
        <w:pStyle w:val="Caption"/>
        <w:spacing w:line="360" w:lineRule="auto"/>
        <w:jc w:val="center"/>
        <w:rPr>
          <w:rFonts w:ascii="Arial" w:hAnsi="Arial" w:cs="Arial"/>
        </w:rPr>
      </w:pPr>
      <w:bookmarkStart w:id="9" w:name="_Toc76374033"/>
      <w:r w:rsidRPr="00A22EAD">
        <w:rPr>
          <w:rFonts w:ascii="Arial" w:hAnsi="Arial" w:cs="Arial"/>
        </w:rPr>
        <w:t xml:space="preserve">Figure </w:t>
      </w:r>
      <w:r w:rsidRPr="00A22EAD">
        <w:rPr>
          <w:rFonts w:ascii="Arial" w:hAnsi="Arial" w:cs="Arial"/>
        </w:rPr>
        <w:fldChar w:fldCharType="begin"/>
      </w:r>
      <w:r w:rsidRPr="00A22EAD">
        <w:rPr>
          <w:rFonts w:ascii="Arial" w:hAnsi="Arial" w:cs="Arial"/>
        </w:rPr>
        <w:instrText xml:space="preserve"> SEQ Figure \* ARABIC </w:instrText>
      </w:r>
      <w:r w:rsidRPr="00A22EAD">
        <w:rPr>
          <w:rFonts w:ascii="Arial" w:hAnsi="Arial" w:cs="Arial"/>
        </w:rPr>
        <w:fldChar w:fldCharType="separate"/>
      </w:r>
      <w:r w:rsidR="00C30938">
        <w:rPr>
          <w:rFonts w:ascii="Arial" w:hAnsi="Arial" w:cs="Arial"/>
          <w:noProof/>
        </w:rPr>
        <w:t>15</w:t>
      </w:r>
      <w:r w:rsidRPr="00A22EAD">
        <w:rPr>
          <w:rFonts w:ascii="Arial" w:hAnsi="Arial" w:cs="Arial"/>
          <w:noProof/>
        </w:rPr>
        <w:fldChar w:fldCharType="end"/>
      </w:r>
      <w:r w:rsidRPr="00A22EAD">
        <w:rPr>
          <w:rFonts w:ascii="Arial" w:hAnsi="Arial" w:cs="Arial"/>
        </w:rPr>
        <w:t>. Altitude and Pressure Charts</w:t>
      </w:r>
      <w:bookmarkEnd w:id="9"/>
    </w:p>
    <w:p w14:paraId="2CF2558C" w14:textId="770BFE23" w:rsidR="008C4DAE" w:rsidRPr="00F275FE" w:rsidRDefault="00EC53E1" w:rsidP="00F275F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794496">
        <w:rPr>
          <w:rFonts w:ascii="Arial" w:hAnsi="Arial" w:cs="Arial"/>
          <w:sz w:val="24"/>
          <w:szCs w:val="24"/>
        </w:rPr>
        <w:t>16</w:t>
      </w:r>
      <w:r>
        <w:rPr>
          <w:rFonts w:ascii="Arial" w:hAnsi="Arial" w:cs="Arial"/>
          <w:sz w:val="24"/>
          <w:szCs w:val="24"/>
        </w:rPr>
        <w:t xml:space="preserve"> and </w:t>
      </w:r>
      <w:r>
        <w:rPr>
          <w:rFonts w:ascii="Arial" w:hAnsi="Arial" w:cs="Arial"/>
          <w:i/>
          <w:iCs/>
          <w:sz w:val="24"/>
          <w:szCs w:val="24"/>
        </w:rPr>
        <w:t xml:space="preserve">Figure </w:t>
      </w:r>
      <w:r w:rsidR="00794496">
        <w:rPr>
          <w:rFonts w:ascii="Arial" w:hAnsi="Arial" w:cs="Arial"/>
          <w:sz w:val="24"/>
          <w:szCs w:val="24"/>
        </w:rPr>
        <w:t>17</w:t>
      </w:r>
      <w:r>
        <w:rPr>
          <w:rFonts w:ascii="Arial" w:hAnsi="Arial" w:cs="Arial"/>
          <w:sz w:val="24"/>
          <w:szCs w:val="24"/>
        </w:rPr>
        <w:t xml:space="preserve"> shows charts with data plots on each sensor readings on the climate page. Top graph shows temperature readings followed by altitude readings and pressure readings at the end.</w:t>
      </w:r>
    </w:p>
    <w:sectPr w:rsidR="008C4DAE" w:rsidRPr="00F275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0sjC0MDE0NTU0NjNR0lEKTi0uzszPAykwqQUAc7XheCwAAAA="/>
  </w:docVars>
  <w:rsids>
    <w:rsidRoot w:val="00137284"/>
    <w:rsid w:val="000945A2"/>
    <w:rsid w:val="00137284"/>
    <w:rsid w:val="001D2263"/>
    <w:rsid w:val="00277DCA"/>
    <w:rsid w:val="00280307"/>
    <w:rsid w:val="00280B95"/>
    <w:rsid w:val="002C1384"/>
    <w:rsid w:val="002E2004"/>
    <w:rsid w:val="0050522C"/>
    <w:rsid w:val="00567BBA"/>
    <w:rsid w:val="00632E08"/>
    <w:rsid w:val="00653F3F"/>
    <w:rsid w:val="006A0B2E"/>
    <w:rsid w:val="006C1E1A"/>
    <w:rsid w:val="006F198B"/>
    <w:rsid w:val="00794496"/>
    <w:rsid w:val="007D1442"/>
    <w:rsid w:val="00847B7F"/>
    <w:rsid w:val="008C4DAE"/>
    <w:rsid w:val="00913718"/>
    <w:rsid w:val="00A142BB"/>
    <w:rsid w:val="00A435DF"/>
    <w:rsid w:val="00A9245D"/>
    <w:rsid w:val="00A924C3"/>
    <w:rsid w:val="00B77C98"/>
    <w:rsid w:val="00C30938"/>
    <w:rsid w:val="00C370CB"/>
    <w:rsid w:val="00C76731"/>
    <w:rsid w:val="00CD2610"/>
    <w:rsid w:val="00D36A8D"/>
    <w:rsid w:val="00D46B4C"/>
    <w:rsid w:val="00D67422"/>
    <w:rsid w:val="00E06487"/>
    <w:rsid w:val="00E204FE"/>
    <w:rsid w:val="00EC53E1"/>
    <w:rsid w:val="00F2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80550"/>
  <w15:chartTrackingRefBased/>
  <w15:docId w15:val="{1FD92354-A0A1-40D9-8B84-67B928BD4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53E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EC53E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9</Pages>
  <Words>418</Words>
  <Characters>2383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Sapkota, Utsav (Student)</dc:creator>
  <cp:keywords/>
  <dc:description/>
  <cp:lastModifiedBy>Sapkota, Utsav (Student)</cp:lastModifiedBy>
  <cp:revision>40</cp:revision>
  <dcterms:created xsi:type="dcterms:W3CDTF">2021-07-07T09:29:00Z</dcterms:created>
  <dcterms:modified xsi:type="dcterms:W3CDTF">2021-07-08T17:40:00Z</dcterms:modified>
</cp:coreProperties>
</file>