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7D9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60" w:lineRule="auto"/>
        <w:jc w:val="left"/>
        <w:textAlignment w:val="auto"/>
        <w:rPr>
          <w:rFonts w:hint="default"/>
          <w:lang w:val="sr-Cyrl-RS"/>
        </w:rPr>
      </w:pPr>
      <w:bookmarkStart w:id="0" w:name="_GoBack"/>
      <w:r>
        <w:rPr>
          <w:rFonts w:hint="default"/>
          <w:lang w:val="sr-Cyrl-RS"/>
        </w:rPr>
        <w:t>Вежба - маргине и форматизовање параграфа</w:t>
      </w:r>
    </w:p>
    <w:bookmarkEnd w:id="0"/>
    <w:p w14:paraId="2F1603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60" w:lineRule="auto"/>
        <w:jc w:val="left"/>
        <w:textAlignment w:val="auto"/>
        <w:rPr>
          <w:lang w:val="en-US"/>
        </w:rPr>
      </w:pPr>
      <w:r>
        <w:t>Наслов</w:t>
      </w:r>
      <w:r>
        <w:rPr>
          <w:rFonts w:hint="default"/>
          <w:lang w:val="sr-Cyrl-RS"/>
        </w:rPr>
        <w:t xml:space="preserve"> овог документа форматирати као </w:t>
      </w:r>
      <w:r>
        <w:t xml:space="preserve">Heading 1, </w:t>
      </w:r>
      <w:r>
        <w:rPr>
          <w:lang w:val="sr-Cyrl-RS"/>
        </w:rPr>
        <w:t>па</w:t>
      </w:r>
      <w:r>
        <w:rPr>
          <w:rFonts w:hint="default"/>
          <w:lang w:val="sr-Cyrl-RS"/>
        </w:rPr>
        <w:t xml:space="preserve"> затим </w:t>
      </w:r>
      <w:r>
        <w:t>центрира</w:t>
      </w:r>
      <w:r>
        <w:rPr>
          <w:lang w:val="sr-Cyrl-RS"/>
        </w:rPr>
        <w:t>ти</w:t>
      </w:r>
      <w:r>
        <w:rPr>
          <w:lang w:val="en-US"/>
        </w:rPr>
        <w:t>.</w:t>
      </w:r>
    </w:p>
    <w:p w14:paraId="777D17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60" w:lineRule="auto"/>
        <w:jc w:val="left"/>
        <w:textAlignment w:val="auto"/>
        <w:rPr>
          <w:lang w:val="en-US"/>
        </w:rPr>
      </w:pPr>
      <w:r>
        <w:t xml:space="preserve">Форматирати страницу тако да маргине буду </w:t>
      </w:r>
      <w:r>
        <w:rPr>
          <w:rFonts w:hint="default"/>
          <w:lang w:val="sr-Latn-RS"/>
        </w:rPr>
        <w:t>2.5</w:t>
      </w:r>
      <w:r>
        <w:t xml:space="preserve"> cm са свих страна, а папир да има формат A4. Фонт текста овог па</w:t>
      </w:r>
      <w:r>
        <w:rPr>
          <w:lang w:val="sr-Cyrl-RS"/>
        </w:rPr>
        <w:t>суса</w:t>
      </w:r>
      <w:r>
        <w:t xml:space="preserve"> </w:t>
      </w:r>
      <w:r>
        <w:rPr>
          <w:rFonts w:hint="default"/>
          <w:lang w:val="sr-Cyrl-RS"/>
        </w:rPr>
        <w:t xml:space="preserve">поставити да </w:t>
      </w:r>
      <w:r>
        <w:t>је T</w:t>
      </w:r>
      <w:r>
        <w:rPr>
          <w:rFonts w:hint="default"/>
          <w:lang w:val="sr-Latn-RS"/>
        </w:rPr>
        <w:t>ahoma</w:t>
      </w:r>
      <w:r>
        <w:t>, величине 1</w:t>
      </w:r>
      <w:r>
        <w:rPr>
          <w:rFonts w:hint="default"/>
          <w:lang w:val="sr-Latn-RS"/>
        </w:rPr>
        <w:t>3</w:t>
      </w:r>
      <w:r>
        <w:t>.</w:t>
      </w:r>
      <w:r>
        <w:rPr>
          <w:rFonts w:hint="default"/>
          <w:lang w:val="sr-Cyrl-RS"/>
        </w:rPr>
        <w:t xml:space="preserve"> </w:t>
      </w:r>
      <w:r>
        <w:t xml:space="preserve"> Текст ове реченице обојити у </w:t>
      </w:r>
      <w:r>
        <w:rPr>
          <w:rFonts w:hint="default"/>
          <w:lang w:val="sr-Cyrl-RS"/>
        </w:rPr>
        <w:t>плаво</w:t>
      </w:r>
      <w:r>
        <w:t xml:space="preserve">, а позадину </w:t>
      </w:r>
      <w:r>
        <w:rPr>
          <w:lang w:val="sr-Cyrl-RS"/>
        </w:rPr>
        <w:t>ове</w:t>
      </w:r>
      <w:r>
        <w:rPr>
          <w:rFonts w:hint="default"/>
          <w:lang w:val="sr-Cyrl-RS"/>
        </w:rPr>
        <w:t xml:space="preserve"> </w:t>
      </w:r>
      <w:r>
        <w:rPr>
          <w:lang w:val="sr-Cyrl-RS"/>
        </w:rPr>
        <w:t>реченице</w:t>
      </w:r>
      <w:r>
        <w:rPr>
          <w:rFonts w:hint="default"/>
          <w:lang w:val="sr-Cyrl-RS"/>
        </w:rPr>
        <w:t xml:space="preserve"> </w:t>
      </w:r>
      <w:r>
        <w:t xml:space="preserve">у </w:t>
      </w:r>
      <w:r>
        <w:rPr>
          <w:lang w:val="sr-Cyrl-RS"/>
        </w:rPr>
        <w:t>црвено</w:t>
      </w:r>
      <w:r>
        <w:t>.</w:t>
      </w:r>
      <w:r>
        <w:rPr>
          <w:rFonts w:hint="default"/>
          <w:lang w:val="sr-Cyrl-RS"/>
        </w:rPr>
        <w:t xml:space="preserve"> Параграф поравнати у десно.</w:t>
      </w:r>
    </w:p>
    <w:p w14:paraId="2F2969D4">
      <w:pPr>
        <w:keepNext w:val="0"/>
        <w:keepLines w:val="0"/>
        <w:pageBreakBefore w:val="0"/>
        <w:widowControl/>
        <w:tabs>
          <w:tab w:val="left" w:pos="1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60" w:lineRule="auto"/>
        <w:jc w:val="left"/>
        <w:textAlignment w:val="auto"/>
        <w:rPr>
          <w:rFonts w:hint="default"/>
          <w:lang w:val="sr-Cyrl-RS"/>
        </w:rPr>
      </w:pPr>
      <w:r>
        <w:t>Размак између овог и претходног пасуса поставити да буде 2</w:t>
      </w:r>
      <w:r>
        <w:rPr>
          <w:rFonts w:hint="default"/>
          <w:lang w:val="sr-Cyrl-RS"/>
        </w:rPr>
        <w:t>4</w:t>
      </w:r>
      <w:r>
        <w:t xml:space="preserve"> pt, а између овог и следећег 1</w:t>
      </w:r>
      <w:r>
        <w:rPr>
          <w:rFonts w:hint="default"/>
          <w:lang w:val="sr-Cyrl-RS"/>
        </w:rPr>
        <w:t>6</w:t>
      </w:r>
      <w:r>
        <w:t xml:space="preserve"> pt. </w:t>
      </w:r>
      <w:r>
        <w:rPr>
          <w:lang w:val="sr-Cyrl-RS"/>
        </w:rPr>
        <w:t>У</w:t>
      </w:r>
      <w:r>
        <w:t xml:space="preserve">вући </w:t>
      </w:r>
      <w:r>
        <w:rPr>
          <w:lang w:val="sr-Cyrl-RS"/>
        </w:rPr>
        <w:t>овај</w:t>
      </w:r>
      <w:r>
        <w:rPr>
          <w:rFonts w:hint="default"/>
          <w:lang w:val="sr-Cyrl-RS"/>
        </w:rPr>
        <w:t xml:space="preserve"> </w:t>
      </w:r>
      <w:r>
        <w:t xml:space="preserve">пасус по </w:t>
      </w:r>
      <w:r>
        <w:rPr>
          <w:rFonts w:hint="default"/>
          <w:lang w:val="sr-Cyrl-RS"/>
        </w:rPr>
        <w:t>1.5</w:t>
      </w:r>
      <w:r>
        <w:t xml:space="preserve"> cm са леве и десне стране </w:t>
      </w:r>
      <w:r>
        <w:rPr>
          <w:lang w:val="sr-Cyrl-RS"/>
        </w:rPr>
        <w:t>а</w:t>
      </w:r>
      <w:r>
        <w:t xml:space="preserve"> прву линију пасуса</w:t>
      </w:r>
      <w:r>
        <w:rPr>
          <w:rFonts w:hint="default"/>
          <w:lang w:val="sr-Cyrl-RS"/>
        </w:rPr>
        <w:t xml:space="preserve"> увући </w:t>
      </w:r>
      <w:r>
        <w:t>2</w:t>
      </w:r>
      <w:r>
        <w:rPr>
          <w:rFonts w:hint="default"/>
          <w:lang w:val="sr-Cyrl-RS"/>
        </w:rPr>
        <w:t>0</w:t>
      </w:r>
      <w:r>
        <w:t xml:space="preserve"> mm. Поставити да размак између линија </w:t>
      </w:r>
      <w:r>
        <w:rPr>
          <w:lang w:val="sr-Cyrl-RS"/>
        </w:rPr>
        <w:t>овог</w:t>
      </w:r>
      <w:r>
        <w:rPr>
          <w:rFonts w:hint="default"/>
          <w:lang w:val="sr-Cyrl-RS"/>
        </w:rPr>
        <w:t xml:space="preserve"> пасуса </w:t>
      </w:r>
      <w:r>
        <w:t>буде 1.5 lines. Фонт текста овог пасуса</w:t>
      </w:r>
      <w:r>
        <w:rPr>
          <w:rFonts w:hint="default"/>
          <w:lang w:val="sr-Cyrl-RS"/>
        </w:rPr>
        <w:t xml:space="preserve"> поставити да </w:t>
      </w:r>
      <w:r>
        <w:t>је Comic Sans MS величине 1</w:t>
      </w:r>
      <w:r>
        <w:rPr>
          <w:rFonts w:hint="default"/>
          <w:lang w:val="sr-Cyrl-RS"/>
        </w:rPr>
        <w:t>2.5</w:t>
      </w:r>
      <w:r>
        <w:t xml:space="preserve">. Нека </w:t>
      </w:r>
      <w:r>
        <w:rPr>
          <w:lang w:val="sr-Cyrl-RS"/>
        </w:rPr>
        <w:t>овај</w:t>
      </w:r>
      <w:r>
        <w:rPr>
          <w:rFonts w:hint="default"/>
          <w:lang w:val="sr-Cyrl-RS"/>
        </w:rPr>
        <w:t xml:space="preserve"> </w:t>
      </w:r>
      <w:r>
        <w:t>пасус буде обострано поравнат</w:t>
      </w:r>
      <w:r>
        <w:rPr>
          <w:rFonts w:hint="default"/>
          <w:lang w:val="sr-Cyrl-RS"/>
        </w:rPr>
        <w:t>.</w:t>
      </w:r>
    </w:p>
    <w:p w14:paraId="65878F86">
      <w:pPr>
        <w:keepNext w:val="0"/>
        <w:keepLines w:val="0"/>
        <w:pageBreakBefore w:val="0"/>
        <w:widowControl/>
        <w:tabs>
          <w:tab w:val="left" w:pos="1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60" w:lineRule="auto"/>
        <w:jc w:val="left"/>
        <w:textAlignment w:val="auto"/>
        <w:rPr>
          <w:rFonts w:hint="default"/>
          <w:lang w:val="sr-Cyrl-RS"/>
        </w:rPr>
      </w:pPr>
      <w:r>
        <w:rPr>
          <w:rFonts w:hint="default"/>
          <w:lang w:val="sr-Cyrl-RS"/>
        </w:rPr>
        <w:t>Сачувајте промене.</w:t>
      </w:r>
    </w:p>
    <w:sectPr>
      <w:headerReference r:id="rId6" w:type="first"/>
      <w:headerReference r:id="rId5" w:type="even"/>
      <w:pgSz w:w="12240" w:h="15840"/>
      <w:pgMar w:top="720" w:right="74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705F2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3A5A4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46A"/>
    <w:rsid w:val="000016AA"/>
    <w:rsid w:val="00002AFA"/>
    <w:rsid w:val="0000441B"/>
    <w:rsid w:val="000045E8"/>
    <w:rsid w:val="00006D33"/>
    <w:rsid w:val="000070D2"/>
    <w:rsid w:val="00014D1F"/>
    <w:rsid w:val="000166A0"/>
    <w:rsid w:val="00020FE8"/>
    <w:rsid w:val="00026D60"/>
    <w:rsid w:val="00027AD7"/>
    <w:rsid w:val="00030894"/>
    <w:rsid w:val="000328A4"/>
    <w:rsid w:val="00032EF9"/>
    <w:rsid w:val="0003517B"/>
    <w:rsid w:val="00036CEB"/>
    <w:rsid w:val="00046186"/>
    <w:rsid w:val="00062BE4"/>
    <w:rsid w:val="00063005"/>
    <w:rsid w:val="00063D9F"/>
    <w:rsid w:val="000663BD"/>
    <w:rsid w:val="000765E2"/>
    <w:rsid w:val="00077C0E"/>
    <w:rsid w:val="00083811"/>
    <w:rsid w:val="00083D75"/>
    <w:rsid w:val="000901C9"/>
    <w:rsid w:val="00090321"/>
    <w:rsid w:val="00092E26"/>
    <w:rsid w:val="000A0705"/>
    <w:rsid w:val="000A11C0"/>
    <w:rsid w:val="000A6AFC"/>
    <w:rsid w:val="000B1C33"/>
    <w:rsid w:val="000B244F"/>
    <w:rsid w:val="000C726B"/>
    <w:rsid w:val="000D7E7D"/>
    <w:rsid w:val="000E0636"/>
    <w:rsid w:val="000E495E"/>
    <w:rsid w:val="000E6088"/>
    <w:rsid w:val="000F154B"/>
    <w:rsid w:val="000F1EFE"/>
    <w:rsid w:val="0010386E"/>
    <w:rsid w:val="00104075"/>
    <w:rsid w:val="00104856"/>
    <w:rsid w:val="00104C70"/>
    <w:rsid w:val="0010745A"/>
    <w:rsid w:val="00107484"/>
    <w:rsid w:val="001101F1"/>
    <w:rsid w:val="001109C2"/>
    <w:rsid w:val="001124E7"/>
    <w:rsid w:val="001162FC"/>
    <w:rsid w:val="001172A8"/>
    <w:rsid w:val="00122C87"/>
    <w:rsid w:val="00123DF0"/>
    <w:rsid w:val="001307E7"/>
    <w:rsid w:val="00132FBE"/>
    <w:rsid w:val="001343BF"/>
    <w:rsid w:val="00140ACE"/>
    <w:rsid w:val="001422EE"/>
    <w:rsid w:val="00142814"/>
    <w:rsid w:val="00146D9E"/>
    <w:rsid w:val="001545A9"/>
    <w:rsid w:val="00161B0E"/>
    <w:rsid w:val="00164195"/>
    <w:rsid w:val="00171009"/>
    <w:rsid w:val="00175436"/>
    <w:rsid w:val="00181D8E"/>
    <w:rsid w:val="00187DEA"/>
    <w:rsid w:val="001957BD"/>
    <w:rsid w:val="001A20A2"/>
    <w:rsid w:val="001A6DDB"/>
    <w:rsid w:val="001B0D17"/>
    <w:rsid w:val="001B3D05"/>
    <w:rsid w:val="001B4AA6"/>
    <w:rsid w:val="001C0DC4"/>
    <w:rsid w:val="001C18B6"/>
    <w:rsid w:val="001C4380"/>
    <w:rsid w:val="001C66F6"/>
    <w:rsid w:val="001D11C9"/>
    <w:rsid w:val="001F175C"/>
    <w:rsid w:val="00200A10"/>
    <w:rsid w:val="00206C5C"/>
    <w:rsid w:val="0021033E"/>
    <w:rsid w:val="00210744"/>
    <w:rsid w:val="00220FE1"/>
    <w:rsid w:val="00222D5A"/>
    <w:rsid w:val="00227641"/>
    <w:rsid w:val="0023313C"/>
    <w:rsid w:val="0023554E"/>
    <w:rsid w:val="00242028"/>
    <w:rsid w:val="002445C7"/>
    <w:rsid w:val="002449FB"/>
    <w:rsid w:val="00261BE9"/>
    <w:rsid w:val="00264B35"/>
    <w:rsid w:val="00272F4D"/>
    <w:rsid w:val="00273D86"/>
    <w:rsid w:val="00275E27"/>
    <w:rsid w:val="0027607E"/>
    <w:rsid w:val="002843AA"/>
    <w:rsid w:val="00287B0C"/>
    <w:rsid w:val="002A454C"/>
    <w:rsid w:val="002A560B"/>
    <w:rsid w:val="002A6D6B"/>
    <w:rsid w:val="002A7867"/>
    <w:rsid w:val="002B5701"/>
    <w:rsid w:val="002C0F52"/>
    <w:rsid w:val="002C30C3"/>
    <w:rsid w:val="002C62A0"/>
    <w:rsid w:val="002D1681"/>
    <w:rsid w:val="002D3F73"/>
    <w:rsid w:val="002E0765"/>
    <w:rsid w:val="002E5132"/>
    <w:rsid w:val="002E5307"/>
    <w:rsid w:val="002E6C5C"/>
    <w:rsid w:val="002F1A68"/>
    <w:rsid w:val="00301DF2"/>
    <w:rsid w:val="00304C63"/>
    <w:rsid w:val="003059ED"/>
    <w:rsid w:val="00305A59"/>
    <w:rsid w:val="003109EA"/>
    <w:rsid w:val="0031155D"/>
    <w:rsid w:val="003136E6"/>
    <w:rsid w:val="00314259"/>
    <w:rsid w:val="00321750"/>
    <w:rsid w:val="00321C5D"/>
    <w:rsid w:val="003229EC"/>
    <w:rsid w:val="003238C9"/>
    <w:rsid w:val="0032415E"/>
    <w:rsid w:val="003269A1"/>
    <w:rsid w:val="00327094"/>
    <w:rsid w:val="00334741"/>
    <w:rsid w:val="00334E9D"/>
    <w:rsid w:val="00335074"/>
    <w:rsid w:val="00350F5E"/>
    <w:rsid w:val="00353E66"/>
    <w:rsid w:val="00354B3D"/>
    <w:rsid w:val="003607B4"/>
    <w:rsid w:val="00365911"/>
    <w:rsid w:val="00370DA6"/>
    <w:rsid w:val="003764E5"/>
    <w:rsid w:val="00381CD9"/>
    <w:rsid w:val="00381F26"/>
    <w:rsid w:val="003862AD"/>
    <w:rsid w:val="00387A57"/>
    <w:rsid w:val="00393E81"/>
    <w:rsid w:val="003A19C7"/>
    <w:rsid w:val="003B0523"/>
    <w:rsid w:val="003B22EC"/>
    <w:rsid w:val="003B40A0"/>
    <w:rsid w:val="003B70DE"/>
    <w:rsid w:val="003C16B2"/>
    <w:rsid w:val="003C23B9"/>
    <w:rsid w:val="003D0807"/>
    <w:rsid w:val="003D1023"/>
    <w:rsid w:val="003D3A2B"/>
    <w:rsid w:val="003E0178"/>
    <w:rsid w:val="003E1147"/>
    <w:rsid w:val="003F0368"/>
    <w:rsid w:val="003F093B"/>
    <w:rsid w:val="003F32B9"/>
    <w:rsid w:val="0040015F"/>
    <w:rsid w:val="00400BB8"/>
    <w:rsid w:val="00402E96"/>
    <w:rsid w:val="00403FBB"/>
    <w:rsid w:val="004105D8"/>
    <w:rsid w:val="004138EB"/>
    <w:rsid w:val="004154FE"/>
    <w:rsid w:val="0042298C"/>
    <w:rsid w:val="0042528F"/>
    <w:rsid w:val="004279E7"/>
    <w:rsid w:val="00430A1E"/>
    <w:rsid w:val="00435B23"/>
    <w:rsid w:val="0043796C"/>
    <w:rsid w:val="00440A4B"/>
    <w:rsid w:val="004448ED"/>
    <w:rsid w:val="004451D4"/>
    <w:rsid w:val="00453A7E"/>
    <w:rsid w:val="0047113C"/>
    <w:rsid w:val="00487302"/>
    <w:rsid w:val="00493E5D"/>
    <w:rsid w:val="004A03E6"/>
    <w:rsid w:val="004A2B4C"/>
    <w:rsid w:val="004A7763"/>
    <w:rsid w:val="004B16DE"/>
    <w:rsid w:val="004B33E0"/>
    <w:rsid w:val="004C650B"/>
    <w:rsid w:val="004D5323"/>
    <w:rsid w:val="004D7D6F"/>
    <w:rsid w:val="004E1C0B"/>
    <w:rsid w:val="004E48A5"/>
    <w:rsid w:val="004E769F"/>
    <w:rsid w:val="004F06E7"/>
    <w:rsid w:val="004F4EB0"/>
    <w:rsid w:val="0050139F"/>
    <w:rsid w:val="005051F1"/>
    <w:rsid w:val="00506DA0"/>
    <w:rsid w:val="0051235D"/>
    <w:rsid w:val="005146A7"/>
    <w:rsid w:val="00517001"/>
    <w:rsid w:val="0052014C"/>
    <w:rsid w:val="00520FF8"/>
    <w:rsid w:val="00526A99"/>
    <w:rsid w:val="00535A6B"/>
    <w:rsid w:val="00537D39"/>
    <w:rsid w:val="005518F7"/>
    <w:rsid w:val="00555ABB"/>
    <w:rsid w:val="00595AA0"/>
    <w:rsid w:val="005A65F1"/>
    <w:rsid w:val="005B19EC"/>
    <w:rsid w:val="005B2F74"/>
    <w:rsid w:val="005B30CF"/>
    <w:rsid w:val="005B564B"/>
    <w:rsid w:val="005B59C9"/>
    <w:rsid w:val="005C004F"/>
    <w:rsid w:val="005C0EBE"/>
    <w:rsid w:val="005C58F2"/>
    <w:rsid w:val="005C59F3"/>
    <w:rsid w:val="005C6769"/>
    <w:rsid w:val="005C733B"/>
    <w:rsid w:val="005C7B42"/>
    <w:rsid w:val="005D60D4"/>
    <w:rsid w:val="005E2EEA"/>
    <w:rsid w:val="005E4B62"/>
    <w:rsid w:val="005F3A8C"/>
    <w:rsid w:val="005F4C7E"/>
    <w:rsid w:val="005F7F85"/>
    <w:rsid w:val="006047B8"/>
    <w:rsid w:val="00607EC7"/>
    <w:rsid w:val="006129E6"/>
    <w:rsid w:val="00614FFC"/>
    <w:rsid w:val="00624ED7"/>
    <w:rsid w:val="0063233B"/>
    <w:rsid w:val="006331B0"/>
    <w:rsid w:val="00635F18"/>
    <w:rsid w:val="006466B6"/>
    <w:rsid w:val="00646F2F"/>
    <w:rsid w:val="00652855"/>
    <w:rsid w:val="006549B0"/>
    <w:rsid w:val="00655796"/>
    <w:rsid w:val="00663C2B"/>
    <w:rsid w:val="00667D52"/>
    <w:rsid w:val="00677882"/>
    <w:rsid w:val="00686173"/>
    <w:rsid w:val="00697061"/>
    <w:rsid w:val="006A0C3A"/>
    <w:rsid w:val="006A3FB4"/>
    <w:rsid w:val="006A7182"/>
    <w:rsid w:val="006C51E8"/>
    <w:rsid w:val="006C6DEA"/>
    <w:rsid w:val="006D00AA"/>
    <w:rsid w:val="006D1559"/>
    <w:rsid w:val="006D744D"/>
    <w:rsid w:val="006D7FAD"/>
    <w:rsid w:val="006E2847"/>
    <w:rsid w:val="006E529D"/>
    <w:rsid w:val="006F0CC8"/>
    <w:rsid w:val="006F294E"/>
    <w:rsid w:val="006F3FF3"/>
    <w:rsid w:val="006F7E4A"/>
    <w:rsid w:val="007009AC"/>
    <w:rsid w:val="00704980"/>
    <w:rsid w:val="00706B51"/>
    <w:rsid w:val="00711D2A"/>
    <w:rsid w:val="007130A9"/>
    <w:rsid w:val="00713BB5"/>
    <w:rsid w:val="00715DAB"/>
    <w:rsid w:val="00725FD4"/>
    <w:rsid w:val="0073414F"/>
    <w:rsid w:val="00744AA4"/>
    <w:rsid w:val="00753502"/>
    <w:rsid w:val="00772A4B"/>
    <w:rsid w:val="007813C5"/>
    <w:rsid w:val="007816BA"/>
    <w:rsid w:val="00786EF1"/>
    <w:rsid w:val="00787725"/>
    <w:rsid w:val="0079242A"/>
    <w:rsid w:val="00792610"/>
    <w:rsid w:val="007B1BAA"/>
    <w:rsid w:val="007C410E"/>
    <w:rsid w:val="007D09A5"/>
    <w:rsid w:val="007F097A"/>
    <w:rsid w:val="007F6B5D"/>
    <w:rsid w:val="007F6DD9"/>
    <w:rsid w:val="008041D2"/>
    <w:rsid w:val="00807304"/>
    <w:rsid w:val="00811560"/>
    <w:rsid w:val="00813874"/>
    <w:rsid w:val="00817E72"/>
    <w:rsid w:val="008226AE"/>
    <w:rsid w:val="00824A9E"/>
    <w:rsid w:val="00824E96"/>
    <w:rsid w:val="00826C05"/>
    <w:rsid w:val="00836AE7"/>
    <w:rsid w:val="00843CA7"/>
    <w:rsid w:val="008529FE"/>
    <w:rsid w:val="008537DE"/>
    <w:rsid w:val="00855EFB"/>
    <w:rsid w:val="00863295"/>
    <w:rsid w:val="008637B2"/>
    <w:rsid w:val="00863E89"/>
    <w:rsid w:val="0088155F"/>
    <w:rsid w:val="0088386B"/>
    <w:rsid w:val="00884796"/>
    <w:rsid w:val="00887463"/>
    <w:rsid w:val="008922CE"/>
    <w:rsid w:val="0089706C"/>
    <w:rsid w:val="00897D96"/>
    <w:rsid w:val="008A2BFB"/>
    <w:rsid w:val="008A4342"/>
    <w:rsid w:val="008B1C26"/>
    <w:rsid w:val="008C2A96"/>
    <w:rsid w:val="008D1180"/>
    <w:rsid w:val="008E326E"/>
    <w:rsid w:val="008F2076"/>
    <w:rsid w:val="008F748E"/>
    <w:rsid w:val="00900199"/>
    <w:rsid w:val="009023CF"/>
    <w:rsid w:val="00903FCA"/>
    <w:rsid w:val="009046C4"/>
    <w:rsid w:val="009046C5"/>
    <w:rsid w:val="00907C9C"/>
    <w:rsid w:val="00917D7B"/>
    <w:rsid w:val="009201D4"/>
    <w:rsid w:val="00921BBA"/>
    <w:rsid w:val="009271B6"/>
    <w:rsid w:val="00931B80"/>
    <w:rsid w:val="009321E9"/>
    <w:rsid w:val="009337FE"/>
    <w:rsid w:val="009449D9"/>
    <w:rsid w:val="00946BD7"/>
    <w:rsid w:val="00961322"/>
    <w:rsid w:val="009701C8"/>
    <w:rsid w:val="00970E97"/>
    <w:rsid w:val="00973F9D"/>
    <w:rsid w:val="00976893"/>
    <w:rsid w:val="009857F3"/>
    <w:rsid w:val="00985C78"/>
    <w:rsid w:val="00993B59"/>
    <w:rsid w:val="009A49FD"/>
    <w:rsid w:val="009B5FC8"/>
    <w:rsid w:val="009B7143"/>
    <w:rsid w:val="009C5454"/>
    <w:rsid w:val="009D0B22"/>
    <w:rsid w:val="009D3B8E"/>
    <w:rsid w:val="009D47A7"/>
    <w:rsid w:val="009F4D61"/>
    <w:rsid w:val="00A04917"/>
    <w:rsid w:val="00A14C6B"/>
    <w:rsid w:val="00A162E7"/>
    <w:rsid w:val="00A2030A"/>
    <w:rsid w:val="00A31F6A"/>
    <w:rsid w:val="00A324A1"/>
    <w:rsid w:val="00A3618C"/>
    <w:rsid w:val="00A43695"/>
    <w:rsid w:val="00A44B32"/>
    <w:rsid w:val="00A57776"/>
    <w:rsid w:val="00A641F4"/>
    <w:rsid w:val="00A66CCE"/>
    <w:rsid w:val="00A71DB9"/>
    <w:rsid w:val="00A739B4"/>
    <w:rsid w:val="00A73E81"/>
    <w:rsid w:val="00A747E0"/>
    <w:rsid w:val="00A75E83"/>
    <w:rsid w:val="00A76E07"/>
    <w:rsid w:val="00A77D35"/>
    <w:rsid w:val="00A92242"/>
    <w:rsid w:val="00A94FF7"/>
    <w:rsid w:val="00A96AC0"/>
    <w:rsid w:val="00AA2D38"/>
    <w:rsid w:val="00AB0987"/>
    <w:rsid w:val="00AB111C"/>
    <w:rsid w:val="00AB1E8A"/>
    <w:rsid w:val="00AC4344"/>
    <w:rsid w:val="00AC58D3"/>
    <w:rsid w:val="00AD10FC"/>
    <w:rsid w:val="00AD19DA"/>
    <w:rsid w:val="00AD2231"/>
    <w:rsid w:val="00AE25ED"/>
    <w:rsid w:val="00AE37ED"/>
    <w:rsid w:val="00AE76F2"/>
    <w:rsid w:val="00AF0DD8"/>
    <w:rsid w:val="00B05C65"/>
    <w:rsid w:val="00B07233"/>
    <w:rsid w:val="00B110F2"/>
    <w:rsid w:val="00B20FFC"/>
    <w:rsid w:val="00B23E16"/>
    <w:rsid w:val="00B275F4"/>
    <w:rsid w:val="00B27B74"/>
    <w:rsid w:val="00B336EC"/>
    <w:rsid w:val="00B34057"/>
    <w:rsid w:val="00B376CC"/>
    <w:rsid w:val="00B42DB7"/>
    <w:rsid w:val="00B44071"/>
    <w:rsid w:val="00B47077"/>
    <w:rsid w:val="00B52026"/>
    <w:rsid w:val="00B64212"/>
    <w:rsid w:val="00B70E55"/>
    <w:rsid w:val="00B74DC5"/>
    <w:rsid w:val="00B771A5"/>
    <w:rsid w:val="00B82F8D"/>
    <w:rsid w:val="00B8314C"/>
    <w:rsid w:val="00B860E6"/>
    <w:rsid w:val="00BA02DB"/>
    <w:rsid w:val="00BA5C9C"/>
    <w:rsid w:val="00BB0876"/>
    <w:rsid w:val="00BB12DA"/>
    <w:rsid w:val="00BB7305"/>
    <w:rsid w:val="00BC3EAA"/>
    <w:rsid w:val="00BD76B3"/>
    <w:rsid w:val="00BE199C"/>
    <w:rsid w:val="00BE5329"/>
    <w:rsid w:val="00BE540F"/>
    <w:rsid w:val="00BF08AA"/>
    <w:rsid w:val="00BF1D85"/>
    <w:rsid w:val="00BF2A27"/>
    <w:rsid w:val="00BF2A54"/>
    <w:rsid w:val="00BF6CF1"/>
    <w:rsid w:val="00C00FA3"/>
    <w:rsid w:val="00C052FE"/>
    <w:rsid w:val="00C20A13"/>
    <w:rsid w:val="00C22018"/>
    <w:rsid w:val="00C228E5"/>
    <w:rsid w:val="00C22AE0"/>
    <w:rsid w:val="00C31297"/>
    <w:rsid w:val="00C339BE"/>
    <w:rsid w:val="00C37C20"/>
    <w:rsid w:val="00C4078E"/>
    <w:rsid w:val="00C422AF"/>
    <w:rsid w:val="00C45767"/>
    <w:rsid w:val="00C468C7"/>
    <w:rsid w:val="00C51766"/>
    <w:rsid w:val="00C6290B"/>
    <w:rsid w:val="00C72319"/>
    <w:rsid w:val="00C75A96"/>
    <w:rsid w:val="00C8332D"/>
    <w:rsid w:val="00C9059C"/>
    <w:rsid w:val="00C91734"/>
    <w:rsid w:val="00CA0E26"/>
    <w:rsid w:val="00CA3214"/>
    <w:rsid w:val="00CB074E"/>
    <w:rsid w:val="00CB2E42"/>
    <w:rsid w:val="00CB45EF"/>
    <w:rsid w:val="00CB709A"/>
    <w:rsid w:val="00CC04C5"/>
    <w:rsid w:val="00CC0761"/>
    <w:rsid w:val="00CC1BC8"/>
    <w:rsid w:val="00CD0783"/>
    <w:rsid w:val="00CD478A"/>
    <w:rsid w:val="00CE06EF"/>
    <w:rsid w:val="00CE346A"/>
    <w:rsid w:val="00CE5559"/>
    <w:rsid w:val="00CF160D"/>
    <w:rsid w:val="00CF635E"/>
    <w:rsid w:val="00CF7AA3"/>
    <w:rsid w:val="00D05380"/>
    <w:rsid w:val="00D31432"/>
    <w:rsid w:val="00D41AE6"/>
    <w:rsid w:val="00D43320"/>
    <w:rsid w:val="00D43483"/>
    <w:rsid w:val="00D454AA"/>
    <w:rsid w:val="00D46617"/>
    <w:rsid w:val="00D531F3"/>
    <w:rsid w:val="00D56452"/>
    <w:rsid w:val="00D56C71"/>
    <w:rsid w:val="00D57ED7"/>
    <w:rsid w:val="00D61AAB"/>
    <w:rsid w:val="00D66DF8"/>
    <w:rsid w:val="00D72CD0"/>
    <w:rsid w:val="00D74D0D"/>
    <w:rsid w:val="00D81FBC"/>
    <w:rsid w:val="00D827F5"/>
    <w:rsid w:val="00D828E2"/>
    <w:rsid w:val="00D82AE6"/>
    <w:rsid w:val="00D946C3"/>
    <w:rsid w:val="00D958CF"/>
    <w:rsid w:val="00DA4499"/>
    <w:rsid w:val="00DA6097"/>
    <w:rsid w:val="00DB42D9"/>
    <w:rsid w:val="00DB6B3B"/>
    <w:rsid w:val="00DC610D"/>
    <w:rsid w:val="00DC67E9"/>
    <w:rsid w:val="00DD66C7"/>
    <w:rsid w:val="00DE2DD9"/>
    <w:rsid w:val="00DE40C0"/>
    <w:rsid w:val="00DE6AD3"/>
    <w:rsid w:val="00DF2F12"/>
    <w:rsid w:val="00DF7427"/>
    <w:rsid w:val="00E20129"/>
    <w:rsid w:val="00E20785"/>
    <w:rsid w:val="00E21CA6"/>
    <w:rsid w:val="00E247FB"/>
    <w:rsid w:val="00E25956"/>
    <w:rsid w:val="00E27EBB"/>
    <w:rsid w:val="00E3437A"/>
    <w:rsid w:val="00E53F94"/>
    <w:rsid w:val="00E649E0"/>
    <w:rsid w:val="00E66387"/>
    <w:rsid w:val="00E70C86"/>
    <w:rsid w:val="00E742D8"/>
    <w:rsid w:val="00E76767"/>
    <w:rsid w:val="00E86ECB"/>
    <w:rsid w:val="00E91726"/>
    <w:rsid w:val="00E92A55"/>
    <w:rsid w:val="00E93FEE"/>
    <w:rsid w:val="00E952FC"/>
    <w:rsid w:val="00EA129E"/>
    <w:rsid w:val="00EB6D79"/>
    <w:rsid w:val="00EB7A54"/>
    <w:rsid w:val="00EC173C"/>
    <w:rsid w:val="00EC2887"/>
    <w:rsid w:val="00EC338E"/>
    <w:rsid w:val="00EC6F25"/>
    <w:rsid w:val="00ED0947"/>
    <w:rsid w:val="00EE185D"/>
    <w:rsid w:val="00EE5E3A"/>
    <w:rsid w:val="00EE6783"/>
    <w:rsid w:val="00EF66EE"/>
    <w:rsid w:val="00F00B55"/>
    <w:rsid w:val="00F13C7C"/>
    <w:rsid w:val="00F14326"/>
    <w:rsid w:val="00F21369"/>
    <w:rsid w:val="00F235B4"/>
    <w:rsid w:val="00F23C27"/>
    <w:rsid w:val="00F25857"/>
    <w:rsid w:val="00F3110F"/>
    <w:rsid w:val="00F31129"/>
    <w:rsid w:val="00F344B8"/>
    <w:rsid w:val="00F37E16"/>
    <w:rsid w:val="00F42606"/>
    <w:rsid w:val="00F4392E"/>
    <w:rsid w:val="00F443CD"/>
    <w:rsid w:val="00F47C7D"/>
    <w:rsid w:val="00F57D16"/>
    <w:rsid w:val="00F63693"/>
    <w:rsid w:val="00F649E2"/>
    <w:rsid w:val="00F6578A"/>
    <w:rsid w:val="00F70453"/>
    <w:rsid w:val="00F72B30"/>
    <w:rsid w:val="00F8276D"/>
    <w:rsid w:val="00F831DF"/>
    <w:rsid w:val="00F83952"/>
    <w:rsid w:val="00F8432C"/>
    <w:rsid w:val="00F853D7"/>
    <w:rsid w:val="00F85FE6"/>
    <w:rsid w:val="00F96CFE"/>
    <w:rsid w:val="00FA0790"/>
    <w:rsid w:val="00FC520D"/>
    <w:rsid w:val="00FC597E"/>
    <w:rsid w:val="00FC5C67"/>
    <w:rsid w:val="00FC6513"/>
    <w:rsid w:val="00FC7A27"/>
    <w:rsid w:val="00FD47AA"/>
    <w:rsid w:val="00FF4551"/>
    <w:rsid w:val="00FF60EC"/>
    <w:rsid w:val="00FF73CA"/>
    <w:rsid w:val="03FF7F41"/>
    <w:rsid w:val="076630A4"/>
    <w:rsid w:val="09FB4C33"/>
    <w:rsid w:val="109A643A"/>
    <w:rsid w:val="128F4D93"/>
    <w:rsid w:val="19F96FAC"/>
    <w:rsid w:val="1D992975"/>
    <w:rsid w:val="21711AB8"/>
    <w:rsid w:val="263966EA"/>
    <w:rsid w:val="2CD30697"/>
    <w:rsid w:val="2CD46A4E"/>
    <w:rsid w:val="2DCD29D3"/>
    <w:rsid w:val="300C5494"/>
    <w:rsid w:val="31F76E8B"/>
    <w:rsid w:val="324E2FB6"/>
    <w:rsid w:val="3644749A"/>
    <w:rsid w:val="41F919C3"/>
    <w:rsid w:val="448B6B65"/>
    <w:rsid w:val="48E80B48"/>
    <w:rsid w:val="54C96651"/>
    <w:rsid w:val="57057DBC"/>
    <w:rsid w:val="61EF55DE"/>
    <w:rsid w:val="63095AED"/>
    <w:rsid w:val="67336716"/>
    <w:rsid w:val="6AEC5142"/>
    <w:rsid w:val="7AB96693"/>
    <w:rsid w:val="7B4E5A65"/>
    <w:rsid w:val="7CB072EC"/>
    <w:rsid w:val="7FA0181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2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1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US" w:eastAsia="en-US" w:bidi="ar-SA"/>
    </w:rPr>
  </w:style>
  <w:style w:type="character" w:customStyle="1" w:styleId="9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0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11">
    <w:name w:val="Header Char"/>
    <w:basedOn w:val="3"/>
    <w:link w:val="7"/>
    <w:semiHidden/>
    <w:qFormat/>
    <w:uiPriority w:val="99"/>
  </w:style>
  <w:style w:type="character" w:customStyle="1" w:styleId="12">
    <w:name w:val="Footer Char"/>
    <w:basedOn w:val="3"/>
    <w:link w:val="6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Toshiba</Company>
  <Pages>1</Pages>
  <Words>173</Words>
  <Characters>990</Characters>
  <Lines>8</Lines>
  <Paragraphs>2</Paragraphs>
  <TotalTime>128</TotalTime>
  <ScaleCrop>false</ScaleCrop>
  <LinksUpToDate>false</LinksUpToDate>
  <CharactersWithSpaces>1161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2017-12-24T22:45:00Z</dcterms:created>
  <dc:creator>Ljubisa Cvetic</dc:creator>
  <cp:lastModifiedBy>Ljubisa Cvetic</cp:lastModifiedBy>
  <dcterms:modified xsi:type="dcterms:W3CDTF">2025-12-21T21:10:31Z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B8ACA757CF1449798654CA587369EFCB_13</vt:lpwstr>
  </property>
</Properties>
</file>