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 are looking for a Data Analyst to turn data into information and insights.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Responsibilities: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Interpret data, analyze trends using statistical techniques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Develop dashboards and visualizations using Power BI or Tableau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Work closely with product and marketing teams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Strong knowledge of SQL and Excel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Experience with Python (Pandas, NumPy)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Familiarity with data visualization tools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Preferred Skills: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Experience with business KPIs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Understanding of data pipelines and reporting automation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