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Extended Functional Requirements &amp; Use Case Specification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Extension: Care Plan, Clinical Protocols, FHIR PlanDefinition</w:t>
      </w:r>
    </w:p>
    <w:p>
      <w:r>
        <w:rPr>
          <w:sz w:val="22"/>
        </w:rPr>
        <w:t>Version: 1.1 | 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extends the Functional Requirements and Use Case specifications to incorporate Care Plan management, clinical protocol compliance, FHIR PlanDefinition interoperability, and automated rules-based validation.</w:t>
      </w:r>
    </w:p>
    <w:p>
      <w:pPr>
        <w:pStyle w:val="Heading1"/>
      </w:pPr>
      <w:r>
        <w:rPr>
          <w:b/>
        </w:rPr>
        <w:t>2. Extended Functional Requirements</w:t>
      </w:r>
    </w:p>
    <w:p>
      <w:pPr>
        <w:pStyle w:val="Heading2"/>
      </w:pPr>
      <w:r>
        <w:rPr>
          <w:b/>
        </w:rPr>
        <w:t>FR-CP-01: Care Plan Authoring</w:t>
      </w:r>
    </w:p>
    <w:p>
      <w:r>
        <w:rPr>
          <w:sz w:val="22"/>
        </w:rPr>
        <w:t>The system shall allow Doctors and Care Coordinators to create and manage patient care plans.</w:t>
      </w:r>
    </w:p>
    <w:p>
      <w:r>
        <w:rPr>
          <w:sz w:val="22"/>
        </w:rPr>
        <w:t>• Care plans are created in Draft state</w:t>
      </w:r>
    </w:p>
    <w:p>
      <w:r>
        <w:rPr>
          <w:sz w:val="22"/>
        </w:rPr>
        <w:t>• Care plans must reference an applicable clinical protocol</w:t>
      </w:r>
    </w:p>
    <w:p>
      <w:pPr>
        <w:pStyle w:val="Heading2"/>
      </w:pPr>
      <w:r>
        <w:rPr>
          <w:b/>
        </w:rPr>
        <w:t>FR-CP-02: Protocol-Based Care Plan Validation</w:t>
      </w:r>
    </w:p>
    <w:p>
      <w:r>
        <w:rPr>
          <w:sz w:val="22"/>
        </w:rPr>
        <w:t>The system shall validate all care plans against approved clinical protocols prior to activation.</w:t>
      </w:r>
    </w:p>
    <w:p>
      <w:r>
        <w:rPr>
          <w:sz w:val="22"/>
        </w:rPr>
        <w:t>• Mandatory protocol rule violations shall block activation</w:t>
      </w:r>
    </w:p>
    <w:p>
      <w:r>
        <w:rPr>
          <w:sz w:val="22"/>
        </w:rPr>
        <w:t>• Warning violations require clinician acknowledgement</w:t>
      </w:r>
    </w:p>
    <w:p>
      <w:pPr>
        <w:pStyle w:val="Heading2"/>
      </w:pPr>
      <w:r>
        <w:rPr>
          <w:b/>
        </w:rPr>
        <w:t>FR-CP-03: Clinical Protocol Management</w:t>
      </w:r>
    </w:p>
    <w:p>
      <w:r>
        <w:rPr>
          <w:sz w:val="22"/>
        </w:rPr>
        <w:t>The system shall maintain a repository of versioned clinical protocols derived from government or organizational guidelines.</w:t>
      </w:r>
    </w:p>
    <w:p>
      <w:r>
        <w:rPr>
          <w:sz w:val="22"/>
        </w:rPr>
        <w:t>• Only Active protocol versions may be used</w:t>
      </w:r>
    </w:p>
    <w:p>
      <w:r>
        <w:rPr>
          <w:sz w:val="22"/>
        </w:rPr>
        <w:t>• Protocol versions are immutable once activated</w:t>
      </w:r>
    </w:p>
    <w:p>
      <w:pPr>
        <w:pStyle w:val="Heading2"/>
      </w:pPr>
      <w:r>
        <w:rPr>
          <w:b/>
        </w:rPr>
        <w:t>FR-CP-04: FHIR PlanDefinition Interoperability</w:t>
      </w:r>
    </w:p>
    <w:p>
      <w:r>
        <w:rPr>
          <w:sz w:val="22"/>
        </w:rPr>
        <w:t>The system shall support FHIR PlanDefinition for protocol interoperability while retaining internal enforcement logic.</w:t>
      </w:r>
    </w:p>
    <w:p>
      <w:r>
        <w:rPr>
          <w:sz w:val="22"/>
        </w:rPr>
        <w:t>• Each protocol maps to a PlanDefinition resource</w:t>
      </w:r>
    </w:p>
    <w:p>
      <w:r>
        <w:rPr>
          <w:sz w:val="22"/>
        </w:rPr>
        <w:t>• Care plans reference protocol ID and version</w:t>
      </w:r>
    </w:p>
    <w:p>
      <w:pPr>
        <w:pStyle w:val="Heading2"/>
      </w:pPr>
      <w:r>
        <w:rPr>
          <w:b/>
        </w:rPr>
        <w:t>FR-CP-05: Care Plan Lifecycle Management</w:t>
      </w:r>
    </w:p>
    <w:p>
      <w:r>
        <w:rPr>
          <w:sz w:val="22"/>
        </w:rPr>
        <w:t>The system shall manage care plan lifecycle states with enforced transitions.</w:t>
      </w:r>
    </w:p>
    <w:p>
      <w:r>
        <w:rPr>
          <w:sz w:val="22"/>
        </w:rPr>
        <w:t>States: Draft → Active → Updated → Escalated → Completed → Closed</w:t>
      </w:r>
    </w:p>
    <w:p>
      <w:pPr>
        <w:pStyle w:val="Heading2"/>
      </w:pPr>
      <w:r>
        <w:rPr>
          <w:b/>
        </w:rPr>
        <w:t>FR-CP-06: Event-Driven Care Coordination</w:t>
      </w:r>
    </w:p>
    <w:p>
      <w:r>
        <w:rPr>
          <w:sz w:val="22"/>
        </w:rPr>
        <w:t>The system shall publish care-plan-related events to downstream services.</w:t>
      </w:r>
    </w:p>
    <w:p>
      <w:r>
        <w:rPr>
          <w:sz w:val="22"/>
        </w:rPr>
        <w:t>Examples: CarePlanActivated, TaskMissed, CarePlanEscalated</w:t>
      </w:r>
    </w:p>
    <w:p>
      <w:pPr>
        <w:pStyle w:val="Heading2"/>
      </w:pPr>
      <w:r>
        <w:rPr>
          <w:b/>
        </w:rPr>
        <w:t>FR-CP-07: Audit &amp; Compliance</w:t>
      </w:r>
    </w:p>
    <w:p>
      <w:r>
        <w:rPr>
          <w:sz w:val="22"/>
        </w:rPr>
        <w:t>All care plan activities and validations shall be logged for audit and compliance.</w:t>
      </w:r>
    </w:p>
    <w:p>
      <w:pPr>
        <w:pStyle w:val="Heading1"/>
      </w:pPr>
      <w:r>
        <w:rPr>
          <w:b/>
        </w:rPr>
        <w:t>3. Extended Use Cases</w:t>
      </w:r>
    </w:p>
    <w:p>
      <w:pPr>
        <w:pStyle w:val="Heading2"/>
      </w:pPr>
      <w:r>
        <w:rPr>
          <w:b/>
        </w:rPr>
        <w:t>UC-08: Create Care Plan (Protocol-Driven)</w:t>
      </w:r>
    </w:p>
    <w:p>
      <w:r>
        <w:rPr>
          <w:sz w:val="22"/>
        </w:rPr>
        <w:t>Actors: Doctor, Care Coordinator</w:t>
      </w:r>
    </w:p>
    <w:p>
      <w:r>
        <w:rPr>
          <w:sz w:val="22"/>
        </w:rPr>
        <w:t>Main Flow:</w:t>
      </w:r>
    </w:p>
    <w:p>
      <w:r>
        <w:rPr>
          <w:sz w:val="22"/>
        </w:rPr>
        <w:t>1. Clinician initiates care plan creation</w:t>
      </w:r>
    </w:p>
    <w:p>
      <w:r>
        <w:rPr>
          <w:sz w:val="22"/>
        </w:rPr>
        <w:t>2. System loads applicable protocol</w:t>
      </w:r>
    </w:p>
    <w:p>
      <w:r>
        <w:rPr>
          <w:sz w:val="22"/>
        </w:rPr>
        <w:t>3. Clinician defines goals and tasks within constraints</w:t>
      </w:r>
    </w:p>
    <w:p>
      <w:r>
        <w:rPr>
          <w:sz w:val="22"/>
        </w:rPr>
        <w:t>4. System saves care plan in Draft state</w:t>
      </w:r>
    </w:p>
    <w:p>
      <w:pPr>
        <w:pStyle w:val="Heading2"/>
      </w:pPr>
      <w:r>
        <w:rPr>
          <w:b/>
        </w:rPr>
        <w:t>UC-09: Validate &amp; Activate Care Plan</w:t>
      </w:r>
    </w:p>
    <w:p>
      <w:r>
        <w:rPr>
          <w:sz w:val="22"/>
        </w:rPr>
        <w:t>Actors: Doctor, Care Coordinator, System</w:t>
      </w:r>
    </w:p>
    <w:p>
      <w:r>
        <w:rPr>
          <w:sz w:val="22"/>
        </w:rPr>
        <w:t>Main Flow:</w:t>
      </w:r>
    </w:p>
    <w:p>
      <w:r>
        <w:rPr>
          <w:sz w:val="22"/>
        </w:rPr>
        <w:t>1. Clinician requests activation</w:t>
      </w:r>
    </w:p>
    <w:p>
      <w:r>
        <w:rPr>
          <w:sz w:val="22"/>
        </w:rPr>
        <w:t>2. System validates against protocol rules</w:t>
      </w:r>
    </w:p>
    <w:p>
      <w:r>
        <w:rPr>
          <w:sz w:val="22"/>
        </w:rPr>
        <w:t>3. If valid, care plan activated</w:t>
      </w:r>
    </w:p>
    <w:p>
      <w:r>
        <w:rPr>
          <w:sz w:val="22"/>
        </w:rPr>
        <w:t>4. If invalid, activation blocked with errors</w:t>
      </w:r>
    </w:p>
    <w:p>
      <w:pPr>
        <w:pStyle w:val="Heading2"/>
      </w:pPr>
      <w:r>
        <w:rPr>
          <w:b/>
        </w:rPr>
        <w:t>UC-10: Manage Clinical Protocols</w:t>
      </w:r>
    </w:p>
    <w:p>
      <w:r>
        <w:rPr>
          <w:sz w:val="22"/>
        </w:rPr>
        <w:t>Actors: Clinical Governance Admin</w:t>
      </w:r>
    </w:p>
    <w:p>
      <w:r>
        <w:rPr>
          <w:sz w:val="22"/>
        </w:rPr>
        <w:t>Main Flow:</w:t>
      </w:r>
    </w:p>
    <w:p>
      <w:r>
        <w:rPr>
          <w:sz w:val="22"/>
        </w:rPr>
        <w:t>1. Admin uploads or activates protocol</w:t>
      </w:r>
    </w:p>
    <w:p>
      <w:r>
        <w:rPr>
          <w:sz w:val="22"/>
        </w:rPr>
        <w:t>2. System versions and stores protocol</w:t>
      </w:r>
    </w:p>
    <w:p>
      <w:r>
        <w:rPr>
          <w:sz w:val="22"/>
        </w:rPr>
        <w:t>3. Protocol becomes available for care plans</w:t>
      </w:r>
    </w:p>
    <w:p>
      <w:pPr>
        <w:pStyle w:val="Heading2"/>
      </w:pPr>
      <w:r>
        <w:rPr>
          <w:b/>
        </w:rPr>
        <w:t>UC-11: Interoperability via FHIR PlanDefinition</w:t>
      </w:r>
    </w:p>
    <w:p>
      <w:r>
        <w:rPr>
          <w:sz w:val="22"/>
        </w:rPr>
        <w:t>Actors: External EHR System</w:t>
      </w:r>
    </w:p>
    <w:p>
      <w:r>
        <w:rPr>
          <w:sz w:val="22"/>
        </w:rPr>
        <w:t>Main Flow:</w:t>
      </w:r>
    </w:p>
    <w:p>
      <w:r>
        <w:rPr>
          <w:sz w:val="22"/>
        </w:rPr>
        <w:t>1. External system requests protocol</w:t>
      </w:r>
    </w:p>
    <w:p>
      <w:r>
        <w:rPr>
          <w:sz w:val="22"/>
        </w:rPr>
        <w:t>2. Platform exposes PlanDefinition resource</w:t>
      </w:r>
    </w:p>
    <w:p>
      <w:r>
        <w:rPr>
          <w:sz w:val="22"/>
        </w:rPr>
        <w:t>3. External system consumes plan for reference</w:t>
      </w:r>
    </w:p>
    <w:p>
      <w:pPr>
        <w:pStyle w:val="Heading1"/>
      </w:pPr>
      <w:r>
        <w:rPr>
          <w:b/>
        </w:rPr>
        <w:t>4. Summary</w:t>
      </w:r>
    </w:p>
    <w:p>
      <w:r>
        <w:rPr>
          <w:sz w:val="22"/>
        </w:rPr>
        <w:t>With these extensions, the platform ensures that care plans authored internally are safe, protocol-compliant, auditable, and interoperable, enabling scalable and regulation-ready healthcare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2026-04-19T16:00:44.8339329Z</dcterms:created>
  <dcterms:modified xsi:type="dcterms:W3CDTF">2026-04-19T16:00:44.8339329Z</dcterms:modified>
  <category/>
</coreProperties>
</file>