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Security &amp; Compliance Audit Test Scenarios</w:t>
      </w:r>
    </w:p>
    <w:p>
      <w:pPr/>
      <w:r>
        <w:t>Healthcare Patient Engagement &amp; Care Coordination Platform</w:t>
      </w:r>
    </w:p>
    <w:p>
      <w:pPr/>
      <w:r>
        <w:t>Derived from Risk Register &amp; STRIDE</w:t>
      </w:r>
    </w:p>
    <w:p>
      <w:pPr>
        <w:pStyle w:val="Heading1"/>
      </w:pPr>
      <w:r>
        <w:t>AUD‑TC‑01: MFA Enforcement</w:t>
      </w:r>
    </w:p>
    <w:p>
      <w:pPr/>
      <w:r>
        <w:t>Related Risk: RISK‑01</w:t>
      </w:r>
    </w:p>
    <w:p>
      <w:pPr/>
      <w:r>
        <w:t>Steps:</w:t>
      </w:r>
    </w:p>
    <w:p>
      <w:pPr>
        <w:pStyle w:val="ListBullet"/>
      </w:pPr>
      <w:r>
        <w:t>• Attempt login without MFA</w:t>
      </w:r>
    </w:p>
    <w:p>
      <w:pPr>
        <w:pStyle w:val="ListBullet"/>
      </w:pPr>
      <w:r>
        <w:t>• Verify access denied</w:t>
      </w:r>
    </w:p>
    <w:p>
      <w:pPr>
        <w:pStyle w:val="Heading1"/>
      </w:pPr>
      <w:r>
        <w:t>AUD‑TC‑02: Protocol Enforcement</w:t>
      </w:r>
    </w:p>
    <w:p>
      <w:pPr/>
      <w:r>
        <w:t>Related Risk: RISK‑02</w:t>
      </w:r>
    </w:p>
    <w:p>
      <w:pPr>
        <w:pStyle w:val="ListBullet"/>
      </w:pPr>
      <w:r>
        <w:t>• Create care plan violating protocol</w:t>
      </w:r>
    </w:p>
    <w:p>
      <w:pPr>
        <w:pStyle w:val="ListBullet"/>
      </w:pPr>
      <w:r>
        <w:t>• Verify activation blocked</w:t>
      </w:r>
    </w:p>
    <w:p>
      <w:pPr>
        <w:pStyle w:val="Heading1"/>
      </w:pPr>
      <w:r>
        <w:t>AUD‑TC‑03: Audit Log Review</w:t>
      </w:r>
    </w:p>
    <w:p>
      <w:pPr/>
      <w:r>
        <w:t>Related Risk: RISK‑03</w:t>
      </w:r>
    </w:p>
    <w:p>
      <w:pPr>
        <w:pStyle w:val="ListBullet"/>
      </w:pPr>
      <w:r>
        <w:t>• Perform clinical action</w:t>
      </w:r>
    </w:p>
    <w:p>
      <w:pPr>
        <w:pStyle w:val="ListBullet"/>
      </w:pPr>
      <w:r>
        <w:t>• Verify log entry exists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lastModifiedBy>Bhatia, Uttam Kumar (Cognizant)</lastModifiedBy>
  <revision>2</revision>
  <dcterms:created xsi:type="dcterms:W3CDTF">2026-04-19T18:23:00.2906870Z</dcterms:created>
  <dcterms:modified xsi:type="dcterms:W3CDTF">2026-04-19T18:23:00.2906870Z</dcterms:modified>
  <dc:creator>Bhatia, Uttam Kumar (Cognizant)</dc:creator>
</coreProperties>
</file>