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A3068" w14:textId="77777777" w:rsidR="00646C5A" w:rsidRDefault="0079594C">
      <w:pPr>
        <w:spacing w:after="534"/>
        <w:ind w:left="-138" w:firstLine="0"/>
        <w:jc w:val="left"/>
      </w:pPr>
      <w:r>
        <w:rPr>
          <w:noProof/>
        </w:rPr>
        <w:drawing>
          <wp:inline distT="0" distB="0" distL="0" distR="0" wp14:anchorId="7CCD5EB9" wp14:editId="6DB7DC43">
            <wp:extent cx="5731510" cy="847090"/>
            <wp:effectExtent l="0" t="0" r="0" b="0"/>
            <wp:docPr id="116" name="Picture 116"/>
            <wp:cNvGraphicFramePr/>
            <a:graphic xmlns:a="http://schemas.openxmlformats.org/drawingml/2006/main">
              <a:graphicData uri="http://schemas.openxmlformats.org/drawingml/2006/picture">
                <pic:pic xmlns:pic="http://schemas.openxmlformats.org/drawingml/2006/picture">
                  <pic:nvPicPr>
                    <pic:cNvPr id="116" name="Picture 116"/>
                    <pic:cNvPicPr/>
                  </pic:nvPicPr>
                  <pic:blipFill>
                    <a:blip r:embed="rId4"/>
                    <a:stretch>
                      <a:fillRect/>
                    </a:stretch>
                  </pic:blipFill>
                  <pic:spPr>
                    <a:xfrm>
                      <a:off x="0" y="0"/>
                      <a:ext cx="5731510" cy="847090"/>
                    </a:xfrm>
                    <a:prstGeom prst="rect">
                      <a:avLst/>
                    </a:prstGeom>
                  </pic:spPr>
                </pic:pic>
              </a:graphicData>
            </a:graphic>
          </wp:inline>
        </w:drawing>
      </w:r>
    </w:p>
    <w:p w14:paraId="2A7FC2ED" w14:textId="4DE6B543" w:rsidR="00646C5A" w:rsidRDefault="0079594C">
      <w:pPr>
        <w:spacing w:after="1"/>
        <w:ind w:left="0" w:firstLine="0"/>
        <w:jc w:val="left"/>
      </w:pPr>
      <w:r>
        <w:rPr>
          <w:rFonts w:ascii="Calibri" w:eastAsia="Calibri" w:hAnsi="Calibri" w:cs="Calibri"/>
        </w:rPr>
        <w:t xml:space="preserve">--------------------------------------------------------------------------------------------------------                       </w:t>
      </w:r>
    </w:p>
    <w:p w14:paraId="0265B9F9" w14:textId="77777777" w:rsidR="00646C5A" w:rsidRDefault="0079594C">
      <w:pPr>
        <w:pStyle w:val="Heading1"/>
      </w:pPr>
      <w:r>
        <w:t>DEPARTMENT OF COMPUTATIONAL INTELLIGENC</w:t>
      </w:r>
      <w:r w:rsidR="00776353">
        <w:t>E</w:t>
      </w:r>
    </w:p>
    <w:p w14:paraId="139C2E99" w14:textId="6A0E466D" w:rsidR="00646C5A" w:rsidRDefault="0079594C">
      <w:pPr>
        <w:spacing w:after="52"/>
        <w:ind w:right="44"/>
      </w:pPr>
      <w:r>
        <w:t>II</w:t>
      </w:r>
      <w:r w:rsidR="00BC0FAF">
        <w:t xml:space="preserve">I </w:t>
      </w:r>
      <w:r>
        <w:t xml:space="preserve">YEAR CSE - AIML I SEM </w:t>
      </w:r>
    </w:p>
    <w:p w14:paraId="69B44C58" w14:textId="77777777" w:rsidR="00646C5A" w:rsidRDefault="0079594C">
      <w:pPr>
        <w:spacing w:after="43"/>
        <w:ind w:left="4513" w:firstLine="0"/>
        <w:jc w:val="left"/>
      </w:pPr>
      <w:r>
        <w:t xml:space="preserve"> </w:t>
      </w:r>
    </w:p>
    <w:p w14:paraId="13AC7268" w14:textId="30FAE111" w:rsidR="00A41851" w:rsidRDefault="0079594C" w:rsidP="008B0B07">
      <w:pPr>
        <w:tabs>
          <w:tab w:val="center" w:pos="5041"/>
          <w:tab w:val="center" w:pos="7163"/>
        </w:tabs>
        <w:spacing w:after="126"/>
        <w:ind w:left="0" w:firstLine="0"/>
        <w:rPr>
          <w:rFonts w:ascii="Calibri" w:eastAsia="Calibri" w:hAnsi="Calibri" w:cs="Calibri"/>
          <w:sz w:val="22"/>
        </w:rPr>
      </w:pPr>
      <w:r>
        <w:rPr>
          <w:sz w:val="24"/>
        </w:rPr>
        <w:t>COURSE</w:t>
      </w:r>
      <w:r>
        <w:rPr>
          <w:rFonts w:ascii="Calibri" w:eastAsia="Calibri" w:hAnsi="Calibri" w:cs="Calibri"/>
          <w:sz w:val="22"/>
        </w:rPr>
        <w:t xml:space="preserve">: </w:t>
      </w:r>
      <w:r w:rsidR="00BC0FAF">
        <w:rPr>
          <w:rFonts w:ascii="Calibri" w:eastAsia="Calibri" w:hAnsi="Calibri" w:cs="Calibri"/>
          <w:sz w:val="22"/>
        </w:rPr>
        <w:t>APPLICATION DEVELOPMENT-1</w:t>
      </w:r>
      <w:r>
        <w:rPr>
          <w:rFonts w:ascii="Calibri" w:eastAsia="Calibri" w:hAnsi="Calibri" w:cs="Calibri"/>
          <w:sz w:val="22"/>
        </w:rPr>
        <w:t xml:space="preserve">           </w:t>
      </w:r>
      <w:r>
        <w:rPr>
          <w:rFonts w:ascii="Calibri" w:eastAsia="Calibri" w:hAnsi="Calibri" w:cs="Calibri"/>
          <w:sz w:val="22"/>
        </w:rPr>
        <w:tab/>
        <w:t xml:space="preserve"> </w:t>
      </w:r>
      <w:r>
        <w:rPr>
          <w:rFonts w:ascii="Calibri" w:eastAsia="Calibri" w:hAnsi="Calibri" w:cs="Calibri"/>
          <w:sz w:val="22"/>
        </w:rPr>
        <w:tab/>
      </w:r>
      <w:r>
        <w:rPr>
          <w:sz w:val="24"/>
        </w:rPr>
        <w:t>COURSE CODE:</w:t>
      </w:r>
      <w:r>
        <w:rPr>
          <w:rFonts w:ascii="Calibri" w:eastAsia="Calibri" w:hAnsi="Calibri" w:cs="Calibri"/>
          <w:sz w:val="22"/>
        </w:rPr>
        <w:t xml:space="preserve"> </w:t>
      </w:r>
      <w:r w:rsidR="0086222F" w:rsidRPr="0086222F">
        <w:rPr>
          <w:rFonts w:ascii="Calibri" w:eastAsia="Calibri" w:hAnsi="Calibri" w:cs="Calibri"/>
          <w:sz w:val="22"/>
        </w:rPr>
        <w:t>23CIAD1E012</w:t>
      </w:r>
    </w:p>
    <w:p w14:paraId="0F0FB461" w14:textId="38D9B974" w:rsidR="00A41851" w:rsidRDefault="00A14EF9" w:rsidP="00A41851">
      <w:pPr>
        <w:tabs>
          <w:tab w:val="center" w:pos="5041"/>
          <w:tab w:val="center" w:pos="7163"/>
        </w:tabs>
        <w:spacing w:after="126"/>
        <w:ind w:left="0" w:firstLine="0"/>
        <w:jc w:val="center"/>
        <w:rPr>
          <w:szCs w:val="28"/>
        </w:rPr>
      </w:pPr>
      <w:r w:rsidRPr="00A14EF9">
        <w:rPr>
          <w:szCs w:val="28"/>
        </w:rPr>
        <w:t>A</w:t>
      </w:r>
      <w:r w:rsidR="00BC0FAF">
        <w:rPr>
          <w:szCs w:val="28"/>
        </w:rPr>
        <w:t>BSTRACT</w:t>
      </w:r>
    </w:p>
    <w:p w14:paraId="1DF4D9BB" w14:textId="2F99AC8B" w:rsidR="008B0B07" w:rsidRPr="003F66E7" w:rsidRDefault="00A41851" w:rsidP="00A41851">
      <w:pPr>
        <w:tabs>
          <w:tab w:val="center" w:pos="5041"/>
          <w:tab w:val="center" w:pos="7163"/>
        </w:tabs>
        <w:spacing w:after="126"/>
        <w:ind w:left="0" w:firstLine="0"/>
        <w:rPr>
          <w:color w:val="EE0000"/>
        </w:rPr>
      </w:pPr>
      <w:r>
        <w:t>TITLE</w:t>
      </w:r>
      <w:r w:rsidRPr="003F66E7">
        <w:rPr>
          <w:color w:val="EE0000"/>
        </w:rPr>
        <w:t xml:space="preserve">: </w:t>
      </w:r>
      <w:r w:rsidR="003F66E7" w:rsidRPr="003F66E7">
        <w:rPr>
          <w:color w:val="EE0000"/>
        </w:rPr>
        <w:t>RAG-Based Real-Time Stock Market Analysis and Q&amp;A Assistant</w:t>
      </w:r>
    </w:p>
    <w:p w14:paraId="620E66E2" w14:textId="32D3F917" w:rsidR="00F06B33" w:rsidRDefault="00F06B33" w:rsidP="003E4F8E">
      <w:pPr>
        <w:tabs>
          <w:tab w:val="center" w:pos="5041"/>
          <w:tab w:val="center" w:pos="7163"/>
        </w:tabs>
        <w:spacing w:after="126"/>
        <w:ind w:left="0" w:firstLine="0"/>
        <w:rPr>
          <w:bCs/>
          <w:sz w:val="24"/>
          <w:szCs w:val="24"/>
        </w:rPr>
      </w:pPr>
    </w:p>
    <w:p w14:paraId="27B9AD66" w14:textId="77636ABE" w:rsidR="00FB290A" w:rsidRPr="003E4F8E" w:rsidRDefault="00922544" w:rsidP="003E4F8E">
      <w:pPr>
        <w:tabs>
          <w:tab w:val="center" w:pos="5041"/>
          <w:tab w:val="center" w:pos="7163"/>
        </w:tabs>
        <w:spacing w:after="126"/>
        <w:ind w:left="0" w:firstLine="0"/>
        <w:rPr>
          <w:sz w:val="22"/>
        </w:rPr>
      </w:pPr>
      <w:r w:rsidRPr="00FB290A">
        <w:rPr>
          <w:sz w:val="24"/>
          <w:szCs w:val="24"/>
        </w:rPr>
        <w:t xml:space="preserve"> </w:t>
      </w:r>
      <w:r w:rsidR="00FB290A" w:rsidRPr="00FB290A">
        <w:rPr>
          <w:rFonts w:eastAsia="Calibri"/>
          <w:b w:val="0"/>
          <w:sz w:val="24"/>
          <w:szCs w:val="24"/>
        </w:rPr>
        <w:t xml:space="preserve">The stock market changes rapidly, and investors need quick access to reliable information for effective decision-making. This project presents a </w:t>
      </w:r>
      <w:r w:rsidR="00FB290A" w:rsidRPr="00FB290A">
        <w:rPr>
          <w:rFonts w:eastAsia="Calibri"/>
          <w:bCs/>
          <w:sz w:val="24"/>
          <w:szCs w:val="24"/>
        </w:rPr>
        <w:t>RAG-Based Real-Time Stock Market Analysis and Q&amp;A Assistant</w:t>
      </w:r>
      <w:r w:rsidR="00FB290A" w:rsidRPr="00FB290A">
        <w:rPr>
          <w:rFonts w:eastAsia="Calibri"/>
          <w:b w:val="0"/>
          <w:sz w:val="24"/>
          <w:szCs w:val="24"/>
        </w:rPr>
        <w:t xml:space="preserve"> that integrates real-time financial data with AI-powered conversational intelligence. The system collects live stock prices, historical datasets, and financial news, and processes them using a </w:t>
      </w:r>
      <w:r w:rsidR="00FB290A" w:rsidRPr="00FB290A">
        <w:rPr>
          <w:rFonts w:eastAsia="Calibri"/>
          <w:bCs/>
          <w:sz w:val="24"/>
          <w:szCs w:val="24"/>
        </w:rPr>
        <w:t>retrieval-augmented generation (RAG) pipeline</w:t>
      </w:r>
      <w:r w:rsidR="00FB290A" w:rsidRPr="00FB290A">
        <w:rPr>
          <w:rFonts w:eastAsia="Calibri"/>
          <w:b w:val="0"/>
          <w:sz w:val="24"/>
          <w:szCs w:val="24"/>
        </w:rPr>
        <w:t>. Relevant information is retrieved through embeddings and a vector store, while a language model generates accurate and context-aware responses. Users can ask queries in natural language regarding stock prices, trends, or the latest news, and also view interactive charts for deeper analysis. This makes the system useful for both beginners and experienced traders by combining data visualization with intelligent question answering.</w:t>
      </w:r>
    </w:p>
    <w:p w14:paraId="74142407" w14:textId="010EE9CB" w:rsidR="006D6ED0" w:rsidRPr="006D6ED0" w:rsidRDefault="00FB290A" w:rsidP="00FB290A">
      <w:pPr>
        <w:pStyle w:val="Heading2"/>
        <w:jc w:val="both"/>
        <w:rPr>
          <w:rFonts w:ascii="Times New Roman" w:hAnsi="Times New Roman" w:cs="Times New Roman"/>
          <w:sz w:val="24"/>
          <w:szCs w:val="24"/>
        </w:rPr>
      </w:pPr>
      <w:r w:rsidRPr="00FB290A">
        <w:rPr>
          <w:rFonts w:ascii="Times New Roman" w:hAnsi="Times New Roman" w:cs="Times New Roman"/>
          <w:sz w:val="24"/>
          <w:szCs w:val="24"/>
        </w:rPr>
        <w:t xml:space="preserve">The proposed system acts as a </w:t>
      </w:r>
      <w:r w:rsidRPr="00FB290A">
        <w:rPr>
          <w:rFonts w:ascii="Times New Roman" w:hAnsi="Times New Roman" w:cs="Times New Roman"/>
          <w:b/>
          <w:bCs/>
          <w:sz w:val="24"/>
          <w:szCs w:val="24"/>
        </w:rPr>
        <w:t>unified AI-powered platform</w:t>
      </w:r>
      <w:r w:rsidRPr="00FB290A">
        <w:rPr>
          <w:rFonts w:ascii="Times New Roman" w:hAnsi="Times New Roman" w:cs="Times New Roman"/>
          <w:sz w:val="24"/>
          <w:szCs w:val="24"/>
        </w:rPr>
        <w:t xml:space="preserve"> that provides both interactive stock charts and intelligent Q&amp;A in one place. A </w:t>
      </w:r>
      <w:r w:rsidRPr="00FB290A">
        <w:rPr>
          <w:rFonts w:ascii="Times New Roman" w:hAnsi="Times New Roman" w:cs="Times New Roman"/>
          <w:b/>
          <w:bCs/>
          <w:sz w:val="24"/>
          <w:szCs w:val="24"/>
        </w:rPr>
        <w:t>chatbot built on RAG</w:t>
      </w:r>
      <w:r w:rsidRPr="00FB290A">
        <w:rPr>
          <w:rFonts w:ascii="Times New Roman" w:hAnsi="Times New Roman" w:cs="Times New Roman"/>
          <w:sz w:val="24"/>
          <w:szCs w:val="24"/>
        </w:rPr>
        <w:t xml:space="preserve"> delivers precise and context-aware answers to user queries, while APIs and financial news sources are integrated to ensure real-time insights. By linking market data with relevant financial news, the assistant provides a </w:t>
      </w:r>
      <w:r w:rsidRPr="00FB290A">
        <w:rPr>
          <w:rFonts w:ascii="Times New Roman" w:hAnsi="Times New Roman" w:cs="Times New Roman"/>
          <w:b/>
          <w:bCs/>
          <w:sz w:val="24"/>
          <w:szCs w:val="24"/>
        </w:rPr>
        <w:t>one-stop solution</w:t>
      </w:r>
      <w:r w:rsidRPr="00FB290A">
        <w:rPr>
          <w:rFonts w:ascii="Times New Roman" w:hAnsi="Times New Roman" w:cs="Times New Roman"/>
          <w:sz w:val="24"/>
          <w:szCs w:val="24"/>
        </w:rPr>
        <w:t xml:space="preserve"> for investors and researchers. With the support of a powerful language model, the system generates contextual, user-friendly insights that go beyond raw numbers, making stock market analysis more intelligent, accessible, and reliable.</w:t>
      </w:r>
    </w:p>
    <w:p w14:paraId="5A15AA5E" w14:textId="3040C07C" w:rsidR="007E6479" w:rsidRPr="008B0B07" w:rsidRDefault="007E6479" w:rsidP="007E6479">
      <w:pPr>
        <w:spacing w:after="43"/>
        <w:ind w:left="5760" w:firstLine="0"/>
      </w:pPr>
      <w:r>
        <w:t xml:space="preserve">       </w:t>
      </w:r>
      <w:r w:rsidRPr="00813004">
        <w:t>Project members</w:t>
      </w:r>
      <w:r>
        <w:rPr>
          <w:b w:val="0"/>
          <w:szCs w:val="28"/>
        </w:rPr>
        <w:t xml:space="preserve">: </w:t>
      </w:r>
    </w:p>
    <w:p w14:paraId="682FE3EB" w14:textId="1F390938" w:rsidR="00A606D7" w:rsidRDefault="007E6479" w:rsidP="0022298F">
      <w:pPr>
        <w:pStyle w:val="Heading3"/>
        <w:jc w:val="both"/>
        <w:rPr>
          <w:sz w:val="20"/>
          <w:szCs w:val="20"/>
        </w:rPr>
      </w:pPr>
      <w:r>
        <w:t xml:space="preserve">                                                            </w:t>
      </w:r>
      <w:r>
        <w:tab/>
      </w:r>
      <w:r>
        <w:tab/>
      </w:r>
      <w:r w:rsidR="0022298F">
        <w:rPr>
          <w:sz w:val="20"/>
          <w:szCs w:val="20"/>
        </w:rPr>
        <w:tab/>
      </w:r>
      <w:r w:rsidR="0022298F">
        <w:rPr>
          <w:sz w:val="20"/>
          <w:szCs w:val="20"/>
        </w:rPr>
        <w:tab/>
        <w:t>1.23N31A66Y2-B Sri Harsha</w:t>
      </w:r>
    </w:p>
    <w:p w14:paraId="7A160A69" w14:textId="7BA1285F" w:rsidR="0022298F" w:rsidRDefault="0022298F" w:rsidP="0022298F">
      <w:pPr>
        <w:rPr>
          <w:b w:val="0"/>
          <w:bCs/>
          <w:sz w:val="20"/>
          <w:szCs w:val="20"/>
        </w:rPr>
      </w:pPr>
      <w:r>
        <w:tab/>
      </w:r>
      <w:r>
        <w:tab/>
      </w:r>
      <w:r>
        <w:tab/>
      </w:r>
      <w:r>
        <w:tab/>
      </w:r>
      <w:r>
        <w:tab/>
      </w:r>
      <w:r>
        <w:tab/>
      </w:r>
      <w:r>
        <w:tab/>
      </w:r>
      <w:r w:rsidRPr="0022298F">
        <w:rPr>
          <w:b w:val="0"/>
          <w:bCs/>
          <w:sz w:val="20"/>
          <w:szCs w:val="20"/>
        </w:rPr>
        <w:t>2</w:t>
      </w:r>
      <w:r>
        <w:rPr>
          <w:b w:val="0"/>
          <w:bCs/>
          <w:sz w:val="20"/>
          <w:szCs w:val="20"/>
        </w:rPr>
        <w:t>.23N31A66U2-S Muzammil</w:t>
      </w:r>
    </w:p>
    <w:p w14:paraId="6DE9C42F" w14:textId="3308F1C4" w:rsidR="0022298F" w:rsidRPr="0022298F" w:rsidRDefault="0022298F" w:rsidP="0022298F">
      <w:pPr>
        <w:rPr>
          <w:b w:val="0"/>
          <w:bCs/>
          <w:sz w:val="20"/>
          <w:szCs w:val="20"/>
        </w:rPr>
      </w:pPr>
      <w:r>
        <w:rPr>
          <w:b w:val="0"/>
          <w:bCs/>
          <w:sz w:val="20"/>
          <w:szCs w:val="20"/>
        </w:rPr>
        <w:tab/>
      </w:r>
      <w:r>
        <w:rPr>
          <w:b w:val="0"/>
          <w:bCs/>
          <w:sz w:val="20"/>
          <w:szCs w:val="20"/>
        </w:rPr>
        <w:tab/>
      </w:r>
      <w:r>
        <w:rPr>
          <w:b w:val="0"/>
          <w:bCs/>
          <w:sz w:val="20"/>
          <w:szCs w:val="20"/>
        </w:rPr>
        <w:tab/>
      </w:r>
      <w:r>
        <w:rPr>
          <w:b w:val="0"/>
          <w:bCs/>
          <w:sz w:val="20"/>
          <w:szCs w:val="20"/>
        </w:rPr>
        <w:tab/>
      </w:r>
      <w:r>
        <w:rPr>
          <w:b w:val="0"/>
          <w:bCs/>
          <w:sz w:val="20"/>
          <w:szCs w:val="20"/>
        </w:rPr>
        <w:tab/>
      </w:r>
      <w:r>
        <w:rPr>
          <w:b w:val="0"/>
          <w:bCs/>
          <w:sz w:val="20"/>
          <w:szCs w:val="20"/>
        </w:rPr>
        <w:tab/>
      </w:r>
      <w:r>
        <w:rPr>
          <w:b w:val="0"/>
          <w:bCs/>
          <w:sz w:val="20"/>
          <w:szCs w:val="20"/>
        </w:rPr>
        <w:tab/>
        <w:t>3.24N35A6630-T Jyothsna</w:t>
      </w:r>
    </w:p>
    <w:p w14:paraId="355360AC" w14:textId="77777777" w:rsidR="00922544" w:rsidRDefault="00922544">
      <w:pPr>
        <w:spacing w:after="89"/>
        <w:ind w:left="5019" w:firstLine="0"/>
        <w:jc w:val="center"/>
      </w:pPr>
    </w:p>
    <w:p w14:paraId="63F6E75D" w14:textId="77777777" w:rsidR="0022298F" w:rsidRDefault="0022298F">
      <w:pPr>
        <w:spacing w:after="89"/>
        <w:ind w:left="5019" w:firstLine="0"/>
        <w:jc w:val="center"/>
      </w:pPr>
    </w:p>
    <w:p w14:paraId="3D35647C" w14:textId="77777777" w:rsidR="00922544" w:rsidRDefault="00922544">
      <w:pPr>
        <w:spacing w:after="89"/>
        <w:ind w:left="5019" w:firstLine="0"/>
        <w:jc w:val="center"/>
      </w:pPr>
    </w:p>
    <w:p w14:paraId="5725993A" w14:textId="36F1B76D" w:rsidR="00646C5A" w:rsidRDefault="0079594C">
      <w:pPr>
        <w:tabs>
          <w:tab w:val="center" w:pos="4847"/>
          <w:tab w:val="center" w:pos="7641"/>
        </w:tabs>
        <w:ind w:left="-15" w:firstLine="0"/>
        <w:jc w:val="left"/>
      </w:pPr>
      <w:r>
        <w:t>Signature</w:t>
      </w:r>
      <w:r>
        <w:rPr>
          <w:b w:val="0"/>
        </w:rPr>
        <w:t xml:space="preserve"> </w:t>
      </w:r>
      <w:r>
        <w:t>of the Guide</w:t>
      </w:r>
      <w:r>
        <w:rPr>
          <w:b w:val="0"/>
          <w:sz w:val="24"/>
        </w:rPr>
        <w:t xml:space="preserve">  </w:t>
      </w:r>
      <w:r w:rsidR="000F1263">
        <w:rPr>
          <w:b w:val="0"/>
          <w:sz w:val="24"/>
        </w:rPr>
        <w:t xml:space="preserve"> </w:t>
      </w:r>
      <w:r w:rsidR="000F1263">
        <w:rPr>
          <w:b w:val="0"/>
          <w:sz w:val="24"/>
        </w:rPr>
        <w:tab/>
      </w:r>
      <w:r>
        <w:t>Project Coordinator</w:t>
      </w:r>
      <w:r>
        <w:rPr>
          <w:sz w:val="24"/>
        </w:rPr>
        <w:t xml:space="preserve">         </w:t>
      </w:r>
      <w:r>
        <w:rPr>
          <w:b w:val="0"/>
          <w:sz w:val="24"/>
        </w:rPr>
        <w:t xml:space="preserve">     </w:t>
      </w:r>
      <w:r>
        <w:rPr>
          <w:b w:val="0"/>
          <w:sz w:val="24"/>
        </w:rPr>
        <w:tab/>
        <w:t xml:space="preserve">    </w:t>
      </w:r>
      <w:r>
        <w:t>HOD</w:t>
      </w:r>
      <w:r>
        <w:rPr>
          <w:b w:val="0"/>
        </w:rPr>
        <w:t xml:space="preserve">                              </w:t>
      </w:r>
    </w:p>
    <w:p w14:paraId="587432CA" w14:textId="77777777" w:rsidR="00646C5A" w:rsidRDefault="0079594C">
      <w:pPr>
        <w:spacing w:after="0"/>
        <w:ind w:left="0" w:firstLine="0"/>
      </w:pPr>
      <w:r>
        <w:rPr>
          <w:rFonts w:ascii="Calibri" w:eastAsia="Calibri" w:hAnsi="Calibri" w:cs="Calibri"/>
          <w:b w:val="0"/>
          <w:sz w:val="21"/>
        </w:rPr>
        <w:t xml:space="preserve"> </w:t>
      </w:r>
    </w:p>
    <w:sectPr w:rsidR="00646C5A">
      <w:pgSz w:w="11906" w:h="16838"/>
      <w:pgMar w:top="601" w:right="1378" w:bottom="148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C5A"/>
    <w:rsid w:val="000D1AF2"/>
    <w:rsid w:val="000D615A"/>
    <w:rsid w:val="000F1263"/>
    <w:rsid w:val="000F5FC3"/>
    <w:rsid w:val="001C0557"/>
    <w:rsid w:val="001D7B6A"/>
    <w:rsid w:val="0022298F"/>
    <w:rsid w:val="003E4F8E"/>
    <w:rsid w:val="003F66E7"/>
    <w:rsid w:val="00423AF4"/>
    <w:rsid w:val="004264A8"/>
    <w:rsid w:val="005B16F0"/>
    <w:rsid w:val="00646C5A"/>
    <w:rsid w:val="00666E4A"/>
    <w:rsid w:val="006D6ED0"/>
    <w:rsid w:val="00776353"/>
    <w:rsid w:val="0079594C"/>
    <w:rsid w:val="00796BF5"/>
    <w:rsid w:val="007B4900"/>
    <w:rsid w:val="007E6479"/>
    <w:rsid w:val="00813004"/>
    <w:rsid w:val="0086222F"/>
    <w:rsid w:val="008B0B07"/>
    <w:rsid w:val="00922544"/>
    <w:rsid w:val="009C6DA1"/>
    <w:rsid w:val="00A14EF9"/>
    <w:rsid w:val="00A41851"/>
    <w:rsid w:val="00A56DC6"/>
    <w:rsid w:val="00A57A53"/>
    <w:rsid w:val="00A606D7"/>
    <w:rsid w:val="00AB40C8"/>
    <w:rsid w:val="00AE5DEF"/>
    <w:rsid w:val="00BC0FAF"/>
    <w:rsid w:val="00C738EB"/>
    <w:rsid w:val="00D5104C"/>
    <w:rsid w:val="00D61573"/>
    <w:rsid w:val="00DD26CA"/>
    <w:rsid w:val="00DE39C5"/>
    <w:rsid w:val="00DF657A"/>
    <w:rsid w:val="00E72821"/>
    <w:rsid w:val="00F06B33"/>
    <w:rsid w:val="00F16BDC"/>
    <w:rsid w:val="00F177F5"/>
    <w:rsid w:val="00F338DD"/>
    <w:rsid w:val="00F542B9"/>
    <w:rsid w:val="00FB290A"/>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3357E"/>
  <w15:docId w15:val="{27D805F1-CC2E-4A23-8CD6-5F41BA9D8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ind w:left="2694" w:hanging="10"/>
      <w:jc w:val="both"/>
    </w:pPr>
    <w:rPr>
      <w:rFonts w:ascii="Times New Roman" w:eastAsia="Times New Roman" w:hAnsi="Times New Roman" w:cs="Times New Roman"/>
      <w:b/>
      <w:color w:val="000000"/>
      <w:sz w:val="28"/>
    </w:rPr>
  </w:style>
  <w:style w:type="paragraph" w:styleId="Heading1">
    <w:name w:val="heading 1"/>
    <w:next w:val="Normal"/>
    <w:link w:val="Heading1Char"/>
    <w:uiPriority w:val="9"/>
    <w:qFormat/>
    <w:pPr>
      <w:keepNext/>
      <w:keepLines/>
      <w:spacing w:after="21"/>
      <w:ind w:left="338"/>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225"/>
      <w:outlineLvl w:val="1"/>
    </w:pPr>
    <w:rPr>
      <w:rFonts w:ascii="Calibri" w:eastAsia="Calibri" w:hAnsi="Calibri" w:cs="Calibri"/>
      <w:color w:val="000000"/>
      <w:sz w:val="28"/>
    </w:rPr>
  </w:style>
  <w:style w:type="paragraph" w:styleId="Heading3">
    <w:name w:val="heading 3"/>
    <w:next w:val="Normal"/>
    <w:link w:val="Heading3Char"/>
    <w:uiPriority w:val="9"/>
    <w:unhideWhenUsed/>
    <w:qFormat/>
    <w:pPr>
      <w:keepNext/>
      <w:keepLines/>
      <w:spacing w:after="45"/>
      <w:ind w:left="91"/>
      <w:jc w:val="right"/>
      <w:outlineLvl w:val="2"/>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color w:val="000000"/>
      <w:sz w:val="24"/>
    </w:rPr>
  </w:style>
  <w:style w:type="character" w:customStyle="1" w:styleId="Heading2Char">
    <w:name w:val="Heading 2 Char"/>
    <w:link w:val="Heading2"/>
    <w:rPr>
      <w:rFonts w:ascii="Calibri" w:eastAsia="Calibri" w:hAnsi="Calibri" w:cs="Calibri"/>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paragraph" w:styleId="NoSpacing">
    <w:name w:val="No Spacing"/>
    <w:uiPriority w:val="1"/>
    <w:qFormat/>
    <w:rsid w:val="000F1263"/>
    <w:pPr>
      <w:spacing w:after="0" w:line="240" w:lineRule="auto"/>
      <w:ind w:left="2694" w:hanging="10"/>
      <w:jc w:val="both"/>
    </w:pPr>
    <w:rPr>
      <w:rFonts w:ascii="Times New Roman" w:eastAsia="Times New Roman" w:hAnsi="Times New Roman" w:cs="Times New Roman"/>
      <w:b/>
      <w:color w:val="000000"/>
      <w:sz w:val="28"/>
    </w:rPr>
  </w:style>
  <w:style w:type="paragraph" w:styleId="NormalWeb">
    <w:name w:val="Normal (Web)"/>
    <w:basedOn w:val="Normal"/>
    <w:uiPriority w:val="99"/>
    <w:semiHidden/>
    <w:unhideWhenUsed/>
    <w:rsid w:val="006D6ED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319</Words>
  <Characters>1822</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sameer</dc:creator>
  <cp:keywords/>
  <cp:lastModifiedBy>UTTAM CHARAN</cp:lastModifiedBy>
  <cp:revision>2</cp:revision>
  <cp:lastPrinted>2025-08-21T17:21:00Z</cp:lastPrinted>
  <dcterms:created xsi:type="dcterms:W3CDTF">2025-08-21T17:21:00Z</dcterms:created>
  <dcterms:modified xsi:type="dcterms:W3CDTF">2025-08-21T17:21:00Z</dcterms:modified>
</cp:coreProperties>
</file>