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0186" w:rsidRPr="00DC5119" w:rsidRDefault="00B80186" w:rsidP="00B80186">
      <w:pPr>
        <w:pStyle w:val="NormalWeb"/>
        <w:spacing w:after="0" w:afterAutospacing="0"/>
        <w:rPr>
          <w:sz w:val="20"/>
          <w:szCs w:val="20"/>
        </w:rPr>
      </w:pPr>
      <w:r w:rsidRPr="00DC5119">
        <w:rPr>
          <w:b/>
          <w:bCs/>
          <w:sz w:val="20"/>
          <w:szCs w:val="20"/>
        </w:rPr>
        <w:t>The Mission Statement</w:t>
      </w:r>
      <w:bookmarkStart w:id="0" w:name="_GoBack"/>
      <w:bookmarkEnd w:id="0"/>
    </w:p>
    <w:p w:rsidR="00B80186" w:rsidRPr="00DC5119" w:rsidRDefault="00B80186" w:rsidP="00B80186">
      <w:pPr>
        <w:pStyle w:val="NormalWeb"/>
        <w:spacing w:after="0" w:afterAutospacing="0"/>
        <w:rPr>
          <w:sz w:val="20"/>
          <w:szCs w:val="20"/>
        </w:rPr>
      </w:pPr>
      <w:r w:rsidRPr="00DC5119">
        <w:rPr>
          <w:sz w:val="20"/>
          <w:szCs w:val="20"/>
        </w:rPr>
        <w:t xml:space="preserve">At </w:t>
      </w:r>
      <w:proofErr w:type="spellStart"/>
      <w:r w:rsidRPr="00DC5119">
        <w:rPr>
          <w:sz w:val="20"/>
          <w:szCs w:val="20"/>
        </w:rPr>
        <w:t>zaXpire</w:t>
      </w:r>
      <w:proofErr w:type="spellEnd"/>
      <w:r w:rsidRPr="00DC5119">
        <w:rPr>
          <w:sz w:val="20"/>
          <w:szCs w:val="20"/>
        </w:rPr>
        <w:t>, Inc. we provide cloud based service for grocery retail chains by leveraging loyalty programs to enable real time end user feedback using</w:t>
      </w:r>
      <w:r w:rsidRPr="00DC5119">
        <w:rPr>
          <w:b/>
          <w:bCs/>
          <w:color w:val="00AE00"/>
          <w:sz w:val="20"/>
          <w:szCs w:val="20"/>
        </w:rPr>
        <w:t xml:space="preserve"> </w:t>
      </w:r>
      <w:r w:rsidRPr="00DC5119">
        <w:rPr>
          <w:sz w:val="20"/>
          <w:szCs w:val="20"/>
        </w:rPr>
        <w:t>innovative approach</w:t>
      </w:r>
      <w:r w:rsidRPr="00DC5119">
        <w:rPr>
          <w:color w:val="00AE00"/>
          <w:sz w:val="20"/>
          <w:szCs w:val="20"/>
        </w:rPr>
        <w:t xml:space="preserve"> </w:t>
      </w:r>
      <w:r w:rsidRPr="00DC5119">
        <w:rPr>
          <w:sz w:val="20"/>
          <w:szCs w:val="20"/>
        </w:rPr>
        <w:t xml:space="preserve">for strategic inventory management at retailers, producers and customer level. The company provides intelligent machine-to-machine analytics to address producers, retailer and consumer pain points in product recalls, </w:t>
      </w:r>
      <w:proofErr w:type="spellStart"/>
      <w:r w:rsidRPr="00DC5119">
        <w:rPr>
          <w:sz w:val="20"/>
          <w:szCs w:val="20"/>
        </w:rPr>
        <w:t>targetted</w:t>
      </w:r>
      <w:proofErr w:type="spellEnd"/>
      <w:r w:rsidRPr="00DC5119">
        <w:rPr>
          <w:sz w:val="20"/>
          <w:szCs w:val="20"/>
        </w:rPr>
        <w:t xml:space="preserve"> advertising and grocery list management respectively.</w:t>
      </w:r>
    </w:p>
    <w:p w:rsidR="00B80186" w:rsidRPr="00DC5119" w:rsidRDefault="00B80186" w:rsidP="00B80186">
      <w:pPr>
        <w:pStyle w:val="NormalWeb"/>
        <w:spacing w:after="0" w:afterAutospacing="0"/>
        <w:rPr>
          <w:sz w:val="20"/>
          <w:szCs w:val="20"/>
        </w:rPr>
      </w:pPr>
      <w:r w:rsidRPr="00DC5119">
        <w:rPr>
          <w:b/>
          <w:bCs/>
          <w:sz w:val="20"/>
          <w:szCs w:val="20"/>
        </w:rPr>
        <w:t>The Service</w:t>
      </w:r>
    </w:p>
    <w:p w:rsidR="00B80186" w:rsidRPr="00DC5119" w:rsidRDefault="00B80186" w:rsidP="00C652EB">
      <w:pPr>
        <w:pStyle w:val="NormalWeb"/>
        <w:numPr>
          <w:ilvl w:val="0"/>
          <w:numId w:val="4"/>
        </w:numPr>
        <w:spacing w:before="0" w:beforeAutospacing="0" w:after="0" w:afterAutospacing="0"/>
        <w:rPr>
          <w:sz w:val="20"/>
          <w:szCs w:val="20"/>
        </w:rPr>
      </w:pPr>
      <w:hyperlink r:id="rId6" w:history="1">
        <w:proofErr w:type="spellStart"/>
        <w:r w:rsidRPr="00DC5119">
          <w:rPr>
            <w:rStyle w:val="Hyperlink"/>
            <w:sz w:val="20"/>
            <w:szCs w:val="20"/>
          </w:rPr>
          <w:t>Zaxpire.com</w:t>
        </w:r>
      </w:hyperlink>
      <w:r w:rsidRPr="00DC5119">
        <w:rPr>
          <w:sz w:val="20"/>
          <w:szCs w:val="20"/>
        </w:rPr>
        <w:t>'s</w:t>
      </w:r>
      <w:proofErr w:type="spellEnd"/>
      <w:r w:rsidRPr="00DC5119">
        <w:rPr>
          <w:sz w:val="20"/>
          <w:szCs w:val="20"/>
        </w:rPr>
        <w:t xml:space="preserve"> service removes the frustration from grocery management by providing an intell</w:t>
      </w:r>
      <w:r w:rsidR="00C652EB" w:rsidRPr="00DC5119">
        <w:rPr>
          <w:sz w:val="20"/>
          <w:szCs w:val="20"/>
        </w:rPr>
        <w:t xml:space="preserve">igent shopping list application </w:t>
      </w:r>
      <w:r w:rsidRPr="00DC5119">
        <w:rPr>
          <w:sz w:val="20"/>
          <w:szCs w:val="20"/>
        </w:rPr>
        <w:t xml:space="preserve">and with a product tracking feature that allows retailer to get real time feedback about their customers impending needs. </w:t>
      </w:r>
    </w:p>
    <w:p w:rsidR="00B80186" w:rsidRPr="00DC5119" w:rsidRDefault="00B80186" w:rsidP="00C652EB">
      <w:pPr>
        <w:pStyle w:val="NormalWeb"/>
        <w:numPr>
          <w:ilvl w:val="0"/>
          <w:numId w:val="4"/>
        </w:numPr>
        <w:spacing w:before="0" w:beforeAutospacing="0" w:after="0" w:afterAutospacing="0"/>
        <w:rPr>
          <w:sz w:val="20"/>
          <w:szCs w:val="20"/>
        </w:rPr>
      </w:pPr>
      <w:hyperlink r:id="rId7" w:history="1">
        <w:proofErr w:type="spellStart"/>
        <w:r w:rsidRPr="00DC5119">
          <w:rPr>
            <w:rStyle w:val="Hyperlink"/>
            <w:sz w:val="20"/>
            <w:szCs w:val="20"/>
          </w:rPr>
          <w:t>Zaxpire.com</w:t>
        </w:r>
      </w:hyperlink>
      <w:r w:rsidRPr="00DC5119">
        <w:rPr>
          <w:sz w:val="20"/>
          <w:szCs w:val="20"/>
        </w:rPr>
        <w:t>'s</w:t>
      </w:r>
      <w:proofErr w:type="spellEnd"/>
      <w:r w:rsidRPr="00DC5119">
        <w:rPr>
          <w:sz w:val="20"/>
          <w:szCs w:val="20"/>
        </w:rPr>
        <w:t xml:space="preserve"> service model helps increase customer satisfaction by providing receipt management feature, automatic reminder of their grocery needs, providing detail product information like expiry date, nutritional information, </w:t>
      </w:r>
      <w:proofErr w:type="spellStart"/>
      <w:r w:rsidRPr="00DC5119">
        <w:rPr>
          <w:sz w:val="20"/>
          <w:szCs w:val="20"/>
        </w:rPr>
        <w:t>allegents</w:t>
      </w:r>
      <w:proofErr w:type="spellEnd"/>
      <w:r w:rsidRPr="00DC5119">
        <w:rPr>
          <w:sz w:val="20"/>
          <w:szCs w:val="20"/>
        </w:rPr>
        <w:t xml:space="preserve">, carbon footprint, recall related safety notifications. </w:t>
      </w:r>
    </w:p>
    <w:p w:rsidR="00B80186" w:rsidRPr="00DC5119" w:rsidRDefault="00B80186" w:rsidP="00C652EB">
      <w:pPr>
        <w:pStyle w:val="NormalWeb"/>
        <w:numPr>
          <w:ilvl w:val="0"/>
          <w:numId w:val="4"/>
        </w:numPr>
        <w:spacing w:after="0" w:afterAutospacing="0"/>
        <w:rPr>
          <w:sz w:val="20"/>
          <w:szCs w:val="20"/>
        </w:rPr>
      </w:pPr>
      <w:hyperlink r:id="rId8" w:history="1">
        <w:proofErr w:type="spellStart"/>
        <w:r w:rsidRPr="00DC5119">
          <w:rPr>
            <w:rStyle w:val="Hyperlink"/>
            <w:sz w:val="20"/>
            <w:szCs w:val="20"/>
          </w:rPr>
          <w:t>Zaxpire.com</w:t>
        </w:r>
      </w:hyperlink>
      <w:r w:rsidRPr="00DC5119">
        <w:rPr>
          <w:sz w:val="20"/>
          <w:szCs w:val="20"/>
        </w:rPr>
        <w:t>'s</w:t>
      </w:r>
      <w:proofErr w:type="spellEnd"/>
      <w:r w:rsidRPr="00DC5119">
        <w:rPr>
          <w:sz w:val="20"/>
          <w:szCs w:val="20"/>
        </w:rPr>
        <w:t xml:space="preserve"> analytical platform helps reduce inventory management concerns of a retailer, provides direct and effective advertising and coupon </w:t>
      </w:r>
      <w:proofErr w:type="gramStart"/>
      <w:r w:rsidRPr="00DC5119">
        <w:rPr>
          <w:sz w:val="20"/>
          <w:szCs w:val="20"/>
        </w:rPr>
        <w:t>distribution avenue</w:t>
      </w:r>
      <w:proofErr w:type="gramEnd"/>
      <w:r w:rsidRPr="00DC5119">
        <w:rPr>
          <w:sz w:val="20"/>
          <w:szCs w:val="20"/>
        </w:rPr>
        <w:t xml:space="preserve"> while increasing repeat sales opportunities.</w:t>
      </w:r>
    </w:p>
    <w:p w:rsidR="00B80186" w:rsidRPr="00DC5119" w:rsidRDefault="00B80186" w:rsidP="00B80186">
      <w:pPr>
        <w:pStyle w:val="NormalWeb"/>
        <w:spacing w:after="0" w:afterAutospacing="0"/>
        <w:rPr>
          <w:sz w:val="20"/>
          <w:szCs w:val="20"/>
        </w:rPr>
      </w:pPr>
      <w:r w:rsidRPr="00DC5119">
        <w:rPr>
          <w:b/>
          <w:bCs/>
          <w:sz w:val="20"/>
          <w:szCs w:val="20"/>
        </w:rPr>
        <w:t>Keys to Success</w:t>
      </w:r>
    </w:p>
    <w:p w:rsidR="00B80186" w:rsidRPr="00DC5119" w:rsidRDefault="00B80186" w:rsidP="00C652EB">
      <w:pPr>
        <w:pStyle w:val="NormalWeb"/>
        <w:spacing w:before="0" w:beforeAutospacing="0" w:after="0" w:afterAutospacing="0"/>
        <w:rPr>
          <w:sz w:val="20"/>
          <w:szCs w:val="20"/>
        </w:rPr>
      </w:pPr>
      <w:hyperlink r:id="rId9" w:history="1">
        <w:r w:rsidRPr="00DC5119">
          <w:rPr>
            <w:rStyle w:val="Hyperlink"/>
            <w:sz w:val="20"/>
            <w:szCs w:val="20"/>
          </w:rPr>
          <w:t>Zaxpire.com</w:t>
        </w:r>
      </w:hyperlink>
      <w:r w:rsidRPr="00DC5119">
        <w:rPr>
          <w:sz w:val="20"/>
          <w:szCs w:val="20"/>
        </w:rPr>
        <w:t xml:space="preserve"> has three ambitious and obtainable keys to success. </w:t>
      </w:r>
      <w:r w:rsidRPr="00DC5119">
        <w:rPr>
          <w:b/>
          <w:sz w:val="20"/>
          <w:szCs w:val="20"/>
        </w:rPr>
        <w:t>First</w:t>
      </w:r>
      <w:r w:rsidRPr="00DC5119">
        <w:rPr>
          <w:sz w:val="20"/>
          <w:szCs w:val="20"/>
        </w:rPr>
        <w:t xml:space="preserve"> is the development of a scalable server and mobile software application. This robust software will be </w:t>
      </w:r>
      <w:hyperlink r:id="rId10" w:history="1">
        <w:proofErr w:type="spellStart"/>
        <w:r w:rsidRPr="00DC5119">
          <w:rPr>
            <w:rStyle w:val="Hyperlink"/>
            <w:sz w:val="20"/>
            <w:szCs w:val="20"/>
          </w:rPr>
          <w:t>zaxpire.com</w:t>
        </w:r>
      </w:hyperlink>
      <w:r w:rsidRPr="00DC5119">
        <w:rPr>
          <w:sz w:val="20"/>
          <w:szCs w:val="20"/>
        </w:rPr>
        <w:t>'s</w:t>
      </w:r>
      <w:proofErr w:type="spellEnd"/>
      <w:r w:rsidRPr="00DC5119">
        <w:rPr>
          <w:sz w:val="20"/>
          <w:szCs w:val="20"/>
        </w:rPr>
        <w:t xml:space="preserve"> engine that ensures seamless machine-to-machine interaction between customer and retailers.</w:t>
      </w:r>
    </w:p>
    <w:p w:rsidR="00B80186" w:rsidRPr="00DC5119" w:rsidRDefault="00B80186" w:rsidP="00C652EB">
      <w:pPr>
        <w:pStyle w:val="NormalWeb"/>
        <w:spacing w:before="0" w:beforeAutospacing="0" w:after="0" w:afterAutospacing="0"/>
        <w:rPr>
          <w:sz w:val="20"/>
          <w:szCs w:val="20"/>
        </w:rPr>
      </w:pPr>
      <w:r w:rsidRPr="00DC5119">
        <w:rPr>
          <w:sz w:val="20"/>
          <w:szCs w:val="20"/>
        </w:rPr>
        <w:t xml:space="preserve">The </w:t>
      </w:r>
      <w:r w:rsidRPr="00DC5119">
        <w:rPr>
          <w:b/>
          <w:sz w:val="20"/>
          <w:szCs w:val="20"/>
        </w:rPr>
        <w:t>second key</w:t>
      </w:r>
      <w:r w:rsidRPr="00DC5119">
        <w:rPr>
          <w:sz w:val="20"/>
          <w:szCs w:val="20"/>
        </w:rPr>
        <w:t xml:space="preserve"> is the formation of strategic relationships with online/offline retailers, distributors and manufacturers. The relationship with these key entities will allow </w:t>
      </w:r>
      <w:hyperlink r:id="rId11" w:history="1">
        <w:r w:rsidRPr="00DC5119">
          <w:rPr>
            <w:rStyle w:val="Hyperlink"/>
            <w:sz w:val="20"/>
            <w:szCs w:val="20"/>
          </w:rPr>
          <w:t>zaxpire.com</w:t>
        </w:r>
      </w:hyperlink>
      <w:r w:rsidRPr="00DC5119">
        <w:rPr>
          <w:sz w:val="20"/>
          <w:szCs w:val="20"/>
        </w:rPr>
        <w:t xml:space="preserve"> to improve customer experience and confidence in their purchases. </w:t>
      </w:r>
    </w:p>
    <w:p w:rsidR="00C652EB" w:rsidRPr="00DC5119" w:rsidRDefault="00C652EB" w:rsidP="00C652EB">
      <w:pPr>
        <w:pStyle w:val="NormalWeb"/>
        <w:spacing w:before="0" w:beforeAutospacing="0" w:after="0" w:afterAutospacing="0"/>
        <w:rPr>
          <w:sz w:val="20"/>
          <w:szCs w:val="20"/>
        </w:rPr>
      </w:pPr>
    </w:p>
    <w:p w:rsidR="00DC5119" w:rsidRDefault="00DC5119" w:rsidP="00DC5119">
      <w:pPr>
        <w:pStyle w:val="NormalWeb"/>
        <w:spacing w:before="0" w:beforeAutospacing="0" w:after="0" w:afterAutospacing="0"/>
        <w:rPr>
          <w:sz w:val="20"/>
          <w:szCs w:val="20"/>
        </w:rPr>
      </w:pPr>
      <w:r w:rsidRPr="00DC5119">
        <w:rPr>
          <w:b/>
          <w:sz w:val="20"/>
          <w:szCs w:val="20"/>
        </w:rPr>
        <w:t xml:space="preserve">Third key </w:t>
      </w:r>
      <w:r>
        <w:rPr>
          <w:sz w:val="20"/>
          <w:szCs w:val="20"/>
        </w:rPr>
        <w:t xml:space="preserve">is to pilot the </w:t>
      </w:r>
      <w:r w:rsidR="00B80186" w:rsidRPr="00DC5119">
        <w:rPr>
          <w:sz w:val="20"/>
          <w:szCs w:val="20"/>
        </w:rPr>
        <w:t>service with small grocery business to prove the value of this service and providing a major differentiation factor versus the competition. We a</w:t>
      </w:r>
      <w:r w:rsidR="00B80186" w:rsidRPr="00DC5119">
        <w:rPr>
          <w:color w:val="262626"/>
          <w:sz w:val="20"/>
          <w:szCs w:val="20"/>
        </w:rPr>
        <w:t xml:space="preserve">lready have service commitments from a new upcoming grocery chain in Portland area and plan to aggressively build our client base through direct </w:t>
      </w:r>
      <w:proofErr w:type="spellStart"/>
      <w:r w:rsidR="00B80186" w:rsidRPr="00DC5119">
        <w:rPr>
          <w:color w:val="262626"/>
          <w:sz w:val="20"/>
          <w:szCs w:val="20"/>
        </w:rPr>
        <w:t>contacts.</w:t>
      </w:r>
      <w:proofErr w:type="spellEnd"/>
    </w:p>
    <w:p w:rsidR="00DC5119" w:rsidRDefault="00DC5119" w:rsidP="00DC5119">
      <w:pPr>
        <w:pStyle w:val="NormalWeb"/>
        <w:spacing w:before="0" w:beforeAutospacing="0" w:after="0" w:afterAutospacing="0"/>
        <w:rPr>
          <w:sz w:val="20"/>
          <w:szCs w:val="20"/>
        </w:rPr>
      </w:pPr>
    </w:p>
    <w:p w:rsidR="00B80186" w:rsidRPr="00DC5119" w:rsidRDefault="00B80186" w:rsidP="00DC5119">
      <w:pPr>
        <w:pStyle w:val="NormalWeb"/>
        <w:spacing w:before="0" w:beforeAutospacing="0" w:after="0" w:afterAutospacing="0"/>
        <w:rPr>
          <w:sz w:val="20"/>
          <w:szCs w:val="20"/>
        </w:rPr>
      </w:pPr>
      <w:hyperlink r:id="rId12" w:history="1">
        <w:proofErr w:type="spellStart"/>
        <w:r w:rsidRPr="00DC5119">
          <w:rPr>
            <w:rStyle w:val="Hyperlink"/>
            <w:sz w:val="20"/>
            <w:szCs w:val="20"/>
          </w:rPr>
          <w:t>Zaxpire.com</w:t>
        </w:r>
      </w:hyperlink>
      <w:r w:rsidRPr="00DC5119">
        <w:rPr>
          <w:color w:val="262626"/>
          <w:sz w:val="20"/>
          <w:szCs w:val="20"/>
        </w:rPr>
        <w:t>'s</w:t>
      </w:r>
      <w:proofErr w:type="spellEnd"/>
      <w:r w:rsidRPr="00DC5119">
        <w:rPr>
          <w:color w:val="262626"/>
          <w:sz w:val="20"/>
          <w:szCs w:val="20"/>
        </w:rPr>
        <w:t xml:space="preserve"> </w:t>
      </w:r>
      <w:proofErr w:type="spellStart"/>
      <w:r w:rsidRPr="00DC5119">
        <w:rPr>
          <w:color w:val="262626"/>
          <w:sz w:val="20"/>
          <w:szCs w:val="20"/>
        </w:rPr>
        <w:t>commitement</w:t>
      </w:r>
      <w:proofErr w:type="spellEnd"/>
      <w:r w:rsidRPr="00DC5119">
        <w:rPr>
          <w:color w:val="262626"/>
          <w:sz w:val="20"/>
          <w:szCs w:val="20"/>
        </w:rPr>
        <w:t xml:space="preserve"> to bring </w:t>
      </w:r>
      <w:r w:rsidRPr="00DC5119">
        <w:rPr>
          <w:b/>
          <w:bCs/>
          <w:color w:val="262626"/>
          <w:sz w:val="20"/>
          <w:szCs w:val="20"/>
        </w:rPr>
        <w:t>simplicity and sustainability</w:t>
      </w:r>
      <w:r w:rsidRPr="00DC5119">
        <w:rPr>
          <w:color w:val="262626"/>
          <w:sz w:val="20"/>
          <w:szCs w:val="20"/>
        </w:rPr>
        <w:t xml:space="preserve"> to food is sure to appeal to customers across the cities.</w:t>
      </w:r>
    </w:p>
    <w:p w:rsidR="00C652EB" w:rsidRPr="00DC5119" w:rsidRDefault="00C652EB" w:rsidP="00C652EB">
      <w:pPr>
        <w:pStyle w:val="NormalWeb"/>
        <w:spacing w:before="0" w:beforeAutospacing="0" w:after="0" w:afterAutospacing="0"/>
        <w:rPr>
          <w:sz w:val="20"/>
          <w:szCs w:val="20"/>
        </w:rPr>
      </w:pPr>
    </w:p>
    <w:p w:rsidR="00B80186" w:rsidRPr="00DC5119" w:rsidRDefault="00B80186" w:rsidP="00C652EB">
      <w:pPr>
        <w:pStyle w:val="NormalWeb"/>
        <w:spacing w:before="0" w:beforeAutospacing="0" w:after="0" w:afterAutospacing="0"/>
        <w:rPr>
          <w:sz w:val="20"/>
          <w:szCs w:val="20"/>
        </w:rPr>
      </w:pPr>
      <w:r w:rsidRPr="00DC5119">
        <w:rPr>
          <w:b/>
          <w:bCs/>
          <w:sz w:val="20"/>
          <w:szCs w:val="20"/>
        </w:rPr>
        <w:t>Market</w:t>
      </w:r>
    </w:p>
    <w:p w:rsidR="00C652EB" w:rsidRPr="00DC5119" w:rsidRDefault="00B80186" w:rsidP="00C652EB">
      <w:pPr>
        <w:pStyle w:val="NormalWeb"/>
        <w:spacing w:before="0" w:beforeAutospacing="0" w:after="0" w:afterAutospacing="0"/>
        <w:rPr>
          <w:sz w:val="20"/>
          <w:szCs w:val="20"/>
        </w:rPr>
      </w:pPr>
      <w:r w:rsidRPr="00DC5119">
        <w:rPr>
          <w:sz w:val="20"/>
          <w:szCs w:val="20"/>
        </w:rPr>
        <w:t>The grocery industry is a high volume/low margin market, made up of over 65,000 supermarkets and grocery stores with annual revenues of $938 billion.</w:t>
      </w:r>
    </w:p>
    <w:p w:rsidR="00B80186" w:rsidRPr="00DC5119" w:rsidRDefault="00B80186" w:rsidP="00C652EB">
      <w:pPr>
        <w:pStyle w:val="NormalWeb"/>
        <w:spacing w:before="0" w:beforeAutospacing="0" w:after="0" w:afterAutospacing="0"/>
        <w:rPr>
          <w:sz w:val="20"/>
          <w:szCs w:val="20"/>
        </w:rPr>
      </w:pPr>
      <w:r w:rsidRPr="00DC5119">
        <w:rPr>
          <w:b/>
          <w:bCs/>
          <w:sz w:val="20"/>
          <w:szCs w:val="20"/>
        </w:rPr>
        <w:t>Retail Industry Trends and Outlook (2008 Industry report - Deloitte):</w:t>
      </w:r>
    </w:p>
    <w:p w:rsidR="00B80186" w:rsidRPr="00DC5119" w:rsidRDefault="00B80186" w:rsidP="00C652EB">
      <w:pPr>
        <w:pStyle w:val="NormalWeb"/>
        <w:numPr>
          <w:ilvl w:val="0"/>
          <w:numId w:val="1"/>
        </w:numPr>
        <w:spacing w:before="0" w:beforeAutospacing="0" w:after="0" w:afterAutospacing="0"/>
        <w:rPr>
          <w:sz w:val="20"/>
          <w:szCs w:val="20"/>
        </w:rPr>
      </w:pPr>
      <w:r w:rsidRPr="00DC5119">
        <w:rPr>
          <w:sz w:val="20"/>
          <w:szCs w:val="20"/>
        </w:rPr>
        <w:t xml:space="preserve">Frugality and conscious consuming are expected to continue in U.S. retailing in 2011 due to continuing high unemployment and underemployment. </w:t>
      </w:r>
    </w:p>
    <w:p w:rsidR="00B80186" w:rsidRPr="00DC5119" w:rsidRDefault="00B80186" w:rsidP="00C652EB">
      <w:pPr>
        <w:pStyle w:val="NormalWeb"/>
        <w:numPr>
          <w:ilvl w:val="0"/>
          <w:numId w:val="1"/>
        </w:numPr>
        <w:spacing w:before="0" w:beforeAutospacing="0" w:after="0" w:afterAutospacing="0"/>
        <w:rPr>
          <w:sz w:val="20"/>
          <w:szCs w:val="20"/>
        </w:rPr>
      </w:pPr>
      <w:r w:rsidRPr="00DC5119">
        <w:rPr>
          <w:color w:val="262626"/>
          <w:sz w:val="20"/>
          <w:szCs w:val="20"/>
        </w:rPr>
        <w:t>Retail customer rewards programs are growing in popularity with both shoppers and retailers because rewarding the most loyal customers with special deals, discounts, freebies, points, and rebates motivates them to continue to be loyal.</w:t>
      </w:r>
    </w:p>
    <w:p w:rsidR="00B80186" w:rsidRPr="00DC5119" w:rsidRDefault="00B80186" w:rsidP="00C652EB">
      <w:pPr>
        <w:pStyle w:val="NormalWeb"/>
        <w:numPr>
          <w:ilvl w:val="0"/>
          <w:numId w:val="2"/>
        </w:numPr>
        <w:spacing w:before="0" w:beforeAutospacing="0" w:after="0" w:afterAutospacing="0"/>
        <w:rPr>
          <w:sz w:val="20"/>
          <w:szCs w:val="20"/>
        </w:rPr>
      </w:pPr>
      <w:r w:rsidRPr="00DC5119">
        <w:rPr>
          <w:color w:val="262626"/>
          <w:sz w:val="20"/>
          <w:szCs w:val="20"/>
        </w:rPr>
        <w:t xml:space="preserve">Going "green" is no longer a fad in retailing. Retailers around the world are embracing the green movement in every aspect of their retail operations. </w:t>
      </w:r>
      <w:r w:rsidRPr="00DC5119">
        <w:rPr>
          <w:sz w:val="20"/>
          <w:szCs w:val="20"/>
        </w:rPr>
        <w:t>Green products and services, green facilities, and green activism are being heavily publicized by U.S. retailers, and strongly supported by U.S. consumers.</w:t>
      </w:r>
    </w:p>
    <w:p w:rsidR="00B80186" w:rsidRPr="00DC5119" w:rsidRDefault="00B80186" w:rsidP="00C652EB">
      <w:pPr>
        <w:pStyle w:val="NormalWeb"/>
        <w:spacing w:before="0" w:beforeAutospacing="0" w:after="0" w:afterAutospacing="0"/>
        <w:ind w:left="360"/>
        <w:rPr>
          <w:sz w:val="20"/>
          <w:szCs w:val="20"/>
        </w:rPr>
      </w:pPr>
      <w:r w:rsidRPr="00DC5119">
        <w:rPr>
          <w:color w:val="262626"/>
          <w:sz w:val="20"/>
          <w:szCs w:val="20"/>
        </w:rPr>
        <w:t>The report recommends that retailers focus on following strategies in order to recover from recession:</w:t>
      </w:r>
    </w:p>
    <w:p w:rsidR="00B80186" w:rsidRPr="00DC5119" w:rsidRDefault="00B80186" w:rsidP="00C652EB">
      <w:pPr>
        <w:pStyle w:val="NormalWeb"/>
        <w:numPr>
          <w:ilvl w:val="0"/>
          <w:numId w:val="3"/>
        </w:numPr>
        <w:spacing w:before="0" w:beforeAutospacing="0" w:after="0" w:afterAutospacing="0"/>
        <w:rPr>
          <w:sz w:val="20"/>
          <w:szCs w:val="20"/>
        </w:rPr>
      </w:pPr>
      <w:r w:rsidRPr="00DC5119">
        <w:rPr>
          <w:b/>
          <w:bCs/>
          <w:sz w:val="20"/>
          <w:szCs w:val="20"/>
        </w:rPr>
        <w:t xml:space="preserve">Lean inventories </w:t>
      </w:r>
      <w:r w:rsidRPr="00DC5119">
        <w:rPr>
          <w:sz w:val="20"/>
          <w:szCs w:val="20"/>
        </w:rPr>
        <w:t>and strong cash flow</w:t>
      </w:r>
    </w:p>
    <w:p w:rsidR="00B80186" w:rsidRPr="00DC5119" w:rsidRDefault="00B80186" w:rsidP="00C652EB">
      <w:pPr>
        <w:pStyle w:val="NormalWeb"/>
        <w:numPr>
          <w:ilvl w:val="0"/>
          <w:numId w:val="3"/>
        </w:numPr>
        <w:spacing w:before="0" w:beforeAutospacing="0" w:after="0" w:afterAutospacing="0"/>
        <w:rPr>
          <w:sz w:val="20"/>
          <w:szCs w:val="20"/>
        </w:rPr>
      </w:pPr>
      <w:r w:rsidRPr="00DC5119">
        <w:rPr>
          <w:b/>
          <w:bCs/>
          <w:sz w:val="20"/>
          <w:szCs w:val="20"/>
        </w:rPr>
        <w:t>Improve</w:t>
      </w:r>
      <w:r w:rsidRPr="00DC5119">
        <w:rPr>
          <w:sz w:val="20"/>
          <w:szCs w:val="20"/>
        </w:rPr>
        <w:t xml:space="preserve"> the </w:t>
      </w:r>
      <w:r w:rsidRPr="00DC5119">
        <w:rPr>
          <w:b/>
          <w:bCs/>
          <w:sz w:val="20"/>
          <w:szCs w:val="20"/>
        </w:rPr>
        <w:t>customer experience</w:t>
      </w:r>
      <w:r w:rsidRPr="00DC5119">
        <w:rPr>
          <w:sz w:val="20"/>
          <w:szCs w:val="20"/>
        </w:rPr>
        <w:t xml:space="preserve"> and customer </w:t>
      </w:r>
      <w:r w:rsidRPr="00DC5119">
        <w:rPr>
          <w:b/>
          <w:bCs/>
          <w:sz w:val="20"/>
          <w:szCs w:val="20"/>
        </w:rPr>
        <w:t>loyalty</w:t>
      </w:r>
    </w:p>
    <w:p w:rsidR="00B80186" w:rsidRPr="00DC5119" w:rsidRDefault="00B80186" w:rsidP="00C652EB">
      <w:pPr>
        <w:pStyle w:val="NormalWeb"/>
        <w:numPr>
          <w:ilvl w:val="0"/>
          <w:numId w:val="3"/>
        </w:numPr>
        <w:spacing w:before="0" w:beforeAutospacing="0" w:after="0" w:afterAutospacing="0"/>
        <w:rPr>
          <w:sz w:val="20"/>
          <w:szCs w:val="20"/>
        </w:rPr>
      </w:pPr>
      <w:r w:rsidRPr="00DC5119">
        <w:rPr>
          <w:sz w:val="20"/>
          <w:szCs w:val="20"/>
        </w:rPr>
        <w:t xml:space="preserve">Reintroduce </w:t>
      </w:r>
      <w:r w:rsidRPr="00DC5119">
        <w:rPr>
          <w:b/>
          <w:bCs/>
          <w:sz w:val="20"/>
          <w:szCs w:val="20"/>
        </w:rPr>
        <w:t>coupons</w:t>
      </w:r>
    </w:p>
    <w:p w:rsidR="00B80186" w:rsidRPr="00DC5119" w:rsidRDefault="00B80186" w:rsidP="00C652EB">
      <w:pPr>
        <w:pStyle w:val="NormalWeb"/>
        <w:numPr>
          <w:ilvl w:val="0"/>
          <w:numId w:val="3"/>
        </w:numPr>
        <w:spacing w:before="0" w:beforeAutospacing="0" w:after="0" w:afterAutospacing="0"/>
        <w:rPr>
          <w:sz w:val="20"/>
          <w:szCs w:val="20"/>
        </w:rPr>
      </w:pPr>
      <w:r w:rsidRPr="00DC5119">
        <w:rPr>
          <w:b/>
          <w:bCs/>
          <w:sz w:val="20"/>
          <w:szCs w:val="20"/>
        </w:rPr>
        <w:t>Increase share of wallet</w:t>
      </w:r>
      <w:r w:rsidRPr="00DC5119">
        <w:rPr>
          <w:sz w:val="20"/>
          <w:szCs w:val="20"/>
        </w:rPr>
        <w:t xml:space="preserve"> with existing customers</w:t>
      </w:r>
    </w:p>
    <w:p w:rsidR="00B80186" w:rsidRPr="00DC5119" w:rsidRDefault="00B80186" w:rsidP="00B80186">
      <w:pPr>
        <w:pStyle w:val="NormalWeb"/>
        <w:spacing w:after="0" w:afterAutospacing="0"/>
        <w:rPr>
          <w:color w:val="262626"/>
          <w:sz w:val="20"/>
          <w:szCs w:val="20"/>
        </w:rPr>
      </w:pPr>
      <w:r w:rsidRPr="00DC5119">
        <w:rPr>
          <w:color w:val="262626"/>
          <w:sz w:val="20"/>
          <w:szCs w:val="20"/>
        </w:rPr>
        <w:t xml:space="preserve">As of year 2012, Americans had a collective total of 2.65 billion loyalty program memberships which is also the size of the market for </w:t>
      </w:r>
      <w:hyperlink r:id="rId13" w:history="1">
        <w:proofErr w:type="spellStart"/>
        <w:r w:rsidRPr="00DC5119">
          <w:rPr>
            <w:rStyle w:val="Hyperlink"/>
            <w:sz w:val="20"/>
            <w:szCs w:val="20"/>
          </w:rPr>
          <w:t>zaxpire.com</w:t>
        </w:r>
      </w:hyperlink>
      <w:r w:rsidRPr="00DC5119">
        <w:rPr>
          <w:color w:val="262626"/>
          <w:sz w:val="20"/>
          <w:szCs w:val="20"/>
        </w:rPr>
        <w:t>'s</w:t>
      </w:r>
      <w:proofErr w:type="spellEnd"/>
      <w:r w:rsidRPr="00DC5119">
        <w:rPr>
          <w:color w:val="262626"/>
          <w:sz w:val="20"/>
          <w:szCs w:val="20"/>
        </w:rPr>
        <w:t xml:space="preserve"> service. </w:t>
      </w:r>
    </w:p>
    <w:p w:rsidR="00DC5119" w:rsidRPr="00DC5119" w:rsidRDefault="00B80186" w:rsidP="00DC5119">
      <w:pPr>
        <w:pStyle w:val="NormalWeb"/>
        <w:spacing w:after="0" w:afterAutospacing="0"/>
        <w:rPr>
          <w:color w:val="262626"/>
          <w:sz w:val="20"/>
          <w:szCs w:val="20"/>
        </w:rPr>
      </w:pPr>
      <w:r w:rsidRPr="00DC5119">
        <w:rPr>
          <w:color w:val="262626"/>
          <w:sz w:val="20"/>
          <w:szCs w:val="20"/>
        </w:rPr>
        <w:t>Based on the size of this market</w:t>
      </w:r>
      <w:r w:rsidR="00E71001" w:rsidRPr="00DC5119">
        <w:rPr>
          <w:color w:val="262626"/>
          <w:sz w:val="20"/>
          <w:szCs w:val="20"/>
        </w:rPr>
        <w:t>,</w:t>
      </w:r>
      <w:r w:rsidRPr="00DC5119">
        <w:rPr>
          <w:color w:val="262626"/>
          <w:sz w:val="20"/>
          <w:szCs w:val="20"/>
        </w:rPr>
        <w:t xml:space="preserve"> our revenue projections for </w:t>
      </w:r>
      <w:r w:rsidR="00C652EB" w:rsidRPr="00DC5119">
        <w:rPr>
          <w:color w:val="262626"/>
          <w:sz w:val="20"/>
          <w:szCs w:val="20"/>
        </w:rPr>
        <w:t>the first year is</w:t>
      </w:r>
      <w:r w:rsidRPr="00DC5119">
        <w:rPr>
          <w:color w:val="262626"/>
          <w:sz w:val="20"/>
          <w:szCs w:val="20"/>
        </w:rPr>
        <w:t xml:space="preserve"> </w:t>
      </w:r>
      <w:r w:rsidR="00DC5119">
        <w:rPr>
          <w:color w:val="262626"/>
          <w:sz w:val="20"/>
          <w:szCs w:val="20"/>
        </w:rPr>
        <w:t>$???</w:t>
      </w:r>
    </w:p>
    <w:sectPr w:rsidR="00DC5119" w:rsidRPr="00DC51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346BA9"/>
    <w:multiLevelType w:val="hybridMultilevel"/>
    <w:tmpl w:val="5B32E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191E40"/>
    <w:multiLevelType w:val="multilevel"/>
    <w:tmpl w:val="8DF45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6BFD22C5"/>
    <w:multiLevelType w:val="multilevel"/>
    <w:tmpl w:val="1DC2F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7C4C4ABE"/>
    <w:multiLevelType w:val="multilevel"/>
    <w:tmpl w:val="56DC93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Override w:ilvl="1"/>
    <w:lvlOverride w:ilvl="2"/>
    <w:lvlOverride w:ilvl="3"/>
    <w:lvlOverride w:ilvl="4"/>
    <w:lvlOverride w:ilvl="5"/>
    <w:lvlOverride w:ilvl="6"/>
    <w:lvlOverride w:ilvl="7"/>
    <w:lvlOverride w:ilvl="8"/>
  </w:num>
  <w:num w:numId="2">
    <w:abstractNumId w:val="3"/>
    <w:lvlOverride w:ilvl="0"/>
    <w:lvlOverride w:ilvl="1"/>
    <w:lvlOverride w:ilvl="2"/>
    <w:lvlOverride w:ilvl="3"/>
    <w:lvlOverride w:ilvl="4"/>
    <w:lvlOverride w:ilvl="5"/>
    <w:lvlOverride w:ilvl="6"/>
    <w:lvlOverride w:ilvl="7"/>
    <w:lvlOverride w:ilvl="8"/>
  </w:num>
  <w:num w:numId="3">
    <w:abstractNumId w:val="2"/>
    <w:lvlOverride w:ilvl="0"/>
    <w:lvlOverride w:ilvl="1"/>
    <w:lvlOverride w:ilvl="2"/>
    <w:lvlOverride w:ilvl="3"/>
    <w:lvlOverride w:ilvl="4"/>
    <w:lvlOverride w:ilvl="5"/>
    <w:lvlOverride w:ilvl="6"/>
    <w:lvlOverride w:ilvl="7"/>
    <w:lvlOverride w:ilvl="8"/>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186"/>
    <w:rsid w:val="00B80186"/>
    <w:rsid w:val="00C652EB"/>
    <w:rsid w:val="00D26302"/>
    <w:rsid w:val="00DC5119"/>
    <w:rsid w:val="00E71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186"/>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80186"/>
    <w:rPr>
      <w:color w:val="0000FF"/>
      <w:u w:val="single"/>
    </w:rPr>
  </w:style>
  <w:style w:type="paragraph" w:styleId="NormalWeb">
    <w:name w:val="Normal (Web)"/>
    <w:basedOn w:val="Normal"/>
    <w:uiPriority w:val="99"/>
    <w:unhideWhenUsed/>
    <w:rsid w:val="00B80186"/>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186"/>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80186"/>
    <w:rPr>
      <w:color w:val="0000FF"/>
      <w:u w:val="single"/>
    </w:rPr>
  </w:style>
  <w:style w:type="paragraph" w:styleId="NormalWeb">
    <w:name w:val="Normal (Web)"/>
    <w:basedOn w:val="Normal"/>
    <w:uiPriority w:val="99"/>
    <w:unhideWhenUsed/>
    <w:rsid w:val="00B8018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6444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zaxpire.com/" TargetMode="External"/><Relationship Id="rId13" Type="http://schemas.openxmlformats.org/officeDocument/2006/relationships/hyperlink" Target="http://zaxpire.com/" TargetMode="External"/><Relationship Id="rId3" Type="http://schemas.microsoft.com/office/2007/relationships/stylesWithEffects" Target="stylesWithEffects.xml"/><Relationship Id="rId7" Type="http://schemas.openxmlformats.org/officeDocument/2006/relationships/hyperlink" Target="http://zaxpire.com/" TargetMode="External"/><Relationship Id="rId12" Type="http://schemas.openxmlformats.org/officeDocument/2006/relationships/hyperlink" Target="http://zaxpir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zaxpire.com/" TargetMode="External"/><Relationship Id="rId11" Type="http://schemas.openxmlformats.org/officeDocument/2006/relationships/hyperlink" Target="http://zaxpire.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zaxpire.com/" TargetMode="External"/><Relationship Id="rId4" Type="http://schemas.openxmlformats.org/officeDocument/2006/relationships/settings" Target="settings.xml"/><Relationship Id="rId9" Type="http://schemas.openxmlformats.org/officeDocument/2006/relationships/hyperlink" Target="http://zaxpire.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588</Words>
  <Characters>3355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3936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Pawar, Uttam C</dc:creator>
  <cp:lastModifiedBy>Pawar, Uttam C</cp:lastModifiedBy>
  <cp:revision>1</cp:revision>
  <dcterms:created xsi:type="dcterms:W3CDTF">2014-05-12T18:18:00Z</dcterms:created>
  <dcterms:modified xsi:type="dcterms:W3CDTF">2014-05-12T18:37:00Z</dcterms:modified>
</cp:coreProperties>
</file>