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rFonts w:ascii="HCI Poppy" w:eastAsia="휴먼명조"/>
          <w:sz w:val="24"/>
        </w:rPr>
        <w:t>&lt;한국연구재단(BK21사업팀)&gt;</w:t>
      </w:r>
    </w:p>
    <w:p>
      <w:pPr>
        <w:pStyle w:val="0"/>
        <w:widowControl w:val="off"/>
        <w:spacing w:line="408" w:lineRule="auto"/>
        <w:rPr>
          <w:rFonts w:ascii="HCI Poppy" w:eastAsia="휴먼명조"/>
          <w:color w:val="000000"/>
          <w:sz w:val="24"/>
        </w:rPr>
      </w:pPr>
    </w:p>
    <w:p>
      <w:pPr>
        <w:pStyle w:val="0"/>
        <w:widowControl w:val="off"/>
        <w:wordWrap w:val="1"/>
        <w:spacing w:line="408" w:lineRule="auto"/>
        <w:jc w:val="center"/>
      </w:pPr>
      <w:r>
        <w:rPr>
          <w:rFonts w:ascii="HCI Poppy" w:eastAsia="휴먼명조"/>
          <w:b/>
          <w:sz w:val="34"/>
          <w:shd w:val="clear" w:color="000000"/>
        </w:rPr>
        <w:t>4단계 두뇌한국(BK)21 사업 관리 운영 지침</w:t>
      </w:r>
    </w:p>
    <w:p>
      <w:pPr>
        <w:pStyle w:val="0"/>
        <w:widowControl w:val="off"/>
        <w:wordWrap w:val="1"/>
        <w:spacing w:line="408" w:lineRule="auto"/>
        <w:jc w:val="center"/>
        <w:rPr>
          <w:rFonts w:ascii="HCI Poppy" w:eastAsia="휴먼명조"/>
          <w:b/>
          <w:color w:val="000000"/>
          <w:sz w:val="34"/>
          <w:shd w:val="clear" w:color="000000"/>
        </w:rPr>
      </w:pPr>
    </w:p>
    <w:p>
      <w:pPr>
        <w:pStyle w:val="0"/>
        <w:widowControl w:val="off"/>
        <w:wordWrap w:val="1"/>
        <w:spacing w:line="408" w:lineRule="auto"/>
        <w:jc w:val="right"/>
      </w:pPr>
      <w:r>
        <w:rPr>
          <w:rFonts w:ascii="HCI Poppy" w:eastAsia="휴먼명조"/>
          <w:sz w:val="24"/>
        </w:rPr>
        <w:t>2020. 12. 24 제정</w:t>
      </w:r>
    </w:p>
    <w:p>
      <w:pPr>
        <w:pStyle w:val="0"/>
        <w:widowControl w:val="off"/>
        <w:wordWrap w:val="1"/>
        <w:spacing w:line="408" w:lineRule="auto"/>
        <w:jc w:val="right"/>
      </w:pPr>
      <w:r>
        <w:rPr>
          <w:rFonts w:ascii="HCI Poppy" w:eastAsia="휴먼명조"/>
          <w:sz w:val="24"/>
        </w:rPr>
        <w:t>2021. 6. 11. 일부개정</w:t>
      </w:r>
    </w:p>
    <w:p>
      <w:pPr>
        <w:pStyle w:val="0"/>
        <w:widowControl w:val="off"/>
        <w:wordWrap w:val="1"/>
        <w:spacing w:line="408" w:lineRule="auto"/>
        <w:jc w:val="right"/>
      </w:pPr>
      <w:r>
        <w:rPr>
          <w:rFonts w:ascii="HCI Poppy" w:eastAsia="휴먼명조"/>
          <w:sz w:val="24"/>
        </w:rPr>
        <w:t>2022. 8. 26. 일부개정</w:t>
      </w:r>
    </w:p>
    <w:p>
      <w:pPr>
        <w:pStyle w:val="0"/>
        <w:widowControl w:val="off"/>
        <w:wordWrap w:val="1"/>
        <w:spacing w:line="408" w:lineRule="auto"/>
        <w:jc w:val="right"/>
      </w:pPr>
      <w:r>
        <w:rPr>
          <w:rFonts w:ascii="HCI Poppy" w:eastAsia="휴먼명조"/>
          <w:sz w:val="24"/>
        </w:rPr>
        <w:t>2023. 3. 1. 일부개정</w:t>
      </w:r>
    </w:p>
    <w:p>
      <w:pPr>
        <w:pStyle w:val="0"/>
        <w:widowControl w:val="off"/>
        <w:wordWrap w:val="1"/>
        <w:spacing w:line="408" w:lineRule="auto"/>
        <w:jc w:val="right"/>
      </w:pPr>
      <w:r>
        <w:rPr>
          <w:rFonts w:ascii="HCI Poppy" w:eastAsia="휴먼명조"/>
          <w:sz w:val="24"/>
        </w:rPr>
        <w:t>2023. 6. 16. 일부개정</w:t>
      </w:r>
    </w:p>
    <w:p>
      <w:pPr>
        <w:pStyle w:val="0"/>
        <w:widowControl w:val="off"/>
        <w:wordWrap w:val="1"/>
        <w:spacing w:line="408" w:lineRule="auto"/>
        <w:jc w:val="right"/>
      </w:pPr>
      <w:r>
        <w:rPr>
          <w:rFonts w:ascii="HCI Poppy" w:eastAsia="휴먼명조"/>
          <w:sz w:val="24"/>
        </w:rPr>
        <w:t>2023. 8. 14. 일부개정</w:t>
      </w:r>
    </w:p>
    <w:p>
      <w:pPr>
        <w:pStyle w:val="0"/>
        <w:widowControl w:val="off"/>
        <w:wordWrap w:val="1"/>
        <w:spacing w:line="408" w:lineRule="auto"/>
        <w:jc w:val="right"/>
      </w:pPr>
      <w:r>
        <w:rPr>
          <w:rFonts w:ascii="HCI Poppy" w:eastAsia="휴먼명조"/>
          <w:sz w:val="24"/>
        </w:rPr>
        <w:t>2024. 3. 1. 일부개정</w:t>
      </w:r>
    </w:p>
    <w:p>
      <w:pPr>
        <w:pStyle w:val="0"/>
        <w:widowControl w:val="off"/>
        <w:wordWrap w:val="1"/>
        <w:spacing w:line="408" w:lineRule="auto"/>
        <w:jc w:val="right"/>
      </w:pPr>
      <w:r>
        <w:rPr>
          <w:rFonts w:ascii="HCI Poppy" w:eastAsia="휴먼명조"/>
          <w:sz w:val="24"/>
        </w:rPr>
        <w:t>2025. 4. 7. 일부개정</w:t>
      </w:r>
    </w:p>
    <w:p>
      <w:pPr>
        <w:pStyle w:val="0"/>
        <w:widowControl w:val="off"/>
        <w:wordWrap w:val="1"/>
        <w:spacing w:line="408" w:lineRule="auto"/>
        <w:jc w:val="right"/>
      </w:pPr>
      <w:r>
        <w:rPr>
          <w:rFonts w:ascii="HCI Poppy" w:eastAsia="휴먼명조"/>
          <w:sz w:val="24"/>
        </w:rPr>
        <w:t>2025. 12. 24. 일부개정</w:t>
      </w:r>
    </w:p>
    <w:p>
      <w:pPr>
        <w:pStyle w:val="0"/>
        <w:widowControl w:val="off"/>
        <w:wordWrap w:val="1"/>
        <w:spacing w:line="408" w:lineRule="auto"/>
        <w:jc w:val="right"/>
        <w:rPr>
          <w:rFonts w:ascii="HCI Poppy" w:eastAsia="휴먼명조"/>
          <w:color w:val="000000"/>
          <w:sz w:val="24"/>
        </w:rPr>
      </w:pPr>
    </w:p>
    <w:p>
      <w:pPr>
        <w:pStyle w:val="0"/>
        <w:widowControl w:val="off"/>
        <w:wordWrap w:val="1"/>
        <w:spacing w:before="200" w:line="408"/>
        <w:jc w:val="center"/>
        <w:rPr>
          <w:rFonts w:ascii="HCI Poppy" w:eastAsia="휴먼명조"/>
          <w:b/>
          <w:color w:val="000000"/>
          <w:sz w:val="24"/>
          <w:shd w:val="clear" w:color="000000"/>
        </w:rPr>
      </w:pPr>
    </w:p>
    <w:p>
      <w:pPr>
        <w:pStyle w:val="0"/>
        <w:widowControl w:val="off"/>
        <w:wordWrap w:val="1"/>
        <w:spacing w:before="200" w:line="408"/>
        <w:jc w:val="center"/>
        <w:rPr>
          <w:rFonts w:ascii="HCI Poppy" w:eastAsia="휴먼명조"/>
          <w:b/>
          <w:color w:val="000000"/>
          <w:sz w:val="24"/>
          <w:shd w:val="clear" w:color="000000"/>
        </w:rPr>
      </w:pPr>
    </w:p>
    <w:p>
      <w:pPr>
        <w:pStyle w:val="0"/>
        <w:widowControl w:val="off"/>
        <w:wordWrap w:val="1"/>
        <w:spacing w:before="200" w:line="408"/>
        <w:jc w:val="center"/>
      </w:pPr>
      <w:r>
        <w:rPr>
          <w:rFonts w:ascii="HCI Poppy" w:eastAsia="휴먼명조"/>
          <w:b/>
          <w:sz w:val="30"/>
          <w:shd w:val="clear" w:color="000000"/>
        </w:rPr>
        <w:t>제 1 장 총  칙</w:t>
      </w:r>
    </w:p>
    <w:p>
      <w:pPr>
        <w:pStyle w:val="0"/>
        <w:widowControl w:val="off"/>
        <w:spacing w:before="200" w:line="408"/>
        <w:ind w:left="300" w:hanging="300"/>
      </w:pPr>
      <w:r>
        <w:rPr>
          <w:rFonts w:ascii="HCI Poppy" w:eastAsia="휴먼명조"/>
          <w:sz w:val="30"/>
        </w:rPr>
        <w:t xml:space="preserve">제1조(목적) </w:t>
      </w:r>
      <w:r>
        <w:rPr>
          <w:rFonts w:ascii="HCI Poppy" w:eastAsia="휴먼명조"/>
          <w:spacing w:val="-3"/>
          <w:sz w:val="30"/>
        </w:rPr>
        <w:t xml:space="preserve">이 지침은 </w:t>
      </w:r>
      <w:r>
        <w:rPr>
          <w:rFonts w:ascii="한양신명조"/>
          <w:spacing w:val="-3"/>
          <w:sz w:val="30"/>
        </w:rPr>
        <w:t>「</w:t>
      </w:r>
      <w:r>
        <w:rPr>
          <w:rFonts w:ascii="HCI Poppy" w:eastAsia="휴먼명조"/>
          <w:spacing w:val="-3"/>
          <w:sz w:val="30"/>
        </w:rPr>
        <w:t>4단계 두뇌한국(BK)21 사업 관리 운영에 관한</w:t>
      </w:r>
      <w:r>
        <w:rPr>
          <w:rFonts w:ascii="HCI Poppy" w:eastAsia="휴먼명조"/>
          <w:sz w:val="30"/>
        </w:rPr>
        <w:t xml:space="preserve"> 훈령</w:t>
      </w:r>
      <w:r>
        <w:rPr>
          <w:rFonts w:ascii="한양신명조" w:eastAsia="휴먼명조"/>
          <w:sz w:val="30"/>
        </w:rPr>
        <w:t>」의</w:t>
      </w:r>
      <w:r>
        <w:rPr>
          <w:rFonts w:ascii="HCI Poppy" w:eastAsia="휴먼명조"/>
          <w:sz w:val="30"/>
        </w:rPr>
        <w:t xml:space="preserve"> 위임을 받아 4단계 BK21 사업 지원을 받는 대학(원) 및 </w:t>
      </w:r>
      <w:r>
        <w:rPr>
          <w:rFonts w:ascii="HCI Poppy" w:eastAsia="휴먼명조"/>
          <w:spacing w:val="-9"/>
          <w:sz w:val="30"/>
        </w:rPr>
        <w:t>교육연구단 또는 교육연구팀의 관리 및 운영에 관한 사항을 정함으로써</w:t>
      </w:r>
      <w:r>
        <w:rPr>
          <w:rFonts w:ascii="HCI Poppy" w:eastAsia="휴먼명조"/>
          <w:sz w:val="30"/>
        </w:rPr>
        <w:t xml:space="preserve"> 그에 따른 사업목표의 달성과 효율적인 관리를 목적으로 한다. </w:t>
      </w:r>
    </w:p>
    <w:p>
      <w:pPr>
        <w:pStyle w:val="0"/>
        <w:widowControl w:val="off"/>
        <w:spacing w:before="200" w:line="408"/>
        <w:ind w:left="300" w:hanging="300"/>
        <w:rPr>
          <w:rFonts w:ascii="HCI Poppy" w:eastAsia="휴먼명조"/>
          <w:color w:val="000000"/>
          <w:sz w:val="30"/>
        </w:rPr>
      </w:pPr>
    </w:p>
    <w:p>
      <w:pPr>
        <w:pStyle w:val="0"/>
        <w:widowControl w:val="off"/>
        <w:spacing w:line="408" w:lineRule="auto"/>
        <w:ind w:left="299" w:hanging="299"/>
      </w:pPr>
      <w:r>
        <w:rPr>
          <w:rFonts w:ascii="HCI Poppy" w:eastAsia="휴먼명조"/>
          <w:sz w:val="30"/>
          <w:shd w:val="clear" w:color="000000"/>
        </w:rPr>
        <w:t xml:space="preserve">제1조의2(사업총괄관리위원회) </w:t>
      </w:r>
      <w:r>
        <w:rPr>
          <w:rFonts w:ascii="한양신명조"/>
          <w:sz w:val="30"/>
          <w:shd w:val="clear" w:color="000000"/>
        </w:rPr>
        <w:t>①</w:t>
      </w:r>
      <w:r>
        <w:rPr>
          <w:rFonts w:ascii="HCI Poppy"/>
          <w:sz w:val="30"/>
          <w:shd w:val="clear" w:color="000000"/>
        </w:rPr>
        <w:t xml:space="preserve"> </w:t>
      </w:r>
      <w:r>
        <w:rPr>
          <w:rFonts w:ascii="HCI Poppy" w:eastAsia="휴먼명조"/>
          <w:spacing w:val="-1"/>
          <w:sz w:val="30"/>
          <w:shd w:val="clear" w:color="000000"/>
        </w:rPr>
        <w:t>전문기관의 장은 사업목표의 달성과</w:t>
      </w:r>
      <w:r>
        <w:rPr>
          <w:rFonts w:ascii="HCI Poppy"/>
          <w:sz w:val="30"/>
          <w:shd w:val="clear" w:color="000000"/>
        </w:rPr>
        <w:t xml:space="preserve"> </w:t>
      </w:r>
      <w:r>
        <w:rPr>
          <w:rFonts w:ascii="HCI Poppy" w:eastAsia="휴먼명조"/>
          <w:spacing w:val="-3"/>
          <w:sz w:val="30"/>
          <w:shd w:val="clear" w:color="000000"/>
        </w:rPr>
        <w:t>효율적인 관리를 위하여 사업총괄관리위원회를 구성·운영할 수 있다.</w:t>
      </w:r>
    </w:p>
    <w:p>
      <w:pPr>
        <w:pStyle w:val="0"/>
        <w:widowControl w:val="off"/>
        <w:spacing w:line="396" w:lineRule="auto"/>
        <w:ind w:left="299" w:hanging="299"/>
      </w:pPr>
      <w:r>
        <w:rPr>
          <w:rFonts w:ascii="HCI Poppy"/>
          <w:sz w:val="30"/>
          <w:shd w:val="clear" w:color="000000"/>
        </w:rPr>
        <w:t xml:space="preserve">  </w:t>
      </w:r>
      <w:r>
        <w:rPr>
          <w:rFonts w:ascii="한양신명조"/>
          <w:sz w:val="30"/>
          <w:shd w:val="clear" w:color="000000"/>
        </w:rPr>
        <w:t>②</w:t>
      </w:r>
      <w:r>
        <w:rPr>
          <w:rFonts w:ascii="HCI Poppy" w:eastAsia="휴먼명조"/>
          <w:sz w:val="30"/>
          <w:shd w:val="clear" w:color="000000"/>
        </w:rPr>
        <w:t xml:space="preserve"> 사업총괄관리위원회는 다음 각 호의 기능을 한다.</w:t>
      </w:r>
    </w:p>
    <w:p>
      <w:pPr>
        <w:pStyle w:val="0"/>
        <w:widowControl w:val="off"/>
        <w:spacing w:line="396" w:lineRule="auto"/>
        <w:ind w:left="1031" w:hanging="1031"/>
      </w:pPr>
      <w:r>
        <w:rPr>
          <w:rFonts w:ascii="HCI Poppy"/>
          <w:sz w:val="30"/>
        </w:rPr>
        <w:t xml:space="preserve">    </w:t>
      </w:r>
      <w:r>
        <w:rPr>
          <w:rFonts w:ascii="HCI Poppy"/>
          <w:sz w:val="30"/>
          <w:shd w:val="clear" w:color="000000"/>
        </w:rPr>
        <w:t xml:space="preserve">1. </w:t>
      </w:r>
      <w:r>
        <w:rPr>
          <w:rFonts w:ascii="HCI Poppy" w:eastAsia="휴먼명조"/>
          <w:spacing w:val="-9"/>
          <w:sz w:val="30"/>
          <w:shd w:val="clear" w:color="000000"/>
        </w:rPr>
        <w:t>선정평가, 수시 점검, 연차점검, 연차평가, 중간평가, 종합평가의 수행에</w:t>
      </w:r>
      <w:r>
        <w:rPr>
          <w:rFonts w:ascii="HCI Poppy" w:eastAsia="휴먼명조"/>
          <w:sz w:val="30"/>
          <w:shd w:val="clear" w:color="000000"/>
        </w:rPr>
        <w:t xml:space="preserve"> 관한 심의</w:t>
      </w:r>
    </w:p>
    <w:p>
      <w:pPr>
        <w:pStyle w:val="0"/>
        <w:widowControl w:val="off"/>
        <w:spacing w:line="396" w:lineRule="auto"/>
        <w:ind w:left="252" w:hanging="252"/>
      </w:pPr>
      <w:r>
        <w:rPr>
          <w:rFonts w:ascii="HCI Poppy"/>
          <w:sz w:val="30"/>
        </w:rPr>
        <w:t xml:space="preserve">    </w:t>
      </w:r>
      <w:r>
        <w:rPr>
          <w:rFonts w:ascii="HCI Poppy" w:eastAsia="휴먼명조"/>
          <w:sz w:val="30"/>
          <w:shd w:val="clear" w:color="000000"/>
        </w:rPr>
        <w:t>2. 평가결과에 따른 이의제기 및 평가조정 사항에 대한 심의</w:t>
      </w:r>
    </w:p>
    <w:p>
      <w:pPr>
        <w:pStyle w:val="0"/>
        <w:widowControl w:val="off"/>
        <w:spacing w:line="396" w:lineRule="auto"/>
        <w:ind w:left="252" w:hanging="252"/>
      </w:pPr>
      <w:r>
        <w:rPr>
          <w:rFonts w:ascii="HCI Poppy"/>
          <w:sz w:val="30"/>
        </w:rPr>
        <w:t xml:space="preserve">    </w:t>
      </w:r>
      <w:r>
        <w:rPr>
          <w:rFonts w:ascii="HCI Poppy"/>
          <w:sz w:val="30"/>
          <w:shd w:val="clear" w:color="000000"/>
        </w:rPr>
        <w:t xml:space="preserve">3. </w:t>
      </w:r>
      <w:r>
        <w:rPr>
          <w:rFonts w:ascii="HCI Poppy" w:eastAsia="휴먼명조"/>
          <w:spacing w:val="-7"/>
          <w:sz w:val="30"/>
          <w:shd w:val="clear" w:color="000000"/>
        </w:rPr>
        <w:t>그 밖에 사업의 평가·관리 및 제재에 관하여 필요한 사항에 대한 심의</w:t>
      </w:r>
    </w:p>
    <w:p>
      <w:pPr>
        <w:pStyle w:val="0"/>
        <w:widowControl w:val="off"/>
        <w:spacing w:line="408" w:lineRule="auto"/>
        <w:ind w:left="299" w:hanging="299"/>
      </w:pPr>
      <w:r>
        <w:rPr>
          <w:rFonts w:ascii="한양신명조"/>
          <w:sz w:val="30"/>
          <w:shd w:val="clear" w:color="000000"/>
        </w:rPr>
        <w:t>③</w:t>
      </w:r>
      <w:r>
        <w:rPr>
          <w:rFonts w:ascii="HCI Poppy" w:eastAsia="휴먼명조"/>
          <w:sz w:val="30"/>
          <w:shd w:val="clear" w:color="000000"/>
        </w:rPr>
        <w:t xml:space="preserve"> 전문기관의 장은 사업총괄관리위원회의 구성 및 운영에 관한 세부 사항을 따로 정할 수 있다.</w:t>
      </w:r>
    </w:p>
    <w:p>
      <w:pPr>
        <w:pStyle w:val="0"/>
        <w:widowControl w:val="off"/>
        <w:spacing w:line="408" w:lineRule="auto"/>
        <w:ind w:left="300" w:hanging="300"/>
        <w:rPr>
          <w:rFonts w:ascii="HCI Poppy" w:eastAsia="휴먼명조"/>
          <w:color w:val="000000"/>
          <w:sz w:val="30"/>
        </w:rPr>
      </w:pPr>
    </w:p>
    <w:p>
      <w:pPr>
        <w:pStyle w:val="0"/>
        <w:widowControl w:val="off"/>
        <w:spacing w:line="396" w:lineRule="auto"/>
        <w:ind w:left="300" w:hanging="300"/>
      </w:pPr>
      <w:r>
        <w:rPr>
          <w:rFonts w:ascii="HCI Poppy" w:eastAsia="휴먼명조"/>
          <w:sz w:val="30"/>
        </w:rPr>
        <w:t xml:space="preserve">제2조(적용범위) </w:t>
      </w:r>
      <w:r>
        <w:rPr>
          <w:rFonts w:ascii="HCI Poppy" w:eastAsia="휴먼명조"/>
          <w:spacing w:val="-3"/>
          <w:sz w:val="30"/>
        </w:rPr>
        <w:t xml:space="preserve">본 지침은 별표1에 따른 미래인재 양성사업, 혁신인재 </w:t>
      </w:r>
      <w:r>
        <w:rPr>
          <w:rFonts w:ascii="HCI Poppy" w:eastAsia="휴먼명조"/>
          <w:sz w:val="30"/>
        </w:rPr>
        <w:t xml:space="preserve">양성사업의 선정 교육연구단(교육연구팀을 포함한다. 이하 같다.)과 </w:t>
      </w:r>
      <w:r>
        <w:rPr>
          <w:rFonts w:ascii="HCI Poppy" w:eastAsia="휴먼명조"/>
          <w:spacing w:val="-4"/>
          <w:sz w:val="30"/>
        </w:rPr>
        <w:t>대학원 혁신지원비 지원 대상으로 선정된 대학(이하 대학원 혁신지원</w:t>
      </w:r>
      <w:r>
        <w:rPr>
          <w:rFonts w:ascii="HCI Poppy" w:eastAsia="휴먼명조"/>
          <w:sz w:val="30"/>
        </w:rPr>
        <w:t xml:space="preserve"> 대학)에 적용한다.</w:t>
      </w:r>
    </w:p>
    <w:p>
      <w:pPr>
        <w:pStyle w:val="0"/>
        <w:widowControl w:val="off"/>
        <w:spacing w:line="396" w:lineRule="auto"/>
        <w:ind w:left="252" w:hanging="252"/>
        <w:rPr>
          <w:rFonts w:ascii="HCI Poppy" w:eastAsia="휴먼명조"/>
          <w:color w:val="000000"/>
          <w:sz w:val="30"/>
        </w:rPr>
      </w:pPr>
    </w:p>
    <w:p>
      <w:pPr>
        <w:pStyle w:val="0"/>
        <w:widowControl w:val="off"/>
        <w:spacing w:line="396" w:lineRule="auto"/>
        <w:ind w:left="300" w:hanging="300"/>
      </w:pPr>
      <w:r>
        <w:rPr>
          <w:rFonts w:ascii="HCI Poppy" w:eastAsia="휴먼명조"/>
          <w:sz w:val="30"/>
        </w:rPr>
        <w:t xml:space="preserve">제3조(사업기간) </w:t>
      </w:r>
      <w:r>
        <w:rPr>
          <w:rFonts w:ascii="한양신명조"/>
          <w:sz w:val="30"/>
        </w:rPr>
        <w:t>①</w:t>
      </w:r>
      <w:r>
        <w:rPr>
          <w:rFonts w:ascii="HCI Poppy" w:eastAsia="휴먼명조"/>
          <w:sz w:val="30"/>
        </w:rPr>
        <w:t xml:space="preserve"> 동 사업의 사업기간은 7년으로 하고 그 기간은 2020년 9월 1일부터 2027년 8월 31일까지로 한다. </w:t>
      </w:r>
    </w:p>
    <w:p>
      <w:pPr>
        <w:pStyle w:val="0"/>
        <w:widowControl w:val="off"/>
        <w:spacing w:line="396" w:lineRule="auto"/>
        <w:ind w:left="299" w:hanging="299"/>
      </w:pPr>
      <w:r>
        <w:rPr>
          <w:rFonts w:ascii="HCI Poppy"/>
          <w:sz w:val="30"/>
        </w:rPr>
        <w:t xml:space="preserve">  </w:t>
      </w:r>
      <w:r>
        <w:rPr>
          <w:rFonts w:ascii="한양신명조"/>
          <w:sz w:val="30"/>
        </w:rPr>
        <w:t>②</w:t>
      </w:r>
      <w:r>
        <w:rPr>
          <w:rFonts w:ascii="HCI Poppy" w:eastAsia="휴먼명조"/>
          <w:sz w:val="30"/>
        </w:rPr>
        <w:t xml:space="preserve"> 연차별 사업기간은 매년도 3월 1일부터 다음연도 2월말까지로 </w:t>
      </w:r>
      <w:r>
        <w:rPr>
          <w:rFonts w:ascii="HCI Poppy" w:eastAsia="휴먼명조"/>
          <w:spacing w:val="-1"/>
          <w:sz w:val="30"/>
        </w:rPr>
        <w:t>한다. 단 1차년도의 경우 2020년 9월 1일부터 다음연도 2월말까지로</w:t>
      </w:r>
      <w:r>
        <w:rPr>
          <w:rFonts w:ascii="HCI Poppy"/>
          <w:sz w:val="30"/>
        </w:rPr>
        <w:t xml:space="preserve"> </w:t>
      </w:r>
      <w:r>
        <w:rPr>
          <w:rFonts w:ascii="HCI Poppy" w:eastAsia="휴먼명조"/>
          <w:spacing w:val="-4"/>
          <w:sz w:val="30"/>
        </w:rPr>
        <w:t>하며, 마지막 차년도는 2027년 3월1일부터 2027년 8월 말까지로 한다.</w:t>
      </w:r>
    </w:p>
    <w:p>
      <w:pPr>
        <w:pStyle w:val="0"/>
        <w:widowControl w:val="off"/>
        <w:spacing w:line="396" w:lineRule="auto"/>
        <w:ind w:left="299" w:hanging="299"/>
        <w:rPr>
          <w:rFonts w:ascii="HCI Poppy" w:eastAsia="휴먼명조"/>
          <w:color w:val="000000"/>
          <w:spacing w:val="-4"/>
          <w:sz w:val="30"/>
        </w:rPr>
      </w:pPr>
    </w:p>
    <w:p>
      <w:pPr>
        <w:pStyle w:val="0"/>
        <w:widowControl w:val="off"/>
        <w:spacing w:line="396" w:lineRule="auto"/>
        <w:ind w:left="299" w:hanging="299"/>
        <w:rPr>
          <w:rFonts w:ascii="HCI Poppy" w:eastAsia="휴먼명조"/>
          <w:color w:val="000000"/>
          <w:spacing w:val="-4"/>
          <w:sz w:val="30"/>
        </w:rPr>
      </w:pPr>
    </w:p>
    <w:p>
      <w:pPr>
        <w:pStyle w:val="0"/>
        <w:widowControl w:val="off"/>
        <w:wordWrap w:val="1"/>
        <w:spacing w:before="200" w:line="396"/>
        <w:ind w:left="252" w:hanging="252"/>
        <w:jc w:val="center"/>
      </w:pPr>
      <w:r>
        <w:rPr>
          <w:rFonts w:ascii="HCI Poppy" w:eastAsia="휴먼명조"/>
          <w:b/>
          <w:sz w:val="30"/>
          <w:shd w:val="clear" w:color="000000"/>
        </w:rPr>
        <w:t>제 2 장 참여대학의 의무</w:t>
      </w:r>
    </w:p>
    <w:p>
      <w:pPr>
        <w:pStyle w:val="0"/>
        <w:widowControl w:val="off"/>
        <w:spacing w:before="200" w:line="396"/>
        <w:ind w:left="300" w:hanging="300"/>
      </w:pPr>
      <w:r>
        <w:rPr>
          <w:rFonts w:ascii="HCI Poppy" w:eastAsia="휴먼명조"/>
          <w:sz w:val="30"/>
        </w:rPr>
        <w:t xml:space="preserve">제4조(제도개혁) </w:t>
      </w:r>
      <w:r>
        <w:rPr>
          <w:rFonts w:ascii="한양신명조"/>
          <w:sz w:val="30"/>
        </w:rPr>
        <w:t>①</w:t>
      </w:r>
      <w:r>
        <w:rPr>
          <w:rFonts w:ascii="HCI Poppy" w:eastAsia="휴먼명조"/>
          <w:sz w:val="30"/>
        </w:rPr>
        <w:t xml:space="preserve"> 4단계 BK21 사업에 참여하는 대학의 장은 아래 각 호의 내용을 마련하여 시행하여야 한다.</w:t>
      </w:r>
    </w:p>
    <w:p>
      <w:pPr>
        <w:pStyle w:val="0"/>
        <w:widowControl w:val="off"/>
        <w:spacing w:line="396" w:lineRule="auto"/>
        <w:ind w:left="252" w:hanging="252"/>
      </w:pPr>
      <w:r>
        <w:rPr>
          <w:rFonts w:ascii="HCI Poppy" w:eastAsia="휴먼명조"/>
          <w:sz w:val="30"/>
        </w:rPr>
        <w:t xml:space="preserve">    1. 연구비 중앙관리 제도</w:t>
      </w:r>
    </w:p>
    <w:p>
      <w:pPr>
        <w:pStyle w:val="0"/>
        <w:widowControl w:val="off"/>
        <w:spacing w:line="396" w:lineRule="auto"/>
        <w:ind w:left="252" w:hanging="252"/>
      </w:pPr>
      <w:r>
        <w:rPr>
          <w:rFonts w:ascii="HCI Poppy" w:eastAsia="휴먼명조"/>
          <w:sz w:val="30"/>
          <w:shd w:val="clear" w:color="000000"/>
        </w:rPr>
        <w:t xml:space="preserve">    2. 교수업적 평가제도</w:t>
      </w:r>
    </w:p>
    <w:p>
      <w:pPr>
        <w:pStyle w:val="0"/>
        <w:widowControl w:val="off"/>
        <w:spacing w:line="396"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3"/>
          <w:sz w:val="30"/>
          <w:shd w:val="clear" w:color="000000"/>
        </w:rPr>
        <w:t>한국연구재단 이사장(이하 전문기관의 장)은 제1항의 이행 여부를</w:t>
      </w:r>
      <w:r>
        <w:rPr>
          <w:rFonts w:ascii="HCI Poppy"/>
          <w:sz w:val="30"/>
          <w:shd w:val="clear" w:color="000000"/>
        </w:rPr>
        <w:t xml:space="preserve"> </w:t>
      </w:r>
      <w:r>
        <w:rPr>
          <w:rFonts w:ascii="HCI Poppy" w:eastAsia="휴먼명조"/>
          <w:spacing w:val="-9"/>
          <w:sz w:val="30"/>
          <w:shd w:val="clear" w:color="000000"/>
        </w:rPr>
        <w:t>평가에 반영할 수 있으며, 대학의 장이 이를 이행하지 않았을 경우에는</w:t>
      </w:r>
      <w:r>
        <w:rPr>
          <w:rFonts w:ascii="HCI Poppy" w:eastAsia="휴먼명조"/>
          <w:sz w:val="30"/>
          <w:shd w:val="clear" w:color="000000"/>
        </w:rPr>
        <w:t xml:space="preserve"> 사업비를 삭감하거나 협약을 해지할 수 있다.</w:t>
      </w:r>
    </w:p>
    <w:p>
      <w:pPr>
        <w:pStyle w:val="0"/>
        <w:widowControl w:val="off"/>
        <w:spacing w:line="396" w:lineRule="auto"/>
        <w:ind w:left="252" w:hanging="252"/>
        <w:rPr>
          <w:rFonts w:ascii="HCI Poppy" w:eastAsia="휴먼명조"/>
          <w:color w:val="000000"/>
          <w:sz w:val="30"/>
          <w:shd w:val="clear" w:color="000000"/>
        </w:rPr>
      </w:pPr>
    </w:p>
    <w:p>
      <w:pPr>
        <w:pStyle w:val="0"/>
        <w:widowControl w:val="off"/>
        <w:spacing w:line="396" w:lineRule="auto"/>
        <w:ind w:left="300" w:hanging="300"/>
      </w:pPr>
      <w:r>
        <w:rPr>
          <w:rFonts w:ascii="HCI Poppy" w:eastAsia="휴먼명조"/>
          <w:sz w:val="30"/>
          <w:shd w:val="clear" w:color="000000"/>
        </w:rPr>
        <w:t xml:space="preserve">제5조(연구윤리 확립) </w:t>
      </w:r>
      <w:r>
        <w:rPr>
          <w:rFonts w:ascii="한양신명조"/>
          <w:spacing w:val="3"/>
          <w:sz w:val="30"/>
          <w:shd w:val="clear" w:color="000000"/>
        </w:rPr>
        <w:t>①</w:t>
      </w:r>
      <w:r>
        <w:rPr>
          <w:rFonts w:ascii="HCI Poppy" w:eastAsia="휴먼명조"/>
          <w:spacing w:val="3"/>
          <w:sz w:val="30"/>
          <w:shd w:val="clear" w:color="000000"/>
        </w:rPr>
        <w:t xml:space="preserve"> 4단계 BK21 사업에 참여하는 대학의 장, </w:t>
      </w:r>
      <w:r>
        <w:rPr>
          <w:rFonts w:ascii="HCI Poppy" w:eastAsia="휴먼명조"/>
          <w:sz w:val="30"/>
          <w:shd w:val="clear" w:color="000000"/>
        </w:rPr>
        <w:t>대학원의 장 및 교육연구단의 장은 사업을 수행하면서 대학 사회의</w:t>
      </w:r>
      <w:r>
        <w:rPr>
          <w:rFonts w:ascii="HCI Poppy"/>
          <w:spacing w:val="3"/>
          <w:sz w:val="30"/>
          <w:shd w:val="clear" w:color="000000"/>
        </w:rPr>
        <w:t xml:space="preserve"> </w:t>
      </w:r>
      <w:r>
        <w:rPr>
          <w:rFonts w:ascii="HCI Poppy" w:eastAsia="휴먼명조"/>
          <w:sz w:val="30"/>
          <w:shd w:val="clear" w:color="000000"/>
        </w:rPr>
        <w:t>연구윤리 확립을 위하여 관련 규정 제정 및 대학원 교육과정에서의</w:t>
      </w:r>
      <w:r>
        <w:rPr>
          <w:rFonts w:ascii="HCI Poppy" w:eastAsia="휴먼명조"/>
          <w:spacing w:val="3"/>
          <w:sz w:val="30"/>
          <w:shd w:val="clear" w:color="000000"/>
        </w:rPr>
        <w:t xml:space="preserve"> 연구윤리 과목 등을 개설하여야 한다.</w:t>
      </w:r>
    </w:p>
    <w:p>
      <w:pPr>
        <w:pStyle w:val="0"/>
        <w:widowControl w:val="off"/>
        <w:spacing w:line="396"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13"/>
          <w:sz w:val="30"/>
          <w:shd w:val="clear" w:color="000000"/>
        </w:rPr>
        <w:t xml:space="preserve">전문기관의 장은 제1항에 따른 대학의 연구윤리 관련 규정 제정 여부, </w:t>
      </w:r>
      <w:r>
        <w:rPr>
          <w:rFonts w:ascii="HCI Poppy" w:eastAsia="휴먼명조"/>
          <w:sz w:val="30"/>
          <w:shd w:val="clear" w:color="000000"/>
        </w:rPr>
        <w:t>교육과정에서의 연구윤리 과목 개설 등을 점검하여 각종 평가에서 가ㆍ감점을 부여할 수 있다.</w:t>
      </w:r>
    </w:p>
    <w:p>
      <w:pPr>
        <w:pStyle w:val="0"/>
        <w:widowControl w:val="off"/>
        <w:spacing w:line="408" w:lineRule="auto"/>
        <w:ind w:left="299" w:hanging="299"/>
      </w:pPr>
      <w:r>
        <w:rPr>
          <w:rFonts w:ascii="HCI Poppy"/>
          <w:sz w:val="30"/>
          <w:shd w:val="clear" w:color="000000"/>
        </w:rPr>
        <w:t xml:space="preserve">  </w:t>
      </w:r>
      <w:r>
        <w:rPr>
          <w:rFonts w:ascii="한양신명조"/>
          <w:sz w:val="30"/>
          <w:shd w:val="clear" w:color="000000"/>
        </w:rPr>
        <w:t>③</w:t>
      </w:r>
      <w:r>
        <w:rPr>
          <w:rFonts w:ascii="HCI Poppy" w:eastAsia="휴먼명조"/>
          <w:sz w:val="30"/>
          <w:shd w:val="clear" w:color="000000"/>
        </w:rPr>
        <w:t xml:space="preserve"> 전문기관의 장은 매년 전체 교육연구단을 대상으로 논문실적 및 </w:t>
      </w:r>
      <w:r>
        <w:rPr>
          <w:rFonts w:ascii="HCI Poppy" w:eastAsia="휴먼명조"/>
          <w:spacing w:val="-6"/>
          <w:sz w:val="30"/>
          <w:shd w:val="clear" w:color="000000"/>
        </w:rPr>
        <w:t>연구성과 등에 대하여 무작위 표본 추출 조사 등을 시행할 수 있으며,</w:t>
      </w:r>
      <w:r>
        <w:rPr>
          <w:rFonts w:ascii="HCI Poppy" w:eastAsia="휴먼명조"/>
          <w:sz w:val="30"/>
          <w:shd w:val="clear" w:color="000000"/>
        </w:rPr>
        <w:t xml:space="preserve"> 조사 결과에 따라 연구윤리를 저해하였다고 판단되는 교육연구단에 </w:t>
      </w:r>
      <w:r>
        <w:rPr>
          <w:rFonts w:ascii="HCI Poppy" w:eastAsia="휴먼명조"/>
          <w:spacing w:val="-3"/>
          <w:sz w:val="30"/>
          <w:shd w:val="clear" w:color="000000"/>
        </w:rPr>
        <w:t>대하여 사업비 조정, 사업 참여 배제, 해당 교육연구단 협약 해지 및</w:t>
      </w:r>
      <w:r>
        <w:rPr>
          <w:rFonts w:ascii="HCI Poppy" w:eastAsia="휴먼명조"/>
          <w:sz w:val="30"/>
          <w:shd w:val="clear" w:color="000000"/>
        </w:rPr>
        <w:t xml:space="preserve"> 사업비 삭감(대학원 혁신지원비 포함) 등의 조치를 취할 수 있다.</w:t>
      </w:r>
    </w:p>
    <w:p>
      <w:pPr>
        <w:pStyle w:val="0"/>
        <w:widowControl w:val="off"/>
        <w:spacing w:line="408" w:lineRule="auto"/>
        <w:ind w:left="299" w:hanging="299"/>
      </w:pPr>
      <w:r>
        <w:rPr>
          <w:rFonts w:ascii="HCI Poppy"/>
          <w:sz w:val="30"/>
          <w:shd w:val="clear" w:color="000000"/>
        </w:rPr>
        <w:t xml:space="preserve">  </w:t>
      </w:r>
      <w:r>
        <w:rPr>
          <w:rFonts w:ascii="한양신명조"/>
          <w:sz w:val="30"/>
          <w:shd w:val="clear" w:color="000000"/>
        </w:rPr>
        <w:t>④</w:t>
      </w:r>
      <w:r>
        <w:rPr>
          <w:rFonts w:ascii="HCI Poppy" w:eastAsia="휴먼명조"/>
          <w:sz w:val="30"/>
          <w:shd w:val="clear" w:color="000000"/>
        </w:rPr>
        <w:t xml:space="preserve"> 제3항의 조사 결과 외에도, 언론보도, 민원접수, 제보 등을 통해 </w:t>
      </w:r>
      <w:r>
        <w:rPr>
          <w:rFonts w:ascii="HCI Poppy" w:eastAsia="휴먼명조"/>
          <w:spacing w:val="-7"/>
          <w:sz w:val="30"/>
          <w:shd w:val="clear" w:color="000000"/>
        </w:rPr>
        <w:t>4단계 BK21 교육연구단의 참여교수, 신진연구인력, 산학협력 전담인력,</w:t>
      </w:r>
      <w:r>
        <w:rPr>
          <w:rFonts w:ascii="HCI Poppy" w:eastAsia="휴먼명조"/>
          <w:sz w:val="30"/>
          <w:shd w:val="clear" w:color="000000"/>
        </w:rPr>
        <w:t xml:space="preserve"> 대학원생의 연구부정 행위 의혹이 제기되는 경우 전문기관의 장은 해당 대학에 자체 점검을 의뢰할 수 있고, 그 결과에 따라 사업비 </w:t>
      </w:r>
      <w:r>
        <w:rPr>
          <w:rFonts w:ascii="HCI Poppy" w:eastAsia="휴먼명조"/>
          <w:spacing w:val="-3"/>
          <w:sz w:val="30"/>
          <w:shd w:val="clear" w:color="000000"/>
        </w:rPr>
        <w:t>조정, 관련자에 대한 사업 참여 배제, 해당 교육연구단과의 협약해지</w:t>
      </w:r>
      <w:r>
        <w:rPr>
          <w:rFonts w:ascii="HCI Poppy" w:eastAsia="휴먼명조"/>
          <w:sz w:val="30"/>
          <w:shd w:val="clear" w:color="000000"/>
        </w:rPr>
        <w:t xml:space="preserve"> 등의 조치를 취할 수 있다.</w:t>
      </w:r>
    </w:p>
    <w:p>
      <w:pPr>
        <w:pStyle w:val="0"/>
        <w:widowControl w:val="off"/>
        <w:spacing w:line="408" w:lineRule="auto"/>
        <w:ind w:left="300" w:hanging="300"/>
        <w:rPr>
          <w:rFonts w:ascii="HCI Poppy" w:eastAsia="휴먼명조"/>
          <w:color w:val="000000"/>
          <w:sz w:val="30"/>
          <w:shd w:val="clear" w:color="000000"/>
        </w:rPr>
      </w:pPr>
    </w:p>
    <w:p>
      <w:pPr>
        <w:pStyle w:val="0"/>
        <w:widowControl w:val="off"/>
        <w:spacing w:line="408" w:lineRule="auto"/>
        <w:ind w:left="300" w:hanging="300"/>
      </w:pPr>
      <w:r>
        <w:rPr>
          <w:rFonts w:ascii="HCI Poppy" w:eastAsia="휴먼명조"/>
          <w:sz w:val="30"/>
          <w:shd w:val="clear" w:color="000000"/>
        </w:rPr>
        <w:t xml:space="preserve">제6조(사업비집행신고센터) </w:t>
      </w:r>
      <w:r>
        <w:rPr>
          <w:rFonts w:ascii="HCI Poppy" w:eastAsia="휴먼명조"/>
          <w:spacing w:val="-3"/>
          <w:sz w:val="30"/>
          <w:shd w:val="clear" w:color="000000"/>
        </w:rPr>
        <w:t xml:space="preserve">4단계 </w:t>
      </w:r>
      <w:r>
        <w:rPr>
          <w:rFonts w:ascii="HCI Poppy"/>
          <w:spacing w:val="-3"/>
          <w:sz w:val="30"/>
        </w:rPr>
        <w:t xml:space="preserve">BK21 </w:t>
      </w:r>
      <w:r>
        <w:rPr>
          <w:rFonts w:ascii="HCI Poppy" w:eastAsia="휴먼명조"/>
          <w:spacing w:val="-3"/>
          <w:sz w:val="30"/>
          <w:shd w:val="clear" w:color="000000"/>
        </w:rPr>
        <w:t>사업에 참여하는 대학 및 교육</w:t>
      </w:r>
      <w:r>
        <w:rPr>
          <w:rFonts w:ascii="HCI Poppy" w:eastAsia="휴먼명조"/>
          <w:spacing w:val="-9"/>
          <w:sz w:val="30"/>
          <w:shd w:val="clear" w:color="000000"/>
        </w:rPr>
        <w:t>연구단은 사업 수행과 사업비 집행 전반에 대한 내부 감사시스템으로서</w:t>
      </w:r>
      <w:r>
        <w:rPr>
          <w:rFonts w:ascii="HCI Poppy" w:eastAsia="휴먼명조"/>
          <w:spacing w:val="-3"/>
          <w:sz w:val="30"/>
          <w:shd w:val="clear" w:color="000000"/>
        </w:rPr>
        <w:t xml:space="preserve"> 온라인 또는 오프라인상의 내부 신고센터를 갖추어 운영하여야 한다.</w:t>
      </w:r>
    </w:p>
    <w:p>
      <w:pPr>
        <w:pStyle w:val="0"/>
        <w:widowControl w:val="off"/>
        <w:spacing w:line="408" w:lineRule="auto"/>
        <w:ind w:left="274" w:hanging="274"/>
        <w:rPr>
          <w:rFonts w:ascii="HCI Poppy" w:eastAsia="휴먼명조"/>
          <w:color w:val="000000"/>
          <w:sz w:val="30"/>
          <w:shd w:val="clear" w:color="000000"/>
        </w:rPr>
      </w:pPr>
    </w:p>
    <w:p>
      <w:pPr>
        <w:pStyle w:val="0"/>
        <w:widowControl w:val="off"/>
        <w:spacing w:line="408" w:lineRule="auto"/>
        <w:ind w:left="300" w:hanging="300"/>
      </w:pPr>
      <w:r>
        <w:rPr>
          <w:rFonts w:ascii="HCI Poppy" w:eastAsia="휴먼명조"/>
          <w:sz w:val="30"/>
          <w:shd w:val="clear" w:color="000000"/>
        </w:rPr>
        <w:t xml:space="preserve">제7조(대학의 의무사항) </w:t>
      </w:r>
      <w:r>
        <w:rPr>
          <w:rFonts w:ascii="HCI Poppy" w:eastAsia="휴먼명조"/>
          <w:spacing w:val="-12"/>
          <w:sz w:val="30"/>
          <w:shd w:val="clear" w:color="000000"/>
        </w:rPr>
        <w:t>대학의 장은 4단계 BK21 사업(대학원 혁신지원비</w:t>
      </w:r>
      <w:r>
        <w:rPr>
          <w:rFonts w:ascii="HCI Poppy"/>
          <w:sz w:val="30"/>
          <w:shd w:val="clear" w:color="000000"/>
        </w:rPr>
        <w:t xml:space="preserve"> </w:t>
      </w:r>
      <w:r>
        <w:rPr>
          <w:rFonts w:ascii="HCI Poppy" w:eastAsia="휴먼명조"/>
          <w:spacing w:val="-4"/>
          <w:sz w:val="30"/>
          <w:shd w:val="clear" w:color="000000"/>
        </w:rPr>
        <w:t>포함)과 관련하여 다음 각 호의 책임과 의무를 지니며 이를 이행하지</w:t>
      </w:r>
      <w:r>
        <w:rPr>
          <w:rFonts w:ascii="HCI Poppy" w:eastAsia="휴먼명조"/>
          <w:sz w:val="30"/>
          <w:shd w:val="clear" w:color="000000"/>
        </w:rPr>
        <w:t xml:space="preserve"> 않을 때에는 사업비를 삭감하거나 협약을 해지할 수 있다. </w:t>
      </w:r>
    </w:p>
    <w:p>
      <w:pPr>
        <w:pStyle w:val="0"/>
        <w:widowControl w:val="off"/>
        <w:spacing w:line="408" w:lineRule="auto"/>
        <w:ind w:left="976" w:hanging="976"/>
      </w:pPr>
      <w:r>
        <w:rPr>
          <w:rFonts w:ascii="HCI Poppy"/>
          <w:sz w:val="30"/>
        </w:rPr>
        <w:t xml:space="preserve">    1. </w:t>
      </w:r>
      <w:r>
        <w:rPr>
          <w:rFonts w:ascii="HCI Poppy" w:eastAsia="휴먼명조"/>
          <w:sz w:val="30"/>
          <w:shd w:val="clear" w:color="000000"/>
        </w:rPr>
        <w:t>사업비의 투명한 집행, 사업 수행에 대한 성과 및 실적에 대한 종합적인 관리</w:t>
      </w:r>
      <w:r>
        <w:rPr>
          <w:rFonts w:ascii="한양신명조" w:eastAsia="휴먼명조"/>
          <w:sz w:val="30"/>
          <w:shd w:val="clear" w:color="000000"/>
        </w:rPr>
        <w:t>․감독</w:t>
      </w:r>
    </w:p>
    <w:p>
      <w:pPr>
        <w:pStyle w:val="0"/>
        <w:widowControl w:val="off"/>
        <w:spacing w:line="408" w:lineRule="auto"/>
        <w:ind w:left="972" w:hanging="839"/>
      </w:pPr>
      <w:r>
        <w:rPr>
          <w:rFonts w:ascii="HCI Poppy"/>
          <w:sz w:val="30"/>
          <w:shd w:val="clear" w:color="000000"/>
        </w:rPr>
        <w:t xml:space="preserve">   2. </w:t>
      </w:r>
      <w:r>
        <w:rPr>
          <w:rFonts w:ascii="HCI Poppy" w:eastAsia="휴먼명조"/>
          <w:spacing w:val="-7"/>
          <w:sz w:val="30"/>
          <w:shd w:val="clear" w:color="000000"/>
        </w:rPr>
        <w:t>4단계 BK21 사업 관련 규정 및 협약 내용 등의 준수에 대한 책임</w:t>
      </w:r>
    </w:p>
    <w:p>
      <w:pPr>
        <w:pStyle w:val="0"/>
        <w:widowControl w:val="off"/>
        <w:spacing w:line="408" w:lineRule="auto"/>
        <w:ind w:left="955" w:hanging="822"/>
      </w:pPr>
      <w:r>
        <w:rPr>
          <w:rFonts w:ascii="HCI Poppy" w:eastAsia="휴먼명조"/>
          <w:sz w:val="30"/>
          <w:shd w:val="clear" w:color="000000"/>
        </w:rPr>
        <w:t xml:space="preserve">   3. 대학원생 연구장학금 지급 결과 보고</w:t>
      </w:r>
    </w:p>
    <w:p>
      <w:pPr>
        <w:pStyle w:val="0"/>
        <w:widowControl w:val="off"/>
        <w:spacing w:line="408" w:lineRule="auto"/>
        <w:ind w:left="1010" w:hanging="877"/>
      </w:pPr>
      <w:r>
        <w:rPr>
          <w:rFonts w:ascii="HCI Poppy"/>
          <w:sz w:val="30"/>
          <w:shd w:val="clear" w:color="000000"/>
        </w:rPr>
        <w:t xml:space="preserve">   4. </w:t>
      </w:r>
      <w:r>
        <w:rPr>
          <w:rFonts w:ascii="HCI Poppy" w:eastAsia="휴먼명조"/>
          <w:spacing w:val="-6"/>
          <w:sz w:val="30"/>
          <w:shd w:val="clear" w:color="000000"/>
        </w:rPr>
        <w:t>기타 전문기관 장의 요구사항에 대한 신속</w:t>
      </w:r>
      <w:r>
        <w:rPr>
          <w:rFonts w:ascii="한양신명조" w:eastAsia="휴먼명조"/>
          <w:spacing w:val="-6"/>
          <w:sz w:val="30"/>
          <w:shd w:val="clear" w:color="000000"/>
        </w:rPr>
        <w:t>․정확한</w:t>
      </w:r>
      <w:r>
        <w:rPr>
          <w:rFonts w:ascii="HCI Poppy" w:eastAsia="휴먼명조"/>
          <w:spacing w:val="-6"/>
          <w:sz w:val="30"/>
          <w:shd w:val="clear" w:color="000000"/>
        </w:rPr>
        <w:t xml:space="preserve"> 처리 및 협조</w:t>
      </w:r>
    </w:p>
    <w:p>
      <w:pPr>
        <w:pStyle w:val="0"/>
        <w:widowControl w:val="off"/>
        <w:spacing w:line="408" w:lineRule="auto"/>
        <w:ind w:left="431" w:hanging="298"/>
      </w:pPr>
      <w:r>
        <w:rPr>
          <w:rFonts w:ascii="HCI Poppy" w:eastAsia="휴먼명조"/>
          <w:sz w:val="30"/>
          <w:shd w:val="clear" w:color="000000"/>
        </w:rPr>
        <w:t xml:space="preserve">   5. 사업 신청 당시 제시한 교육연구단 지원 사항 이행</w:t>
      </w:r>
    </w:p>
    <w:p>
      <w:pPr>
        <w:pStyle w:val="0"/>
        <w:widowControl w:val="off"/>
        <w:spacing w:line="408" w:lineRule="auto"/>
        <w:ind w:left="299" w:hanging="299"/>
        <w:rPr>
          <w:rFonts w:ascii="HCI Poppy" w:eastAsia="휴먼명조"/>
          <w:strike/>
          <w:color w:val="000000"/>
          <w:sz w:val="30"/>
        </w:rPr>
      </w:pPr>
    </w:p>
    <w:p>
      <w:pPr>
        <w:pStyle w:val="0"/>
        <w:widowControl w:val="off"/>
        <w:wordWrap w:val="1"/>
        <w:spacing w:before="200" w:line="408"/>
        <w:ind w:left="252" w:hanging="252"/>
        <w:jc w:val="center"/>
        <w:rPr>
          <w:rFonts w:ascii="HCI Poppy" w:eastAsia="휴먼명조"/>
          <w:b/>
          <w:color w:val="000000"/>
          <w:sz w:val="30"/>
          <w:shd w:val="clear" w:color="000000"/>
        </w:rPr>
      </w:pPr>
    </w:p>
    <w:p>
      <w:pPr>
        <w:pStyle w:val="0"/>
        <w:widowControl w:val="off"/>
        <w:wordWrap w:val="1"/>
        <w:spacing w:before="200" w:line="408"/>
        <w:ind w:left="252" w:hanging="252"/>
        <w:jc w:val="center"/>
      </w:pPr>
      <w:r>
        <w:rPr>
          <w:rFonts w:ascii="HCI Poppy" w:eastAsia="휴먼명조"/>
          <w:b/>
          <w:sz w:val="30"/>
          <w:shd w:val="clear" w:color="000000"/>
        </w:rPr>
        <w:t>제 3 장 교육연구단의 구성 및 운영</w:t>
      </w:r>
    </w:p>
    <w:p>
      <w:pPr>
        <w:pStyle w:val="0"/>
        <w:widowControl w:val="off"/>
        <w:spacing w:before="200" w:line="432"/>
        <w:ind w:left="300" w:hanging="300"/>
      </w:pPr>
      <w:r>
        <w:rPr>
          <w:rFonts w:ascii="HCI Poppy" w:eastAsia="휴먼명조"/>
          <w:sz w:val="30"/>
        </w:rPr>
        <w:t xml:space="preserve">제8조(교육연구단의 장) </w:t>
      </w:r>
      <w:r>
        <w:rPr>
          <w:rFonts w:ascii="한양신명조"/>
          <w:sz w:val="30"/>
        </w:rPr>
        <w:t>①</w:t>
      </w:r>
      <w:r>
        <w:rPr>
          <w:rFonts w:ascii="HCI Poppy" w:eastAsia="휴먼명조"/>
          <w:sz w:val="30"/>
        </w:rPr>
        <w:t xml:space="preserve"> 교육연구단의 장은 선정된 교육연구단의 총괄책임자가 된다.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9"/>
          <w:sz w:val="30"/>
        </w:rPr>
        <w:t>사업의 지원을 받는 교육연구단의 장은 다음 각 호의 권한과 책임을</w:t>
      </w:r>
      <w:r>
        <w:rPr>
          <w:rFonts w:ascii="HCI Poppy" w:eastAsia="휴먼명조"/>
          <w:sz w:val="30"/>
        </w:rPr>
        <w:t xml:space="preserve"> 갖는다.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240" w:hanging="240"/>
      </w:pPr>
      <w:r>
        <w:rPr>
          <w:rFonts w:ascii="HCI Poppy" w:eastAsia="휴먼명조"/>
          <w:sz w:val="30"/>
        </w:rPr>
        <w:t xml:space="preserve">    1. 사업계획서의 작성 및 제출</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240" w:hanging="240"/>
      </w:pPr>
      <w:r>
        <w:rPr>
          <w:rFonts w:ascii="HCI Poppy" w:eastAsia="휴먼명조"/>
          <w:sz w:val="30"/>
        </w:rPr>
        <w:t xml:space="preserve">    2. 사업의 총괄 수행</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240" w:hanging="240"/>
      </w:pPr>
      <w:r>
        <w:rPr>
          <w:rFonts w:ascii="HCI Poppy" w:eastAsia="휴먼명조"/>
          <w:sz w:val="30"/>
        </w:rPr>
        <w:t xml:space="preserve">    3. 사업결과 및 사업비 사용 실적의 보고</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240" w:hanging="240"/>
      </w:pPr>
      <w:r>
        <w:rPr>
          <w:rFonts w:ascii="HCI Poppy" w:eastAsia="휴먼명조"/>
          <w:sz w:val="30"/>
        </w:rPr>
        <w:t xml:space="preserve">    4. 사업 실적 및 성과의 홍보 및 확산</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240" w:hanging="240"/>
      </w:pPr>
      <w:r>
        <w:rPr>
          <w:rFonts w:ascii="HCI Poppy" w:eastAsia="휴먼명조"/>
          <w:sz w:val="30"/>
        </w:rPr>
        <w:t xml:space="preserve">    5. 그 밖에 장관 및 전문기관의 장이 정하는 사항</w:t>
      </w:r>
    </w:p>
    <w:p>
      <w:pPr>
        <w:pStyle w:val="0"/>
        <w:widowControl w:val="off"/>
        <w:spacing w:line="456" w:lineRule="auto"/>
        <w:ind w:left="299" w:hanging="299"/>
      </w:pPr>
      <w:r>
        <w:rPr>
          <w:rFonts w:ascii="HCI Poppy"/>
          <w:sz w:val="30"/>
          <w:shd w:val="clear" w:color="000000"/>
        </w:rPr>
        <w:t xml:space="preserve">  </w:t>
      </w:r>
      <w:r>
        <w:rPr>
          <w:rFonts w:ascii="한양신명조"/>
          <w:sz w:val="30"/>
        </w:rPr>
        <w:t>③</w:t>
      </w:r>
      <w:r>
        <w:rPr>
          <w:rFonts w:ascii="HCI Poppy"/>
          <w:sz w:val="30"/>
          <w:shd w:val="clear" w:color="000000"/>
        </w:rPr>
        <w:t xml:space="preserve"> </w:t>
      </w:r>
      <w:r>
        <w:rPr>
          <w:rFonts w:ascii="HCI Poppy" w:eastAsia="휴먼명조"/>
          <w:spacing w:val="-4"/>
          <w:sz w:val="30"/>
          <w:shd w:val="clear" w:color="000000"/>
        </w:rPr>
        <w:t>교육연구단의 장은 사업이 종료될 때까지 안정적으로 사업을 수행할 수 있어야 하며, 사업 참여 학사조직의 장을 겸할 것을 권장한다.</w:t>
      </w:r>
    </w:p>
    <w:p>
      <w:pPr>
        <w:pStyle w:val="0"/>
        <w:widowControl w:val="off"/>
        <w:spacing w:line="456" w:lineRule="auto"/>
        <w:ind w:left="299" w:hanging="299"/>
      </w:pPr>
      <w:r>
        <w:rPr>
          <w:rFonts w:ascii="HCI Poppy"/>
          <w:sz w:val="30"/>
        </w:rPr>
        <w:t xml:space="preserve">  </w:t>
      </w:r>
      <w:r>
        <w:rPr>
          <w:rFonts w:ascii="한양신명조"/>
          <w:sz w:val="30"/>
        </w:rPr>
        <w:t>④</w:t>
      </w:r>
      <w:r>
        <w:rPr>
          <w:rFonts w:ascii="HCI Poppy" w:eastAsia="휴먼명조"/>
          <w:sz w:val="30"/>
        </w:rPr>
        <w:t xml:space="preserve"> 대학 및 교육연구단은 휴직, 1년을 초과하는 국내외 기관 파견, </w:t>
      </w:r>
      <w:r>
        <w:rPr>
          <w:rFonts w:ascii="HCI Poppy" w:eastAsia="휴먼명조"/>
          <w:spacing w:val="-1"/>
          <w:sz w:val="30"/>
        </w:rPr>
        <w:t>연구년, 이직, 퇴직, 사망 등으로 인한 교육연구단의 장 변경 시에는</w:t>
      </w:r>
      <w:r>
        <w:rPr>
          <w:rFonts w:ascii="HCI Poppy"/>
          <w:sz w:val="30"/>
        </w:rPr>
        <w:t xml:space="preserve"> </w:t>
      </w:r>
      <w:r>
        <w:rPr>
          <w:rFonts w:ascii="HCI Poppy" w:eastAsia="휴먼명조"/>
          <w:spacing w:val="-1"/>
          <w:sz w:val="30"/>
        </w:rPr>
        <w:t>전문기관의 장에게 사전에 그 사유를 제출하여 승인을 받아야 한다.</w:t>
      </w:r>
      <w:r>
        <w:rPr>
          <w:rFonts w:ascii="HCI Poppy" w:eastAsia="휴먼명조"/>
          <w:sz w:val="30"/>
        </w:rPr>
        <w:t xml:space="preserve"> 다만 교육연구단의 장의 사망 등 불가피한 경우에는 사후에 승인을 받을 수 있다. </w:t>
      </w:r>
    </w:p>
    <w:p>
      <w:pPr>
        <w:pStyle w:val="0"/>
        <w:widowControl w:val="off"/>
        <w:spacing w:line="456" w:lineRule="auto"/>
        <w:ind w:left="299" w:hanging="299"/>
      </w:pPr>
      <w:r>
        <w:rPr>
          <w:rFonts w:ascii="HCI Poppy"/>
          <w:sz w:val="30"/>
        </w:rPr>
        <w:t xml:space="preserve">  </w:t>
      </w:r>
      <w:r>
        <w:rPr>
          <w:rFonts w:ascii="한양신명조"/>
          <w:sz w:val="30"/>
          <w:shd w:val="clear" w:color="000000"/>
        </w:rPr>
        <w:t>⑤</w:t>
      </w:r>
      <w:r>
        <w:rPr>
          <w:rFonts w:ascii="HCI Poppy" w:eastAsia="휴먼명조"/>
          <w:sz w:val="30"/>
        </w:rPr>
        <w:t xml:space="preserve"> 교육연구단의 장은 본 지침 제10조에 따른 참여교수 변경 예외 </w:t>
      </w:r>
      <w:r>
        <w:rPr>
          <w:rFonts w:ascii="HCI Poppy" w:eastAsia="휴먼명조"/>
          <w:spacing w:val="-4"/>
          <w:sz w:val="30"/>
        </w:rPr>
        <w:t>사유를 적용하지 않는다. 다만, 1년 이내의 연구년 중인 교수 중 국내</w:t>
      </w:r>
      <w:r>
        <w:rPr>
          <w:rFonts w:ascii="HCI Poppy" w:eastAsia="휴먼명조"/>
          <w:sz w:val="30"/>
        </w:rPr>
        <w:t xml:space="preserve">(6개월 이내의 국외) 연구 수행으로 교육연구단의 장 직위 수행에 </w:t>
      </w:r>
      <w:r>
        <w:rPr>
          <w:rFonts w:ascii="HCI Poppy" w:eastAsia="휴먼명조"/>
          <w:spacing w:val="1"/>
          <w:sz w:val="30"/>
        </w:rPr>
        <w:t>지장이 없다고 인정되는 경우에는 대학의 장의 승인을 받아 교육연구단의 장 직위를 변경 없이 사업을 수행할 수 있다.</w:t>
      </w:r>
    </w:p>
    <w:p>
      <w:pPr>
        <w:pStyle w:val="0"/>
        <w:widowControl w:val="off"/>
        <w:spacing w:line="456" w:lineRule="auto"/>
        <w:ind w:left="299" w:hanging="299"/>
      </w:pPr>
      <w:r>
        <w:rPr>
          <w:rFonts w:ascii="HCI Poppy"/>
          <w:sz w:val="30"/>
        </w:rPr>
        <w:t xml:space="preserve">  </w:t>
      </w:r>
      <w:r>
        <w:rPr>
          <w:rFonts w:ascii="한양신명조"/>
          <w:sz w:val="30"/>
        </w:rPr>
        <w:t>⑥</w:t>
      </w:r>
      <w:r>
        <w:rPr>
          <w:rFonts w:ascii="HCI Poppy" w:eastAsia="휴먼명조"/>
          <w:sz w:val="30"/>
        </w:rPr>
        <w:t xml:space="preserve"> 교육연구단의 장이 안정적으로 사업을 수행하지 못하고 그 직을 변경한 경우, 전문기관의 장은 이를 평가에 반영할 수 있다. 다만 교육연구단의 장이 사망하여 변경한 경우는 예외로 한다.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⑦</w:t>
      </w:r>
      <w:r>
        <w:rPr>
          <w:rFonts w:ascii="HCI Poppy" w:eastAsia="휴먼명조"/>
          <w:sz w:val="30"/>
          <w:shd w:val="clear" w:color="000000"/>
        </w:rPr>
        <w:t xml:space="preserve"> 6개월 이상 1년 이내의 계속한 해외 연구년 및 해외 연구 활동, </w:t>
      </w:r>
      <w:r>
        <w:rPr>
          <w:rFonts w:ascii="HCI Poppy" w:eastAsia="휴먼명조"/>
          <w:spacing w:val="-18"/>
          <w:sz w:val="30"/>
          <w:shd w:val="clear" w:color="000000"/>
        </w:rPr>
        <w:t>1년 이내의 파견 등으로 인해 교육연구단의 장이 부재 시에는 대학의 장 및</w:t>
      </w:r>
      <w:r>
        <w:rPr>
          <w:rFonts w:ascii="HCI Poppy"/>
          <w:sz w:val="30"/>
          <w:shd w:val="clear" w:color="000000"/>
        </w:rPr>
        <w:t xml:space="preserve"> </w:t>
      </w:r>
      <w:r>
        <w:rPr>
          <w:rFonts w:ascii="HCI Poppy" w:eastAsia="휴먼명조"/>
          <w:spacing w:val="-7"/>
          <w:sz w:val="30"/>
          <w:shd w:val="clear" w:color="000000"/>
        </w:rPr>
        <w:t>전문기관의 장의 승인을 받아 교육연구단장을 변경하거나 참여교수 중</w:t>
      </w:r>
      <w:r>
        <w:rPr>
          <w:rFonts w:ascii="HCI Poppy" w:eastAsia="휴먼명조"/>
          <w:sz w:val="30"/>
          <w:shd w:val="clear" w:color="000000"/>
        </w:rPr>
        <w:t xml:space="preserve"> 한명이 교육연구단의 장 대리체제로 사업을 운영하여야 한다.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⑧</w:t>
      </w:r>
      <w:r>
        <w:rPr>
          <w:rFonts w:ascii="HCI Poppy" w:eastAsia="휴먼명조"/>
          <w:sz w:val="30"/>
          <w:shd w:val="clear" w:color="000000"/>
        </w:rPr>
        <w:t xml:space="preserve"> 교육연구단의 장은 4단계 BK21 사업의 안정적 수행을 위하여 국가 주도 대형 연구개발 사업의 책임자 및 연간 사업비 20억 원 이상인 국가연구개발과제의 책임자를 겸할 수 없다. 다만 사업 선정 전 기 </w:t>
      </w:r>
      <w:r>
        <w:rPr>
          <w:rFonts w:ascii="HCI Poppy" w:eastAsia="휴먼명조"/>
          <w:spacing w:val="6"/>
          <w:sz w:val="30"/>
          <w:shd w:val="clear" w:color="000000"/>
        </w:rPr>
        <w:t>수행 중인 경우에 한해, 사업개시 이후 6개월 이내에 해당 연구</w:t>
      </w:r>
      <w:r>
        <w:rPr>
          <w:rFonts w:ascii="HCI Poppy" w:eastAsia="휴먼명조"/>
          <w:spacing w:val="-6"/>
          <w:sz w:val="30"/>
          <w:shd w:val="clear" w:color="000000"/>
        </w:rPr>
        <w:t xml:space="preserve">책임자의 직을 사임하는 경우에는 교육연구단의 장을 겸할 수 있으며, 이를 위반한 경우 협약을 해지할 수 있다. </w:t>
      </w:r>
    </w:p>
    <w:p>
      <w:pPr>
        <w:pStyle w:val="0"/>
        <w:widowControl w:val="off"/>
        <w:spacing w:line="456" w:lineRule="auto"/>
        <w:ind w:left="300" w:hanging="300"/>
        <w:rPr>
          <w:rFonts w:ascii="HCI Poppy" w:eastAsia="휴먼명조"/>
          <w:color w:val="000000"/>
          <w:sz w:val="30"/>
        </w:rPr>
      </w:pPr>
    </w:p>
    <w:p>
      <w:pPr>
        <w:pStyle w:val="0"/>
        <w:widowControl w:val="off"/>
        <w:spacing w:line="456" w:lineRule="auto"/>
        <w:ind w:left="300" w:hanging="300"/>
      </w:pPr>
      <w:r>
        <w:rPr>
          <w:rFonts w:ascii="HCI Poppy" w:eastAsia="휴먼명조"/>
          <w:sz w:val="30"/>
        </w:rPr>
        <w:t xml:space="preserve">제9조(참여교수의 자격 및 소속) </w:t>
      </w:r>
      <w:r>
        <w:rPr>
          <w:rFonts w:ascii="한양신명조"/>
          <w:sz w:val="30"/>
        </w:rPr>
        <w:t>①</w:t>
      </w:r>
      <w:r>
        <w:rPr>
          <w:rFonts w:ascii="HCI Poppy" w:eastAsia="휴먼명조"/>
          <w:sz w:val="30"/>
        </w:rPr>
        <w:t xml:space="preserve"> 교육연구단에 참여하는 교수(이하 </w:t>
      </w:r>
      <w:r>
        <w:rPr>
          <w:rFonts w:ascii="HCI Poppy" w:eastAsia="휴먼명조"/>
          <w:spacing w:val="-3"/>
          <w:sz w:val="30"/>
        </w:rPr>
        <w:t>참여교수라고 한다.)의 자격은 고등교육법 또는 사립학교법에 의하여</w:t>
      </w:r>
      <w:r>
        <w:rPr>
          <w:rFonts w:ascii="HCI Poppy"/>
          <w:sz w:val="30"/>
        </w:rPr>
        <w:t xml:space="preserve"> </w:t>
      </w:r>
      <w:r>
        <w:rPr>
          <w:rFonts w:ascii="HCI Poppy" w:eastAsia="휴먼명조"/>
          <w:spacing w:val="4"/>
          <w:sz w:val="30"/>
        </w:rPr>
        <w:t>교수ㆍ부교수 및 조교수로 임용되어 해당 대학에서 근무기간을 전일제</w:t>
      </w:r>
      <w:r>
        <w:rPr>
          <w:rFonts w:ascii="HCI Poppy" w:eastAsia="한양신명조"/>
          <w:sz w:val="30"/>
        </w:rPr>
        <w:t>(全日制)</w:t>
      </w:r>
      <w:r>
        <w:rPr>
          <w:rFonts w:ascii="HCI Poppy" w:eastAsia="휴먼명조"/>
          <w:sz w:val="30"/>
        </w:rPr>
        <w:t xml:space="preserve">로 근무하는 사람으로서 </w:t>
      </w:r>
      <w:r>
        <w:rPr>
          <w:rFonts w:ascii="한양신명조" w:eastAsia="휴먼명조"/>
          <w:sz w:val="30"/>
        </w:rPr>
        <w:t>「공무원보수규정」</w:t>
      </w:r>
      <w:r>
        <w:rPr>
          <w:rFonts w:ascii="HCI Poppy" w:eastAsia="휴먼명조"/>
          <w:sz w:val="30"/>
        </w:rPr>
        <w:t xml:space="preserve"> 또는 </w:t>
      </w:r>
      <w:r>
        <w:rPr>
          <w:rFonts w:ascii="HCI Poppy" w:eastAsia="휴먼명조"/>
          <w:spacing w:val="-3"/>
          <w:sz w:val="30"/>
        </w:rPr>
        <w:t>학교법인 정관에서 정한 교원에 관한 보수규정에 따라 보수ㆍ수당을</w:t>
      </w:r>
      <w:r>
        <w:rPr>
          <w:rFonts w:ascii="HCI Poppy"/>
          <w:sz w:val="30"/>
        </w:rPr>
        <w:t xml:space="preserve"> </w:t>
      </w:r>
      <w:r>
        <w:rPr>
          <w:rFonts w:ascii="HCI Poppy" w:eastAsia="휴먼명조"/>
          <w:spacing w:val="-6"/>
          <w:sz w:val="30"/>
        </w:rPr>
        <w:t>지급받는 사람으로 한다. 다만, 재임용 심사자격이 부여되지 않았거나,</w:t>
      </w:r>
      <w:r>
        <w:rPr>
          <w:rFonts w:ascii="HCI Poppy" w:eastAsia="휴먼명조"/>
          <w:sz w:val="30"/>
        </w:rPr>
        <w:t xml:space="preserve"> 재임용 횟수가 제한되었거나, 학과 학생 정원과 직접 관련이 없는 </w:t>
      </w:r>
      <w:r>
        <w:rPr>
          <w:rFonts w:ascii="한양신명조" w:eastAsia="휴먼명조"/>
          <w:spacing w:val="-4"/>
          <w:sz w:val="30"/>
        </w:rPr>
        <w:t>평생교육원․어학원․연구소</w:t>
      </w:r>
      <w:r>
        <w:rPr>
          <w:rFonts w:ascii="HCI Poppy" w:eastAsia="휴먼명조"/>
          <w:spacing w:val="-4"/>
          <w:sz w:val="30"/>
        </w:rPr>
        <w:t xml:space="preserve"> 등 소속으로 학과에 전임으로 발령 되어</w:t>
      </w:r>
      <w:r>
        <w:rPr>
          <w:rFonts w:ascii="HCI Poppy" w:eastAsia="휴먼명조"/>
          <w:sz w:val="30"/>
        </w:rPr>
        <w:t xml:space="preserve"> 있지 않은 교원은 제외한다.</w:t>
      </w:r>
    </w:p>
    <w:p>
      <w:pPr>
        <w:pStyle w:val="0"/>
        <w:widowControl w:val="off"/>
        <w:spacing w:line="456" w:lineRule="auto"/>
        <w:ind w:left="299" w:hanging="299"/>
      </w:pPr>
      <w:r>
        <w:rPr>
          <w:rFonts w:ascii="HCI Poppy"/>
          <w:sz w:val="30"/>
          <w:shd w:val="clear" w:color="000000"/>
        </w:rPr>
        <w:t xml:space="preserve">  </w:t>
      </w:r>
      <w:r>
        <w:rPr>
          <w:rFonts w:ascii="한양신명조"/>
          <w:spacing w:val="-7"/>
          <w:sz w:val="30"/>
          <w:shd w:val="clear" w:color="000000"/>
        </w:rPr>
        <w:t>②</w:t>
      </w:r>
      <w:r>
        <w:rPr>
          <w:rFonts w:ascii="HCI Poppy" w:eastAsia="휴먼명조"/>
          <w:spacing w:val="-7"/>
          <w:sz w:val="30"/>
          <w:shd w:val="clear" w:color="000000"/>
        </w:rPr>
        <w:t xml:space="preserve"> 제1항에 따른 참여교수는 학사과정의 학과와 대학원과정의 학과가 동일한 소속이어야 하며, 동일한 소속이 곤란할 경우에는 사업 신청 당시의 대학원과정의 해당 학과(혁신인재 양성사업에 선정된 교육연구단의 경우에는 “해당 학과”에 융합전공을 포함한다.)에 전임 또는 겸임(겸무)으로 발령받아야 한다. 다만 미래인재 양성사업에 선정된 교육연구단의 경우에는 전체 참여교수 중 겸임(겸무)교수의 수가 전임교수의 수를 초과할 수 없다.</w:t>
      </w:r>
    </w:p>
    <w:p>
      <w:pPr>
        <w:pStyle w:val="0"/>
        <w:widowControl w:val="off"/>
        <w:spacing w:line="456" w:lineRule="auto"/>
        <w:ind w:left="299" w:hanging="299"/>
      </w:pPr>
      <w:r>
        <w:rPr>
          <w:rFonts w:ascii="HCI Poppy"/>
          <w:sz w:val="30"/>
          <w:shd w:val="clear" w:color="000000"/>
        </w:rPr>
        <w:t xml:space="preserve">  </w:t>
      </w:r>
      <w:r>
        <w:rPr>
          <w:rFonts w:ascii="한양신명조"/>
          <w:sz w:val="30"/>
        </w:rPr>
        <w:t>③</w:t>
      </w:r>
      <w:r>
        <w:rPr>
          <w:rFonts w:ascii="HCI Poppy" w:eastAsia="휴먼명조"/>
          <w:sz w:val="30"/>
        </w:rPr>
        <w:t xml:space="preserve"> 참여교수가 1년 이내의 국내외 기관 파견중이거나, 연구년 또는 </w:t>
      </w:r>
      <w:r>
        <w:rPr>
          <w:rFonts w:ascii="HCI Poppy" w:eastAsia="휴먼명조"/>
          <w:spacing w:val="-10"/>
          <w:sz w:val="30"/>
        </w:rPr>
        <w:t>장기 해외출장(6개월 이상) 등으로 국내에 없을 때에는 교육연구단의 장</w:t>
      </w:r>
      <w:r>
        <w:rPr>
          <w:rFonts w:ascii="HCI Poppy"/>
          <w:sz w:val="30"/>
        </w:rPr>
        <w:t xml:space="preserve"> </w:t>
      </w:r>
      <w:r>
        <w:rPr>
          <w:rFonts w:ascii="HCI Poppy" w:eastAsia="휴먼명조"/>
          <w:spacing w:val="-1"/>
          <w:sz w:val="30"/>
        </w:rPr>
        <w:t>또는 대학의 장이 해당 기간 동안 학생을 지도(논문지도 포함)할 수</w:t>
      </w:r>
      <w:r>
        <w:rPr>
          <w:rFonts w:ascii="HCI Poppy" w:eastAsia="휴먼명조"/>
          <w:sz w:val="30"/>
        </w:rPr>
        <w:t xml:space="preserve"> 있다고 인정하는 경우에 해당 교수의 교육연구단 참여를 인정한다. </w:t>
      </w:r>
      <w:r>
        <w:rPr>
          <w:rFonts w:ascii="HCI Poppy" w:eastAsia="휴먼명조"/>
          <w:spacing w:val="-9"/>
          <w:sz w:val="30"/>
        </w:rPr>
        <w:t>다만, 그렇지 않은 경우에는 해당 교수는 교육연구단에 참여할 수 없다.</w:t>
      </w:r>
    </w:p>
    <w:p>
      <w:pPr>
        <w:pStyle w:val="0"/>
        <w:widowControl w:val="off"/>
        <w:spacing w:line="456" w:lineRule="auto"/>
        <w:ind w:left="252" w:hanging="252"/>
        <w:rPr>
          <w:rFonts w:ascii="HCI Poppy" w:eastAsia="휴먼명조"/>
          <w:b/>
          <w:color w:val="000000"/>
          <w:sz w:val="30"/>
          <w:shd w:val="clear" w:color="000000"/>
        </w:rPr>
      </w:pPr>
    </w:p>
    <w:p>
      <w:pPr>
        <w:pStyle w:val="0"/>
        <w:widowControl w:val="off"/>
        <w:spacing w:line="456" w:lineRule="auto"/>
        <w:ind w:left="300" w:hanging="300"/>
      </w:pPr>
      <w:r>
        <w:rPr>
          <w:rFonts w:ascii="HCI Poppy" w:eastAsia="휴먼명조"/>
          <w:sz w:val="30"/>
          <w:shd w:val="clear" w:color="000000"/>
        </w:rPr>
        <w:t xml:space="preserve">제10조(참여교수의 변경 및 예외사유) </w:t>
      </w:r>
      <w:r>
        <w:rPr>
          <w:rFonts w:ascii="한양신명조"/>
          <w:sz w:val="30"/>
          <w:shd w:val="clear" w:color="000000"/>
        </w:rPr>
        <w:t>①</w:t>
      </w:r>
      <w:r>
        <w:rPr>
          <w:rFonts w:ascii="HCI Poppy"/>
          <w:sz w:val="30"/>
          <w:shd w:val="clear" w:color="000000"/>
        </w:rPr>
        <w:t xml:space="preserve"> </w:t>
      </w:r>
      <w:r>
        <w:rPr>
          <w:rFonts w:ascii="HCI Poppy" w:eastAsia="휴먼명조"/>
          <w:spacing w:val="-12"/>
          <w:sz w:val="30"/>
          <w:shd w:val="clear" w:color="000000"/>
        </w:rPr>
        <w:t>교육연구단의 장은 참여교수의</w:t>
      </w:r>
      <w:r>
        <w:rPr>
          <w:rFonts w:ascii="HCI Poppy" w:eastAsia="휴먼명조"/>
          <w:sz w:val="30"/>
          <w:shd w:val="clear" w:color="000000"/>
        </w:rPr>
        <w:t xml:space="preserve"> 변경에 대하여 자체적으로 판단하여 교육연구단 자체 운영규정을 제정하고 운영할 수 있다.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4"/>
          <w:sz w:val="30"/>
          <w:shd w:val="clear" w:color="000000"/>
        </w:rPr>
        <w:t>교육연구단에서 참여교수를 교체하거나 그 수를 늘리는 것은 가능</w:t>
      </w:r>
      <w:r>
        <w:rPr>
          <w:rFonts w:ascii="HCI Poppy" w:eastAsia="휴먼명조"/>
          <w:spacing w:val="-1"/>
          <w:sz w:val="30"/>
          <w:shd w:val="clear" w:color="000000"/>
        </w:rPr>
        <w:t>하나, 사업 신청 시를 기준(중간평가 이후는 재선정신청서 기준)으로</w:t>
      </w:r>
      <w:r>
        <w:rPr>
          <w:rFonts w:ascii="HCI Poppy" w:eastAsia="휴먼명조"/>
          <w:sz w:val="30"/>
          <w:shd w:val="clear" w:color="000000"/>
        </w:rPr>
        <w:t xml:space="preserve"> 참여교수의 수를 줄일 수 없다.</w:t>
      </w:r>
    </w:p>
    <w:p>
      <w:pPr>
        <w:pStyle w:val="0"/>
        <w:widowControl w:val="off"/>
        <w:spacing w:line="456" w:lineRule="auto"/>
        <w:ind w:left="299" w:hanging="299"/>
      </w:pPr>
      <w:r>
        <w:rPr>
          <w:rFonts w:ascii="HCI Poppy"/>
          <w:sz w:val="30"/>
        </w:rPr>
        <w:t xml:space="preserve">  </w:t>
      </w:r>
      <w:r>
        <w:rPr>
          <w:rFonts w:ascii="한양신명조"/>
          <w:sz w:val="30"/>
        </w:rPr>
        <w:t>③</w:t>
      </w:r>
      <w:r>
        <w:rPr>
          <w:rFonts w:ascii="HCI Poppy" w:eastAsia="휴먼명조"/>
          <w:sz w:val="30"/>
        </w:rPr>
        <w:t xml:space="preserve"> 참여교수를 교체하거나 그 수를 늘릴 경우에는 해당 참여교수는 지침 제9조에서 정한 참여교수 자격요건 등을 충족하여야 한다.</w:t>
      </w:r>
    </w:p>
    <w:p>
      <w:pPr>
        <w:pStyle w:val="0"/>
        <w:widowControl w:val="off"/>
        <w:spacing w:line="456" w:lineRule="auto"/>
        <w:ind w:left="299" w:hanging="299"/>
      </w:pPr>
      <w:r>
        <w:rPr>
          <w:rFonts w:ascii="HCI Poppy"/>
          <w:sz w:val="30"/>
        </w:rPr>
        <w:t xml:space="preserve">  </w:t>
      </w:r>
      <w:r>
        <w:rPr>
          <w:rFonts w:ascii="한양신명조"/>
          <w:sz w:val="30"/>
        </w:rPr>
        <w:t>④</w:t>
      </w:r>
      <w:r>
        <w:rPr>
          <w:rFonts w:ascii="HCI Poppy" w:eastAsia="휴먼명조"/>
          <w:sz w:val="30"/>
        </w:rPr>
        <w:t xml:space="preserve"> 참여교수를 교체하거나 그 수를 늘릴 경우, 교육연구단의 장은 </w:t>
      </w:r>
      <w:r>
        <w:rPr>
          <w:rFonts w:ascii="HCI Poppy" w:eastAsia="휴먼명조"/>
          <w:spacing w:val="-1"/>
          <w:sz w:val="30"/>
        </w:rPr>
        <w:t>해당 교수의 자격요건을 검증하여야 하며, 변경 사유와 해당 교수의</w:t>
      </w:r>
      <w:r>
        <w:rPr>
          <w:rFonts w:ascii="HCI Poppy" w:eastAsia="휴먼명조"/>
          <w:sz w:val="30"/>
        </w:rPr>
        <w:t xml:space="preserve"> 연구업적을 첨부하여 전문기관의 장에게 승인을 받아야 한다.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⑤</w:t>
      </w:r>
      <w:r>
        <w:rPr>
          <w:rFonts w:ascii="HCI Poppy"/>
          <w:sz w:val="30"/>
          <w:shd w:val="clear" w:color="000000"/>
        </w:rPr>
        <w:t xml:space="preserve"> </w:t>
      </w:r>
      <w:r>
        <w:rPr>
          <w:rFonts w:ascii="HCI Poppy" w:eastAsia="휴먼명조"/>
          <w:spacing w:val="-4"/>
          <w:sz w:val="30"/>
          <w:shd w:val="clear" w:color="000000"/>
        </w:rPr>
        <w:t>교육연구단의 참여교수 수가 신청 시를 기준으로 줄어든 경우에는</w:t>
      </w:r>
      <w:r>
        <w:rPr>
          <w:rFonts w:ascii="HCI Poppy"/>
          <w:sz w:val="30"/>
          <w:shd w:val="clear" w:color="000000"/>
        </w:rPr>
        <w:t xml:space="preserve"> </w:t>
      </w:r>
      <w:r>
        <w:rPr>
          <w:rFonts w:ascii="HCI Poppy" w:eastAsia="휴먼명조"/>
          <w:spacing w:val="-9"/>
          <w:sz w:val="30"/>
          <w:shd w:val="clear" w:color="000000"/>
        </w:rPr>
        <w:t>6개월 이내에 신규 교수 임용 등을 통해 신청 당시의 참여교수 규모를</w:t>
      </w:r>
      <w:r>
        <w:rPr>
          <w:rFonts w:ascii="HCI Poppy"/>
          <w:sz w:val="30"/>
          <w:shd w:val="clear" w:color="000000"/>
        </w:rPr>
        <w:t xml:space="preserve"> </w:t>
      </w:r>
      <w:r>
        <w:rPr>
          <w:rFonts w:ascii="HCI Poppy" w:eastAsia="휴먼명조"/>
          <w:spacing w:val="6"/>
          <w:sz w:val="30"/>
          <w:shd w:val="clear" w:color="000000"/>
        </w:rPr>
        <w:t>유지하여야 하며, 이를 충족하지 못할 경우에 전문기관의 장은 해당 교육연구단과 협약 해지 등의 조치를 취할 수 있다. 다만 교수의 갑작스러운 사망</w:t>
      </w:r>
      <w:r>
        <w:rPr>
          <w:rFonts w:ascii="한양신명조"/>
          <w:spacing w:val="6"/>
          <w:sz w:val="30"/>
        </w:rPr>
        <w:t>․</w:t>
      </w:r>
      <w:r>
        <w:rPr>
          <w:rFonts w:eastAsia="휴먼명조"/>
          <w:spacing w:val="6"/>
          <w:sz w:val="30"/>
          <w:shd w:val="clear" w:color="000000"/>
        </w:rPr>
        <w:t>퇴직</w:t>
      </w:r>
      <w:r>
        <w:rPr>
          <w:rFonts w:ascii="한양신명조"/>
          <w:spacing w:val="6"/>
          <w:sz w:val="30"/>
        </w:rPr>
        <w:t>․</w:t>
      </w:r>
      <w:r>
        <w:rPr>
          <w:rFonts w:ascii="HCI Poppy" w:eastAsia="휴먼명조"/>
          <w:spacing w:val="6"/>
          <w:sz w:val="30"/>
          <w:shd w:val="clear" w:color="000000"/>
        </w:rPr>
        <w:t xml:space="preserve">이직 등 예측할 수 없는 사유로 </w:t>
      </w:r>
      <w:r>
        <w:rPr>
          <w:rFonts w:ascii="HCI Poppy" w:eastAsia="휴먼명조"/>
          <w:spacing w:val="-3"/>
          <w:sz w:val="30"/>
          <w:shd w:val="clear" w:color="000000"/>
        </w:rPr>
        <w:t>부득이하게 6개월 이내 참여교수 충원이 어려운 경우 전문기관 장의</w:t>
      </w:r>
      <w:r>
        <w:rPr>
          <w:rFonts w:ascii="HCI Poppy" w:eastAsia="휴먼명조"/>
          <w:spacing w:val="6"/>
          <w:sz w:val="30"/>
          <w:shd w:val="clear" w:color="000000"/>
        </w:rPr>
        <w:t xml:space="preserve"> 승인을 통해 기한을 연장할 수 있다.</w:t>
      </w:r>
    </w:p>
    <w:p>
      <w:pPr>
        <w:pStyle w:val="0"/>
        <w:widowControl w:val="off"/>
        <w:tabs>
          <w:tab w:val="left" w:leader="none" w:pos="6427"/>
        </w:tabs>
        <w:spacing w:line="456" w:lineRule="auto"/>
        <w:ind w:left="252" w:hanging="252"/>
        <w:rPr>
          <w:rFonts w:ascii="HCI Poppy" w:eastAsia="휴먼명조"/>
          <w:b/>
          <w:color w:val="000000"/>
          <w:sz w:val="30"/>
          <w:shd w:val="clear" w:color="000000"/>
        </w:rPr>
      </w:pPr>
    </w:p>
    <w:p>
      <w:pPr>
        <w:pStyle w:val="0"/>
        <w:widowControl w:val="off"/>
        <w:tabs>
          <w:tab w:val="left" w:leader="none" w:pos="6427"/>
        </w:tabs>
        <w:spacing w:line="408" w:lineRule="auto"/>
        <w:ind w:left="300" w:hanging="300"/>
      </w:pPr>
      <w:r>
        <w:rPr>
          <w:rFonts w:ascii="HCI Poppy" w:eastAsia="휴먼명조"/>
          <w:sz w:val="30"/>
          <w:shd w:val="clear" w:color="000000"/>
        </w:rPr>
        <w:t>제11조(참여대학원생)</w:t>
      </w:r>
      <w:r>
        <w:rPr>
          <w:rFonts w:ascii="HCI Poppy"/>
          <w:sz w:val="30"/>
        </w:rPr>
        <w:t xml:space="preserve"> </w:t>
      </w:r>
      <w:r>
        <w:rPr>
          <w:rFonts w:ascii="한양신명조"/>
          <w:sz w:val="30"/>
        </w:rPr>
        <w:t>①</w:t>
      </w:r>
      <w:r>
        <w:rPr>
          <w:rFonts w:ascii="HCI Poppy"/>
          <w:sz w:val="30"/>
        </w:rPr>
        <w:t xml:space="preserve"> </w:t>
      </w:r>
      <w:r>
        <w:rPr>
          <w:rFonts w:ascii="HCI Poppy" w:eastAsia="휴먼명조"/>
          <w:spacing w:val="-4"/>
          <w:sz w:val="30"/>
        </w:rPr>
        <w:t>참여대학원생은 참여교수가 지도하는 학생 중</w:t>
      </w:r>
      <w:r>
        <w:rPr>
          <w:rFonts w:ascii="HCI Poppy"/>
          <w:sz w:val="30"/>
        </w:rPr>
        <w:t xml:space="preserve"> </w:t>
      </w:r>
      <w:r>
        <w:rPr>
          <w:rFonts w:ascii="HCI Poppy" w:eastAsia="휴먼명조"/>
          <w:spacing w:val="-1"/>
          <w:sz w:val="30"/>
        </w:rPr>
        <w:t>신청 학과(부)에 소속되어 주 40시간 이상 교육 및 연구에 전념하는</w:t>
      </w:r>
      <w:r>
        <w:rPr>
          <w:rFonts w:ascii="HCI Poppy"/>
          <w:sz w:val="30"/>
        </w:rPr>
        <w:t xml:space="preserve"> </w:t>
      </w:r>
      <w:r>
        <w:rPr>
          <w:rFonts w:ascii="HCI Poppy" w:eastAsia="휴먼명조"/>
          <w:spacing w:val="-4"/>
          <w:sz w:val="30"/>
        </w:rPr>
        <w:t>전일제(</w:t>
      </w:r>
      <w:r>
        <w:rPr>
          <w:rFonts w:ascii="HCI Poppy" w:eastAsia="한양신명조"/>
          <w:spacing w:val="-4"/>
          <w:sz w:val="30"/>
        </w:rPr>
        <w:t xml:space="preserve">全日制) </w:t>
      </w:r>
      <w:r>
        <w:rPr>
          <w:rFonts w:ascii="HCI Poppy" w:eastAsia="휴먼명조"/>
          <w:spacing w:val="-4"/>
          <w:sz w:val="30"/>
        </w:rPr>
        <w:t>대학원생으로서 고용보험, 건강보험(지역가입자 제외),</w:t>
      </w:r>
      <w:r>
        <w:rPr>
          <w:rFonts w:ascii="HCI Poppy" w:eastAsia="휴먼명조"/>
          <w:sz w:val="30"/>
        </w:rPr>
        <w:t xml:space="preserve"> 국민연금 및 산재보험(이하 4대 보험이라 한다.)에 가입되어 있지 </w:t>
      </w:r>
      <w:r>
        <w:rPr>
          <w:rFonts w:ascii="HCI Poppy" w:eastAsia="휴먼명조"/>
          <w:spacing w:val="-1"/>
          <w:sz w:val="30"/>
        </w:rPr>
        <w:t>않은 사람을 말한다. 참여대학원생이 휴학ㆍ취업ㆍ졸업 등의 사유로</w:t>
      </w:r>
      <w:r>
        <w:rPr>
          <w:rFonts w:ascii="HCI Poppy"/>
          <w:sz w:val="30"/>
        </w:rPr>
        <w:t xml:space="preserve"> </w:t>
      </w:r>
      <w:r>
        <w:rPr>
          <w:rFonts w:ascii="HCI Poppy" w:eastAsia="휴먼명조"/>
          <w:spacing w:val="-3"/>
          <w:sz w:val="30"/>
        </w:rPr>
        <w:t>참여대학원생 자격을 상실한 경우에는 동일 교육연구단 내에서 이를</w:t>
      </w:r>
      <w:r>
        <w:rPr>
          <w:rFonts w:ascii="HCI Poppy" w:eastAsia="휴먼명조"/>
          <w:sz w:val="30"/>
        </w:rPr>
        <w:t xml:space="preserve"> 대신할 인원을 선정할 수 있다.</w:t>
      </w:r>
    </w:p>
    <w:p>
      <w:pPr>
        <w:pStyle w:val="0"/>
        <w:widowControl w:val="off"/>
        <w:tabs>
          <w:tab w:val="left" w:leader="none" w:pos="6427"/>
        </w:tabs>
        <w:spacing w:line="408"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3"/>
          <w:sz w:val="30"/>
        </w:rPr>
        <w:t>의·치·한의학 분야의 참여대학원생 중 기초교수 지도학생 비율은,</w:t>
      </w:r>
      <w:r>
        <w:rPr>
          <w:rFonts w:ascii="HCI Poppy" w:eastAsia="휴먼명조"/>
          <w:sz w:val="30"/>
        </w:rPr>
        <w:t xml:space="preserve"> 교육연구단 참여교수 중 기초교수가 차지하는 비율 이상으로 한다.</w:t>
      </w:r>
    </w:p>
    <w:p>
      <w:pPr>
        <w:pStyle w:val="0"/>
        <w:widowControl w:val="off"/>
        <w:tabs>
          <w:tab w:val="left" w:leader="none" w:pos="6427"/>
        </w:tabs>
        <w:spacing w:line="408"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4"/>
          <w:sz w:val="30"/>
        </w:rPr>
        <w:t>전문기관의 장은 제1항에도 불구하고 다음 각 호에 해당하는 경우</w:t>
      </w:r>
      <w:r>
        <w:rPr>
          <w:rFonts w:ascii="HCI Poppy"/>
          <w:sz w:val="30"/>
        </w:rPr>
        <w:t xml:space="preserve"> </w:t>
      </w:r>
      <w:r>
        <w:rPr>
          <w:rFonts w:ascii="HCI Poppy" w:eastAsia="휴먼명조"/>
          <w:spacing w:val="-4"/>
          <w:sz w:val="30"/>
        </w:rPr>
        <w:t>참여대학원생으로 인정할 수 있다. 다만, 이 경우에도 참여대학원생은</w:t>
      </w:r>
      <w:r>
        <w:rPr>
          <w:rFonts w:ascii="HCI Poppy" w:eastAsia="휴먼명조"/>
          <w:sz w:val="30"/>
        </w:rPr>
        <w:t xml:space="preserve"> 주 40시간 이상 교육 및 연구에 전념하여야 한다.</w:t>
      </w:r>
    </w:p>
    <w:p>
      <w:pPr>
        <w:pStyle w:val="0"/>
        <w:widowControl w:val="off"/>
        <w:tabs>
          <w:tab w:val="left" w:leader="none" w:pos="6427"/>
        </w:tabs>
        <w:spacing w:line="408" w:lineRule="auto"/>
        <w:ind w:left="979" w:hanging="979"/>
      </w:pPr>
      <w:r>
        <w:rPr>
          <w:rFonts w:ascii="HCI Poppy"/>
          <w:sz w:val="30"/>
        </w:rPr>
        <w:t xml:space="preserve">    1. </w:t>
      </w:r>
      <w:r>
        <w:rPr>
          <w:rFonts w:ascii="HCI Poppy" w:eastAsia="휴먼명조"/>
          <w:spacing w:val="-9"/>
          <w:sz w:val="30"/>
        </w:rPr>
        <w:t>대학원생 본인의 안전을 보호하기 위해 산재보험 또는 건강보험에</w:t>
      </w:r>
      <w:r>
        <w:rPr>
          <w:rFonts w:ascii="HCI Poppy" w:eastAsia="휴먼명조"/>
          <w:sz w:val="30"/>
        </w:rPr>
        <w:t xml:space="preserve"> 가입된 사람</w:t>
      </w:r>
    </w:p>
    <w:p>
      <w:pPr>
        <w:pStyle w:val="0"/>
        <w:widowControl w:val="off"/>
        <w:tabs>
          <w:tab w:val="left" w:leader="none" w:pos="6427"/>
        </w:tabs>
        <w:spacing w:line="408" w:lineRule="auto"/>
        <w:ind w:left="979" w:hanging="979"/>
      </w:pPr>
      <w:r>
        <w:rPr>
          <w:rFonts w:ascii="HCI Poppy"/>
          <w:sz w:val="30"/>
        </w:rPr>
        <w:t xml:space="preserve">    2. </w:t>
      </w:r>
      <w:r>
        <w:rPr>
          <w:rFonts w:ascii="HCI Poppy" w:eastAsia="휴먼명조"/>
          <w:spacing w:val="-1"/>
          <w:sz w:val="30"/>
        </w:rPr>
        <w:t>대학원생이 교육 및 연구에 전념할 수 있도록 대학원생 가족에</w:t>
      </w:r>
      <w:r>
        <w:rPr>
          <w:rFonts w:ascii="HCI Poppy" w:eastAsia="휴먼명조"/>
          <w:sz w:val="30"/>
        </w:rPr>
        <w:t xml:space="preserve"> 대한 의료 복지를 지원하기 위해 건강보험에 가입된 사람</w:t>
      </w:r>
    </w:p>
    <w:p>
      <w:pPr>
        <w:pStyle w:val="0"/>
        <w:widowControl w:val="off"/>
        <w:tabs>
          <w:tab w:val="left" w:leader="none" w:pos="6427"/>
        </w:tabs>
        <w:spacing w:line="408" w:lineRule="auto"/>
        <w:ind w:left="985" w:hanging="985"/>
      </w:pPr>
      <w:r>
        <w:rPr>
          <w:rFonts w:ascii="HCI Poppy" w:eastAsia="휴먼명조"/>
          <w:sz w:val="30"/>
        </w:rPr>
        <w:t xml:space="preserve">    3. 학업을 목적으로 최소 6개월 이상의 기간 동안 연속하여 무급 휴직을 한 사람</w:t>
      </w:r>
    </w:p>
    <w:p>
      <w:pPr>
        <w:pStyle w:val="0"/>
        <w:widowControl w:val="off"/>
        <w:tabs>
          <w:tab w:val="left" w:leader="none" w:pos="6427"/>
        </w:tabs>
        <w:spacing w:line="408" w:lineRule="auto"/>
        <w:ind w:left="1006" w:hanging="1006"/>
      </w:pPr>
      <w:r>
        <w:rPr>
          <w:rFonts w:ascii="HCI Poppy" w:eastAsia="휴먼명조"/>
          <w:sz w:val="30"/>
        </w:rPr>
        <w:t xml:space="preserve">    4. 주말에 한하여 생계형 단시간 근로를 한 사람</w:t>
      </w:r>
    </w:p>
    <w:p>
      <w:pPr>
        <w:pStyle w:val="0"/>
        <w:widowControl w:val="off"/>
        <w:tabs>
          <w:tab w:val="left" w:leader="none" w:pos="6427"/>
        </w:tabs>
        <w:spacing w:line="408" w:lineRule="auto"/>
        <w:ind w:left="982" w:hanging="982"/>
      </w:pPr>
      <w:r>
        <w:rPr>
          <w:rFonts w:ascii="HCI Poppy"/>
          <w:sz w:val="30"/>
        </w:rPr>
        <w:t xml:space="preserve">    5. </w:t>
      </w:r>
      <w:r>
        <w:rPr>
          <w:rFonts w:ascii="HCI Poppy" w:eastAsia="휴먼명조"/>
          <w:spacing w:val="-9"/>
          <w:sz w:val="30"/>
        </w:rPr>
        <w:t>참여대학원생으로서 참여기간 중 교육연구단의 연구분야와 관련된</w:t>
      </w:r>
      <w:r>
        <w:rPr>
          <w:rFonts w:ascii="HCI Poppy" w:eastAsia="휴먼명조"/>
          <w:sz w:val="30"/>
        </w:rPr>
        <w:t xml:space="preserve"> 분야에 창업을 한 사람(단, 제13조에 따른 지원대학원생으로의 선발은 불가)</w:t>
      </w:r>
    </w:p>
    <w:p>
      <w:pPr>
        <w:pStyle w:val="0"/>
        <w:widowControl w:val="off"/>
        <w:tabs>
          <w:tab w:val="left" w:leader="none" w:pos="6427"/>
        </w:tabs>
        <w:spacing w:line="408" w:lineRule="auto"/>
        <w:ind w:left="991" w:hanging="991"/>
      </w:pPr>
      <w:r>
        <w:rPr>
          <w:rFonts w:ascii="HCI Poppy" w:eastAsia="휴먼명조"/>
          <w:sz w:val="30"/>
        </w:rPr>
        <w:t xml:space="preserve">    6. 대학과 정부출연연구소가 공동으로 설치</w:t>
      </w:r>
      <w:r>
        <w:rPr>
          <w:rFonts w:ascii="한양신명조" w:eastAsia="휴먼명조"/>
          <w:sz w:val="30"/>
        </w:rPr>
        <w:t>‧운영하는</w:t>
      </w:r>
      <w:r>
        <w:rPr>
          <w:rFonts w:ascii="HCI Poppy" w:eastAsia="휴먼명조"/>
          <w:sz w:val="30"/>
        </w:rPr>
        <w:t xml:space="preserve"> 이공계 석</w:t>
      </w:r>
      <w:r>
        <w:rPr>
          <w:rFonts w:ascii="한양신명조" w:eastAsia="휴먼명조"/>
          <w:sz w:val="30"/>
        </w:rPr>
        <w:t>‧박사</w:t>
      </w:r>
      <w:r>
        <w:rPr>
          <w:rFonts w:ascii="HCI Poppy" w:eastAsia="휴먼명조"/>
          <w:sz w:val="30"/>
        </w:rPr>
        <w:t xml:space="preserve"> 학위과정에 있는 학연협동과정생</w:t>
      </w:r>
      <w:r>
        <w:tab/>
      </w:r>
    </w:p>
    <w:p>
      <w:pPr>
        <w:pStyle w:val="0"/>
        <w:widowControl w:val="off"/>
        <w:tabs>
          <w:tab w:val="left" w:leader="none" w:pos="6427"/>
        </w:tabs>
        <w:spacing w:line="408" w:lineRule="auto"/>
        <w:ind w:left="981" w:hanging="981"/>
      </w:pPr>
      <w:r>
        <w:rPr>
          <w:rFonts w:ascii="HCI Poppy"/>
          <w:sz w:val="30"/>
        </w:rPr>
        <w:t xml:space="preserve">    7. </w:t>
      </w:r>
      <w:r>
        <w:rPr>
          <w:rFonts w:ascii="HCI Poppy" w:eastAsia="휴먼명조"/>
          <w:spacing w:val="-10"/>
          <w:sz w:val="30"/>
        </w:rPr>
        <w:t>고등교육법 제14조의2에 따라 학교와 계약을 체결하고, 강사임용을</w:t>
      </w:r>
      <w:r>
        <w:rPr>
          <w:rFonts w:ascii="HCI Poppy" w:eastAsia="휴먼명조"/>
          <w:sz w:val="30"/>
        </w:rPr>
        <w:t xml:space="preserve"> 목적으로 4대보험에 가입한 사람</w:t>
      </w:r>
    </w:p>
    <w:p>
      <w:pPr>
        <w:pStyle w:val="0"/>
        <w:widowControl w:val="off"/>
        <w:tabs>
          <w:tab w:val="left" w:leader="none" w:pos="6427"/>
        </w:tabs>
        <w:spacing w:line="408" w:lineRule="auto"/>
        <w:ind w:left="1014" w:hanging="1014"/>
      </w:pPr>
      <w:r>
        <w:rPr>
          <w:rFonts w:ascii="HCI Poppy" w:eastAsia="휴먼명조"/>
          <w:sz w:val="30"/>
        </w:rPr>
        <w:t xml:space="preserve">    8. 의·치·한의학 분야에서 동일 대학 소속의 4대 보험 가입자인 기초전공의와 의사조교</w:t>
      </w:r>
    </w:p>
    <w:p>
      <w:pPr>
        <w:pStyle w:val="0"/>
        <w:widowControl w:val="off"/>
        <w:tabs>
          <w:tab w:val="left" w:leader="none" w:pos="6427"/>
        </w:tabs>
        <w:spacing w:line="432" w:lineRule="auto"/>
        <w:ind w:left="299" w:hanging="299"/>
      </w:pPr>
      <w:r>
        <w:rPr>
          <w:rFonts w:ascii="HCI Poppy"/>
          <w:sz w:val="30"/>
        </w:rPr>
        <w:t xml:space="preserve">  </w:t>
      </w:r>
      <w:r>
        <w:rPr>
          <w:rFonts w:ascii="한양신명조"/>
          <w:sz w:val="30"/>
        </w:rPr>
        <w:t>④</w:t>
      </w:r>
      <w:r>
        <w:rPr>
          <w:rFonts w:ascii="HCI Poppy" w:eastAsia="휴먼명조"/>
          <w:sz w:val="30"/>
        </w:rPr>
        <w:t xml:space="preserve"> 제3항에 따른 예외사항을 인정하기 위해서는 교육연구단의 장이 해당 대학원생에 대한 예외사항 내용, 예외사항 적용기간, 증빙자료 </w:t>
      </w:r>
      <w:r>
        <w:rPr>
          <w:rFonts w:ascii="HCI Poppy" w:eastAsia="휴먼명조"/>
          <w:spacing w:val="-1"/>
          <w:sz w:val="30"/>
        </w:rPr>
        <w:t>및 확인서 등을 구비하여 전문기관의 장에게 소명하여야 한다. 만약</w:t>
      </w:r>
      <w:r>
        <w:rPr>
          <w:rFonts w:ascii="HCI Poppy"/>
          <w:sz w:val="30"/>
        </w:rPr>
        <w:t xml:space="preserve"> </w:t>
      </w:r>
      <w:r>
        <w:rPr>
          <w:rFonts w:ascii="HCI Poppy" w:eastAsia="휴먼명조"/>
          <w:spacing w:val="-4"/>
          <w:sz w:val="30"/>
        </w:rPr>
        <w:t>소명을 하지 않거나 소명이 불충분한 경우에는 전문기관의 장은 해당</w:t>
      </w:r>
      <w:r>
        <w:rPr>
          <w:rFonts w:ascii="HCI Poppy" w:eastAsia="휴먼명조"/>
          <w:sz w:val="30"/>
        </w:rPr>
        <w:t xml:space="preserve"> 대학원생을 참여대학원생으로 인정하지 않을 수 있다. </w:t>
      </w:r>
    </w:p>
    <w:p>
      <w:pPr>
        <w:pStyle w:val="0"/>
        <w:widowControl w:val="off"/>
        <w:spacing w:line="432" w:lineRule="auto"/>
        <w:ind w:left="252" w:hanging="252"/>
      </w:pPr>
      <w:r>
        <w:rPr>
          <w:rFonts w:ascii="HCI Poppy"/>
          <w:sz w:val="30"/>
          <w:shd w:val="clear" w:color="000000"/>
        </w:rPr>
        <w:t xml:space="preserve">  </w:t>
      </w:r>
      <w:r>
        <w:rPr>
          <w:rFonts w:ascii="한양신명조"/>
          <w:sz w:val="30"/>
          <w:shd w:val="clear" w:color="000000"/>
        </w:rPr>
        <w:t>⑤</w:t>
      </w:r>
      <w:r>
        <w:rPr>
          <w:rFonts w:ascii="HCI Poppy" w:eastAsia="휴먼명조"/>
          <w:sz w:val="30"/>
          <w:shd w:val="clear" w:color="000000"/>
        </w:rPr>
        <w:t xml:space="preserve"> 참여대학원생은 4단계 BK21 사업의 지원을 받을 수 있다.</w:t>
      </w:r>
    </w:p>
    <w:p>
      <w:pPr>
        <w:pStyle w:val="0"/>
        <w:widowControl w:val="off"/>
        <w:spacing w:line="432" w:lineRule="auto"/>
        <w:ind w:left="299" w:hanging="299"/>
      </w:pPr>
      <w:r>
        <w:rPr>
          <w:rFonts w:ascii="HCI Poppy"/>
          <w:sz w:val="30"/>
          <w:shd w:val="clear" w:color="000000"/>
        </w:rPr>
        <w:t xml:space="preserve">  </w:t>
      </w:r>
      <w:r>
        <w:rPr>
          <w:rFonts w:ascii="한양신명조"/>
          <w:sz w:val="30"/>
          <w:shd w:val="clear" w:color="000000"/>
        </w:rPr>
        <w:t>⑥</w:t>
      </w:r>
      <w:r>
        <w:rPr>
          <w:rFonts w:ascii="HCI Poppy"/>
          <w:sz w:val="30"/>
          <w:shd w:val="clear" w:color="000000"/>
        </w:rPr>
        <w:t xml:space="preserve"> </w:t>
      </w:r>
      <w:r>
        <w:rPr>
          <w:rFonts w:ascii="HCI Poppy" w:eastAsia="휴먼명조"/>
          <w:spacing w:val="-1"/>
          <w:sz w:val="30"/>
          <w:shd w:val="clear" w:color="000000"/>
        </w:rPr>
        <w:t>참여대학원생은 주 40시간 이상 교육과 연구에 전념하여야 하며,</w:t>
      </w:r>
      <w:r>
        <w:rPr>
          <w:rFonts w:ascii="HCI Poppy"/>
          <w:sz w:val="30"/>
          <w:shd w:val="clear" w:color="000000"/>
        </w:rPr>
        <w:t xml:space="preserve"> </w:t>
      </w:r>
      <w:r>
        <w:rPr>
          <w:rFonts w:ascii="HCI Poppy" w:eastAsia="휴먼명조"/>
          <w:spacing w:val="-4"/>
          <w:sz w:val="30"/>
          <w:shd w:val="clear" w:color="000000"/>
        </w:rPr>
        <w:t>전문기관의 장이 요구할 경우 각종 실적 또는 지원 내역 등의 정보를</w:t>
      </w:r>
      <w:r>
        <w:rPr>
          <w:rFonts w:ascii="HCI Poppy"/>
          <w:sz w:val="30"/>
          <w:shd w:val="clear" w:color="000000"/>
        </w:rPr>
        <w:t xml:space="preserve"> </w:t>
      </w:r>
      <w:r>
        <w:rPr>
          <w:rFonts w:ascii="HCI Poppy" w:eastAsia="휴먼명조"/>
          <w:spacing w:val="3"/>
          <w:sz w:val="30"/>
          <w:shd w:val="clear" w:color="000000"/>
        </w:rPr>
        <w:t>제공할 의무를 지닌다. 대학의 장 또는 교육연구단의 장은 이를 참여대학원생에게 사전에 공지하고 동의를 받아야 한다.</w:t>
      </w:r>
    </w:p>
    <w:p>
      <w:pPr>
        <w:pStyle w:val="0"/>
        <w:widowControl w:val="off"/>
        <w:spacing w:line="420" w:lineRule="auto"/>
        <w:ind w:left="299" w:hanging="299"/>
      </w:pPr>
      <w:r>
        <w:rPr>
          <w:rFonts w:ascii="HCI Poppy"/>
          <w:sz w:val="30"/>
        </w:rPr>
        <w:t xml:space="preserve">  </w:t>
      </w:r>
      <w:r>
        <w:rPr>
          <w:rFonts w:ascii="한양신명조"/>
          <w:sz w:val="30"/>
        </w:rPr>
        <w:t>⑦</w:t>
      </w:r>
      <w:r>
        <w:rPr>
          <w:rFonts w:ascii="HCI Poppy" w:eastAsia="휴먼명조"/>
          <w:sz w:val="30"/>
        </w:rPr>
        <w:t xml:space="preserve"> 참여대학원생은 교육연구단의 장의 허가를 받아 학교 내</w:t>
      </w:r>
      <w:r>
        <w:rPr>
          <w:rFonts w:ascii="한양신명조" w:eastAsia="휴먼명조"/>
          <w:sz w:val="30"/>
        </w:rPr>
        <w:t>․외</w:t>
      </w:r>
      <w:r>
        <w:rPr>
          <w:rFonts w:ascii="HCI Poppy" w:eastAsia="휴먼명조"/>
          <w:sz w:val="30"/>
        </w:rPr>
        <w:t>, 주</w:t>
      </w:r>
      <w:r>
        <w:rPr>
          <w:rFonts w:ascii="한양신명조" w:eastAsia="휴먼명조"/>
          <w:sz w:val="30"/>
        </w:rPr>
        <w:t>․야를</w:t>
      </w:r>
      <w:r>
        <w:rPr>
          <w:rFonts w:ascii="HCI Poppy" w:eastAsia="휴먼명조"/>
          <w:sz w:val="30"/>
        </w:rPr>
        <w:t xml:space="preserve"> 불문하고 학기당 6학점 이내의 강의(사이버강의 및 평생</w:t>
      </w:r>
      <w:r>
        <w:rPr>
          <w:rFonts w:ascii="HCI Poppy" w:eastAsia="휴먼명조"/>
          <w:spacing w:val="-6"/>
          <w:sz w:val="30"/>
        </w:rPr>
        <w:t>교육원 강의를 포함한다.)를 할 수 있다. 단, 환자 진료 등 의료행위는</w:t>
      </w:r>
      <w:r>
        <w:rPr>
          <w:rFonts w:ascii="HCI Poppy" w:eastAsia="휴먼명조"/>
          <w:sz w:val="30"/>
        </w:rPr>
        <w:t xml:space="preserve"> 할 수 없다.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⑧</w:t>
      </w:r>
      <w:r>
        <w:rPr>
          <w:rFonts w:ascii="HCI Poppy"/>
          <w:sz w:val="30"/>
          <w:shd w:val="clear" w:color="000000"/>
        </w:rPr>
        <w:t xml:space="preserve"> </w:t>
      </w:r>
      <w:r>
        <w:rPr>
          <w:rFonts w:ascii="HCI Poppy" w:eastAsia="휴먼명조"/>
          <w:spacing w:val="-4"/>
          <w:sz w:val="30"/>
          <w:shd w:val="clear" w:color="000000"/>
        </w:rPr>
        <w:t>대학의 장 또는 교육연구단의 장은 사업기간 동안 참여대학원생의</w:t>
      </w:r>
      <w:r>
        <w:rPr>
          <w:rFonts w:ascii="HCI Poppy"/>
          <w:sz w:val="30"/>
          <w:shd w:val="clear" w:color="000000"/>
        </w:rPr>
        <w:t xml:space="preserve"> </w:t>
      </w:r>
      <w:r>
        <w:rPr>
          <w:rFonts w:ascii="HCI Poppy" w:eastAsia="휴먼명조"/>
          <w:spacing w:val="-1"/>
          <w:sz w:val="30"/>
          <w:shd w:val="clear" w:color="000000"/>
        </w:rPr>
        <w:t>전일제 여부를 검증하기 위하여 매년 4월 1일, 10월 1일을 기준으로</w:t>
      </w:r>
      <w:r>
        <w:rPr>
          <w:rFonts w:ascii="HCI Poppy"/>
          <w:sz w:val="30"/>
          <w:shd w:val="clear" w:color="000000"/>
        </w:rPr>
        <w:t xml:space="preserve"> </w:t>
      </w:r>
      <w:r>
        <w:rPr>
          <w:rFonts w:ascii="HCI Poppy" w:eastAsia="휴먼명조"/>
          <w:spacing w:val="1"/>
          <w:sz w:val="30"/>
          <w:shd w:val="clear" w:color="000000"/>
        </w:rPr>
        <w:t xml:space="preserve">참여대학원생의 4대 보험가입 여부를 확인하고 관련 증빙서류를 준비해야 하며, 참여대학원생은 이에 응하여야 한다. 다만, </w:t>
      </w:r>
      <w:r>
        <w:rPr>
          <w:rFonts w:ascii="HCI Poppy" w:eastAsia="휴먼명조"/>
          <w:spacing w:val="1"/>
          <w:sz w:val="30"/>
        </w:rPr>
        <w:t>부적격 및 비전일제 학생이 있을 경우에는 해당 참여대학원생을 사업에서 제외하여야 하며, 전문기관의 장은 부당하게 지급된 지원금을 즉시 환수할 수 있다.</w:t>
      </w:r>
    </w:p>
    <w:p>
      <w:pPr>
        <w:pStyle w:val="0"/>
        <w:widowControl w:val="off"/>
        <w:spacing w:line="420" w:lineRule="auto"/>
        <w:ind w:left="299" w:hanging="299"/>
      </w:pPr>
      <w:r>
        <w:rPr>
          <w:rFonts w:ascii="HCI Poppy"/>
          <w:sz w:val="30"/>
        </w:rPr>
        <w:t xml:space="preserve">  </w:t>
      </w:r>
      <w:r>
        <w:rPr>
          <w:rFonts w:ascii="한양신명조"/>
          <w:sz w:val="30"/>
        </w:rPr>
        <w:t>⑨</w:t>
      </w:r>
      <w:r>
        <w:rPr>
          <w:rFonts w:ascii="HCI Poppy" w:eastAsia="휴먼명조"/>
          <w:sz w:val="30"/>
        </w:rPr>
        <w:t xml:space="preserve"> 자격증 대여 등 부적격 및 비전일제 학생 처리에 관한 사항은 별표2에 따른다. </w:t>
      </w:r>
    </w:p>
    <w:p>
      <w:pPr>
        <w:pStyle w:val="0"/>
        <w:widowControl w:val="off"/>
        <w:spacing w:line="420" w:lineRule="auto"/>
        <w:ind w:left="299" w:hanging="299"/>
      </w:pPr>
      <w:r>
        <w:rPr>
          <w:rFonts w:ascii="HCI Poppy"/>
          <w:sz w:val="30"/>
        </w:rPr>
        <w:t xml:space="preserve">  </w:t>
      </w:r>
      <w:r>
        <w:rPr>
          <w:rFonts w:ascii="한양신명조"/>
          <w:sz w:val="30"/>
        </w:rPr>
        <w:t>⑩</w:t>
      </w:r>
      <w:r>
        <w:rPr>
          <w:rFonts w:ascii="HCI Poppy" w:eastAsia="휴먼명조"/>
          <w:sz w:val="30"/>
        </w:rPr>
        <w:t xml:space="preserve"> 교육연구</w:t>
      </w:r>
      <w:r>
        <w:rPr>
          <w:rFonts w:ascii="HCI Poppy" w:eastAsia="휴먼명조"/>
          <w:sz w:val="30"/>
          <w:shd w:val="clear" w:color="000000"/>
        </w:rPr>
        <w:t>단의 장은 외국인 대학원생이 교육연구단 내에서 참여대학원생으로서 연구과제의 참여, 학술문헌번역 등 구체적인 과업수행을 하는 경우 대학원생 연구장학금의 지원 단가 범위에서 연구장학금을 지급할 수 있다.</w:t>
      </w:r>
    </w:p>
    <w:p>
      <w:pPr>
        <w:pStyle w:val="0"/>
        <w:widowControl w:val="off"/>
        <w:spacing w:line="420" w:lineRule="auto"/>
        <w:ind w:left="299" w:hanging="299"/>
      </w:pPr>
      <w:r>
        <w:rPr>
          <w:rFonts w:ascii="HCI Poppy"/>
          <w:sz w:val="30"/>
        </w:rPr>
        <w:t xml:space="preserve">  </w:t>
      </w:r>
      <w:r>
        <w:rPr>
          <w:rFonts w:ascii="한양신명조"/>
          <w:sz w:val="30"/>
        </w:rPr>
        <w:t>⑪</w:t>
      </w:r>
      <w:r>
        <w:rPr>
          <w:rFonts w:ascii="HCI Poppy"/>
          <w:sz w:val="30"/>
        </w:rPr>
        <w:t xml:space="preserve"> </w:t>
      </w:r>
      <w:r>
        <w:rPr>
          <w:rFonts w:ascii="HCI Poppy" w:eastAsia="휴먼명조"/>
          <w:spacing w:val="-3"/>
          <w:sz w:val="30"/>
        </w:rPr>
        <w:t>대학원생의 지도교수가 두 명 이상인 경우, 지도교수 전원이 사업</w:t>
      </w:r>
      <w:r>
        <w:rPr>
          <w:rFonts w:ascii="HCI Poppy" w:eastAsia="휴먼명조"/>
          <w:sz w:val="30"/>
        </w:rPr>
        <w:t xml:space="preserve"> 참여교수인 경우에 한하여 참여대학원생으로 인정될 수 있다. 다만, </w:t>
      </w:r>
      <w:r>
        <w:rPr>
          <w:rFonts w:ascii="HCI Poppy" w:eastAsia="휴먼명조"/>
          <w:spacing w:val="-7"/>
          <w:sz w:val="30"/>
        </w:rPr>
        <w:t>공동 지도교수 중 일부가 타 학과 소속인 경우는 해당 타 학과 교수를</w:t>
      </w:r>
      <w:r>
        <w:rPr>
          <w:rFonts w:ascii="HCI Poppy" w:eastAsia="휴먼명조"/>
          <w:sz w:val="30"/>
        </w:rPr>
        <w:t xml:space="preserve"> 제외한 나머지 지도교수 전원의 사업 참여 조건을 적용한다. </w:t>
      </w:r>
    </w:p>
    <w:p>
      <w:pPr>
        <w:pStyle w:val="0"/>
        <w:widowControl w:val="off"/>
        <w:spacing w:line="420" w:lineRule="auto"/>
        <w:ind w:left="299" w:hanging="299"/>
        <w:rPr>
          <w:rFonts w:ascii="HCI Poppy" w:eastAsia="휴먼명조"/>
          <w:color w:val="000000"/>
          <w:sz w:val="30"/>
        </w:rPr>
      </w:pPr>
    </w:p>
    <w:p>
      <w:pPr>
        <w:pStyle w:val="0"/>
        <w:widowControl w:val="off"/>
        <w:spacing w:line="420" w:lineRule="auto"/>
        <w:ind w:left="300" w:hanging="300"/>
      </w:pPr>
      <w:r>
        <w:rPr>
          <w:rFonts w:ascii="HCI Poppy" w:eastAsia="휴먼명조"/>
          <w:sz w:val="30"/>
          <w:shd w:val="clear" w:color="000000"/>
        </w:rPr>
        <w:t>제12조(참여대학원생의 변경)</w:t>
      </w:r>
      <w:r>
        <w:rPr>
          <w:rFonts w:ascii="HCI Poppy"/>
          <w:b/>
          <w:sz w:val="30"/>
          <w:shd w:val="clear" w:color="000000"/>
        </w:rPr>
        <w:t xml:space="preserve"> </w:t>
      </w:r>
      <w:r>
        <w:rPr>
          <w:rFonts w:ascii="한양신명조"/>
          <w:sz w:val="30"/>
          <w:shd w:val="clear" w:color="000000"/>
        </w:rPr>
        <w:t>①</w:t>
      </w:r>
      <w:r>
        <w:rPr>
          <w:rFonts w:ascii="HCI Poppy"/>
          <w:sz w:val="30"/>
          <w:shd w:val="clear" w:color="000000"/>
        </w:rPr>
        <w:t xml:space="preserve"> </w:t>
      </w:r>
      <w:r>
        <w:rPr>
          <w:rFonts w:ascii="HCI Poppy" w:eastAsia="휴먼명조"/>
          <w:spacing w:val="-1"/>
          <w:sz w:val="30"/>
          <w:shd w:val="clear" w:color="000000"/>
        </w:rPr>
        <w:t>참여대학원생은 참여교수 변경, 입학,</w:t>
      </w:r>
      <w:r>
        <w:rPr>
          <w:rFonts w:ascii="HCI Poppy" w:eastAsia="휴먼명조"/>
          <w:sz w:val="30"/>
          <w:shd w:val="clear" w:color="000000"/>
        </w:rPr>
        <w:t xml:space="preserve"> 졸업, 취업, 휴학, 경쟁을 유도하기 위한 교육연구단의 장의 변경 조치, 기타 사유에 의하여 변경될 수 있다. </w:t>
      </w:r>
    </w:p>
    <w:p>
      <w:pPr>
        <w:pStyle w:val="0"/>
        <w:widowControl w:val="off"/>
        <w:spacing w:line="420" w:lineRule="auto"/>
        <w:ind w:left="299" w:hanging="299"/>
      </w:pPr>
      <w:r>
        <w:rPr>
          <w:rFonts w:ascii="HCI Poppy"/>
          <w:sz w:val="30"/>
        </w:rPr>
        <w:t xml:space="preserve">  </w:t>
      </w:r>
      <w:r>
        <w:rPr>
          <w:rFonts w:ascii="한양신명조"/>
          <w:sz w:val="30"/>
        </w:rPr>
        <w:t>②</w:t>
      </w:r>
      <w:r>
        <w:rPr>
          <w:rFonts w:ascii="HCI Poppy" w:eastAsia="휴먼명조"/>
          <w:sz w:val="30"/>
        </w:rPr>
        <w:t xml:space="preserve"> 교육연구단의 장은 참여대학원생이 변경될 경우 지침 제11조에 의한 적격 여부를 확인하여야 한다.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③</w:t>
      </w:r>
      <w:r>
        <w:rPr>
          <w:rFonts w:ascii="HCI Poppy" w:eastAsia="휴먼명조"/>
          <w:sz w:val="30"/>
          <w:shd w:val="clear" w:color="000000"/>
        </w:rPr>
        <w:t xml:space="preserve"> 참여대학원생이 변경될 경우 교육연구단의 장은 대학 본부(산학협력단)에 변경사항을 보고하여야 한다.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④</w:t>
      </w:r>
      <w:r>
        <w:rPr>
          <w:rFonts w:ascii="HCI Poppy"/>
          <w:sz w:val="30"/>
          <w:shd w:val="clear" w:color="000000"/>
        </w:rPr>
        <w:t xml:space="preserve"> </w:t>
      </w:r>
      <w:r>
        <w:rPr>
          <w:rFonts w:ascii="HCI Poppy" w:eastAsia="휴먼명조"/>
          <w:spacing w:val="-3"/>
          <w:sz w:val="30"/>
          <w:shd w:val="clear" w:color="000000"/>
        </w:rPr>
        <w:t>학위과정 수료자는 다음 각 호에 해당하는 자로서 연구생 등록이</w:t>
      </w:r>
      <w:r>
        <w:rPr>
          <w:rFonts w:ascii="HCI Poppy" w:eastAsia="휴먼명조"/>
          <w:sz w:val="30"/>
          <w:shd w:val="clear" w:color="000000"/>
        </w:rPr>
        <w:t xml:space="preserve"> 된 경우에만 참여대학원생의 자격을 갖는다. 다만, </w:t>
      </w:r>
      <w:r>
        <w:rPr>
          <w:rFonts w:ascii="HCI Poppy" w:eastAsia="휴먼명조"/>
          <w:sz w:val="30"/>
        </w:rPr>
        <w:t>각 호의 기간을 기산할 때에는 휴학 및 군복무 기간을 제외한다.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20" w:lineRule="auto"/>
        <w:ind w:left="418" w:hanging="418"/>
      </w:pPr>
      <w:r>
        <w:rPr>
          <w:rFonts w:ascii="HCI Poppy" w:eastAsia="휴먼명조"/>
          <w:sz w:val="30"/>
        </w:rPr>
        <w:t xml:space="preserve">   1. 입학한 지 2년이 지나지 않은 석사과정생</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20" w:lineRule="auto"/>
        <w:ind w:left="418" w:hanging="418"/>
      </w:pPr>
      <w:r>
        <w:rPr>
          <w:rFonts w:ascii="HCI Poppy" w:eastAsia="휴먼명조"/>
          <w:sz w:val="30"/>
        </w:rPr>
        <w:t xml:space="preserve">   2. 입학한 지 4년이 지나지 않은 박사과정생</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20" w:lineRule="auto"/>
        <w:ind w:left="418" w:hanging="418"/>
      </w:pPr>
      <w:r>
        <w:rPr>
          <w:rFonts w:ascii="HCI Poppy" w:eastAsia="휴먼명조"/>
          <w:sz w:val="30"/>
        </w:rPr>
        <w:t xml:space="preserve">   3. 입학한 지 6년이 지나지 않은 석</w:t>
      </w:r>
      <w:r>
        <w:rPr>
          <w:rFonts w:ascii="한양신명조" w:eastAsia="휴먼명조"/>
          <w:sz w:val="30"/>
        </w:rPr>
        <w:t>․박사통합과정생</w:t>
      </w:r>
    </w:p>
    <w:p>
      <w:pPr>
        <w:pStyle w:val="0"/>
        <w:widowControl w:val="off"/>
        <w:spacing w:line="420" w:lineRule="auto"/>
        <w:ind w:left="252" w:hanging="252"/>
        <w:rPr>
          <w:rFonts w:ascii="HCI Poppy" w:eastAsia="휴먼명조"/>
          <w:b/>
          <w:color w:val="000000"/>
          <w:sz w:val="30"/>
          <w:shd w:val="clear" w:color="000000"/>
        </w:rPr>
      </w:pPr>
    </w:p>
    <w:p>
      <w:pPr>
        <w:pStyle w:val="0"/>
        <w:widowControl w:val="off"/>
        <w:spacing w:line="420" w:lineRule="auto"/>
        <w:ind w:left="300" w:hanging="300"/>
      </w:pPr>
      <w:r>
        <w:rPr>
          <w:rFonts w:ascii="HCI Poppy" w:eastAsia="휴먼명조"/>
          <w:sz w:val="30"/>
          <w:shd w:val="clear" w:color="000000"/>
        </w:rPr>
        <w:t>제13조(지원대학원생)</w:t>
      </w:r>
      <w:r>
        <w:rPr>
          <w:rFonts w:ascii="HCI Poppy"/>
          <w:sz w:val="30"/>
        </w:rPr>
        <w:t xml:space="preserve"> </w:t>
      </w:r>
      <w:r>
        <w:rPr>
          <w:rFonts w:ascii="한양신명조"/>
          <w:sz w:val="30"/>
        </w:rPr>
        <w:t>①</w:t>
      </w:r>
      <w:r>
        <w:rPr>
          <w:rFonts w:ascii="HCI Poppy"/>
          <w:sz w:val="30"/>
        </w:rPr>
        <w:t xml:space="preserve"> </w:t>
      </w:r>
      <w:r>
        <w:rPr>
          <w:rFonts w:ascii="HCI Poppy" w:eastAsia="휴먼명조"/>
          <w:spacing w:val="-3"/>
          <w:sz w:val="30"/>
        </w:rPr>
        <w:t>지원대학원생은 참여대학원생 중 4단계 BK21 사업에서 연구장학금을 받는 대학원생을 말하며, 교육연구단의 장은</w:t>
      </w:r>
      <w:r>
        <w:rPr>
          <w:rFonts w:ascii="HCI Poppy"/>
          <w:sz w:val="30"/>
        </w:rPr>
        <w:t xml:space="preserve"> </w:t>
      </w:r>
      <w:r>
        <w:rPr>
          <w:rFonts w:ascii="HCI Poppy" w:eastAsia="휴먼명조"/>
          <w:spacing w:val="-7"/>
          <w:sz w:val="30"/>
        </w:rPr>
        <w:t>참여대학원생 중 지원대학원생을 선발할 수 있다. 다만, 미래인재 양성</w:t>
      </w:r>
      <w:r>
        <w:rPr>
          <w:rFonts w:ascii="HCI Poppy" w:eastAsia="휴먼명조"/>
          <w:spacing w:val="-10"/>
          <w:sz w:val="30"/>
        </w:rPr>
        <w:t>사업의 과학기술 분야의 교육연구단, 혁신인재 양성사업의 교육연구단의</w:t>
      </w:r>
      <w:r>
        <w:rPr>
          <w:rFonts w:ascii="HCI Poppy" w:eastAsia="휴먼명조"/>
          <w:sz w:val="30"/>
        </w:rPr>
        <w:t xml:space="preserve"> 경우에는 참여대학원생 수의 70%를 초과하여 지원대학원생을 선발할 수 없다.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20" w:lineRule="auto"/>
        <w:ind w:left="299" w:hanging="299"/>
      </w:pPr>
      <w:r>
        <w:rPr>
          <w:rFonts w:ascii="HCI Poppy"/>
          <w:sz w:val="30"/>
        </w:rPr>
        <w:t xml:space="preserve">  </w:t>
      </w:r>
      <w:r>
        <w:rPr>
          <w:rFonts w:ascii="한양신명조"/>
          <w:sz w:val="30"/>
        </w:rPr>
        <w:t>②</w:t>
      </w:r>
      <w:r>
        <w:rPr>
          <w:rFonts w:ascii="HCI Poppy" w:eastAsia="휴먼명조"/>
          <w:sz w:val="30"/>
        </w:rPr>
        <w:t xml:space="preserve"> 대학의 장은 사업비에서 지원대학원생에게 다음 각 호의 금액을 대학원생 연구장학금으로 지급하여야 한다.</w:t>
      </w:r>
    </w:p>
    <w:p>
      <w:pPr>
        <w:pStyle w:val="0"/>
        <w:widowControl w:val="off"/>
        <w:spacing w:line="432" w:lineRule="auto"/>
        <w:ind w:left="831" w:hanging="831"/>
      </w:pPr>
      <w:r>
        <w:rPr>
          <w:rFonts w:ascii="HCI Poppy"/>
          <w:sz w:val="30"/>
        </w:rPr>
        <w:t xml:space="preserve">   1. </w:t>
      </w:r>
      <w:r>
        <w:rPr>
          <w:rFonts w:ascii="HCI Poppy" w:eastAsia="휴먼명조"/>
          <w:spacing w:val="-3"/>
          <w:sz w:val="30"/>
        </w:rPr>
        <w:t>입학한 지 2년이 지나지 않은 석사과정생, 석사수료생 또는 입학</w:t>
      </w:r>
      <w:r>
        <w:rPr>
          <w:rFonts w:ascii="HCI Poppy" w:eastAsia="휴먼명조"/>
          <w:spacing w:val="-1"/>
          <w:sz w:val="30"/>
        </w:rPr>
        <w:t>한 지 2년이 지나지 않은 석·박사통합과정생 : 월 100만 원 이상</w:t>
      </w:r>
    </w:p>
    <w:p>
      <w:pPr>
        <w:pStyle w:val="0"/>
        <w:widowControl w:val="off"/>
        <w:spacing w:line="432" w:lineRule="auto"/>
        <w:ind w:left="828" w:hanging="828"/>
      </w:pPr>
      <w:r>
        <w:rPr>
          <w:rFonts w:ascii="HCI Poppy"/>
          <w:sz w:val="30"/>
        </w:rPr>
        <w:t xml:space="preserve">   2. </w:t>
      </w:r>
      <w:r>
        <w:rPr>
          <w:rFonts w:ascii="HCI Poppy" w:eastAsia="휴먼명조"/>
          <w:spacing w:val="-1"/>
          <w:sz w:val="30"/>
        </w:rPr>
        <w:t>입학한 지 4년이 지나지 않은 박사과정생 또는 입학한 지 6년이</w:t>
      </w:r>
      <w:r>
        <w:rPr>
          <w:rFonts w:ascii="HCI Poppy" w:eastAsia="휴먼명조"/>
          <w:sz w:val="30"/>
        </w:rPr>
        <w:t xml:space="preserve"> 지나지 않은 석·박사통합과정생 : 월 160만 원 이상</w:t>
      </w:r>
    </w:p>
    <w:p>
      <w:pPr>
        <w:pStyle w:val="0"/>
        <w:widowControl w:val="off"/>
        <w:spacing w:line="432" w:lineRule="auto"/>
        <w:ind w:left="828" w:hanging="828"/>
      </w:pPr>
      <w:r>
        <w:rPr>
          <w:rFonts w:ascii="HCI Poppy"/>
          <w:sz w:val="30"/>
        </w:rPr>
        <w:t xml:space="preserve">   3. </w:t>
      </w:r>
      <w:r>
        <w:rPr>
          <w:rFonts w:ascii="HCI Poppy" w:eastAsia="휴먼명조"/>
          <w:spacing w:val="-1"/>
          <w:sz w:val="30"/>
        </w:rPr>
        <w:t>입학한 지 4년이 지나지 않은 박사수료생 또는 입학한 지 6년이</w:t>
      </w:r>
      <w:r>
        <w:rPr>
          <w:rFonts w:ascii="HCI Poppy" w:eastAsia="휴먼명조"/>
          <w:sz w:val="30"/>
        </w:rPr>
        <w:t xml:space="preserve"> 지나지 않은 석·박사통합과정수료생 : 월 130만 원 이상</w:t>
      </w:r>
    </w:p>
    <w:p>
      <w:pPr>
        <w:pStyle w:val="0"/>
        <w:widowControl w:val="off"/>
        <w:spacing w:line="432" w:lineRule="auto"/>
        <w:ind w:left="299" w:hanging="299"/>
      </w:pPr>
      <w:r>
        <w:rPr>
          <w:rFonts w:ascii="HCI Poppy"/>
          <w:sz w:val="30"/>
          <w:shd w:val="clear" w:color="000000"/>
        </w:rPr>
        <w:t xml:space="preserve">  </w:t>
      </w:r>
      <w:r>
        <w:rPr>
          <w:rFonts w:ascii="한양신명조"/>
          <w:sz w:val="30"/>
          <w:shd w:val="clear" w:color="000000"/>
        </w:rPr>
        <w:t>③</w:t>
      </w:r>
      <w:r>
        <w:rPr>
          <w:rFonts w:ascii="HCI Poppy" w:eastAsia="휴먼명조"/>
          <w:sz w:val="30"/>
          <w:shd w:val="clear" w:color="000000"/>
        </w:rPr>
        <w:t xml:space="preserve"> 교육연구단의 장은 대학원생 연구장학금 지원 내역 등에 대한 정보를 전문기관에 구축된 DB시스템에 제공할 의무를 지닌다.</w:t>
      </w:r>
    </w:p>
    <w:p>
      <w:pPr>
        <w:pStyle w:val="0"/>
        <w:widowControl w:val="off"/>
        <w:spacing w:line="432" w:lineRule="auto"/>
        <w:ind w:left="299" w:hanging="299"/>
      </w:pPr>
      <w:r>
        <w:rPr>
          <w:rFonts w:ascii="HCI Poppy"/>
          <w:sz w:val="30"/>
          <w:shd w:val="clear" w:color="000000"/>
        </w:rPr>
        <w:t xml:space="preserve">  </w:t>
      </w:r>
      <w:r>
        <w:rPr>
          <w:rFonts w:ascii="한양신명조"/>
          <w:sz w:val="30"/>
          <w:shd w:val="clear" w:color="000000"/>
        </w:rPr>
        <w:t>④</w:t>
      </w:r>
      <w:r>
        <w:rPr>
          <w:rFonts w:ascii="HCI Poppy" w:eastAsia="휴먼명조"/>
          <w:sz w:val="30"/>
          <w:shd w:val="clear" w:color="000000"/>
        </w:rPr>
        <w:t xml:space="preserve"> 교육연구단의 장은 참여대학원생 중 지원대학원생을 선발함에 있어, 적정 수준의 경쟁 체제와 대상자 선정의 합리적 기준을 교육연구단 자체 운영규정에 명시하여야 한다.</w:t>
      </w:r>
    </w:p>
    <w:p>
      <w:pPr>
        <w:pStyle w:val="0"/>
        <w:widowControl w:val="off"/>
        <w:spacing w:line="432" w:lineRule="auto"/>
        <w:ind w:left="299" w:hanging="299"/>
        <w:rPr>
          <w:rFonts w:ascii="HCI Poppy" w:eastAsia="휴먼명조"/>
          <w:color w:val="000000"/>
          <w:sz w:val="30"/>
          <w:shd w:val="clear" w:color="000000"/>
        </w:rPr>
      </w:pPr>
    </w:p>
    <w:p>
      <w:pPr>
        <w:pStyle w:val="0"/>
        <w:widowControl w:val="off"/>
        <w:spacing w:line="432" w:lineRule="auto"/>
        <w:ind w:left="299" w:hanging="299"/>
      </w:pPr>
      <w:r>
        <w:rPr>
          <w:rFonts w:ascii="HCI Poppy" w:eastAsia="휴먼명조"/>
          <w:sz w:val="30"/>
          <w:shd w:val="clear" w:color="000000"/>
        </w:rPr>
        <w:t xml:space="preserve">제14조(신진연구인력) </w:t>
      </w:r>
      <w:r>
        <w:rPr>
          <w:rFonts w:ascii="한양신명조"/>
          <w:sz w:val="30"/>
          <w:shd w:val="clear" w:color="000000"/>
        </w:rPr>
        <w:t>①</w:t>
      </w:r>
      <w:r>
        <w:rPr>
          <w:rFonts w:ascii="HCI Poppy"/>
          <w:sz w:val="30"/>
          <w:shd w:val="clear" w:color="000000"/>
        </w:rPr>
        <w:t xml:space="preserve"> </w:t>
      </w:r>
      <w:r>
        <w:rPr>
          <w:rFonts w:ascii="HCI Poppy" w:eastAsia="휴먼명조"/>
          <w:spacing w:val="-4"/>
          <w:sz w:val="30"/>
          <w:shd w:val="clear" w:color="000000"/>
        </w:rPr>
        <w:t xml:space="preserve">대학의 장은 박사학위를 소지한 </w:t>
      </w:r>
      <w:r>
        <w:rPr>
          <w:rFonts w:eastAsia="휴먼명조"/>
          <w:spacing w:val="-4"/>
          <w:sz w:val="30"/>
        </w:rPr>
        <w:t>박사후과정생</w:t>
      </w:r>
      <w:r>
        <w:rPr>
          <w:rFonts w:ascii="HCI Poppy" w:eastAsia="휴먼명조"/>
          <w:sz w:val="30"/>
        </w:rPr>
        <w:t xml:space="preserve"> 및 계약교수(이하 “신진연구인력”이라 한다)를 채용하여 지원할 수 있으</w:t>
      </w:r>
      <w:r>
        <w:rPr>
          <w:rFonts w:ascii="HCI Poppy" w:eastAsia="휴먼명조"/>
          <w:sz w:val="30"/>
          <w:shd w:val="clear" w:color="000000"/>
        </w:rPr>
        <w:t>며, 해당 대학의 교수 임용 규정 및 기준 등을 준용한다.</w:t>
      </w:r>
    </w:p>
    <w:p>
      <w:pPr>
        <w:pStyle w:val="0"/>
        <w:widowControl w:val="off"/>
        <w:spacing w:line="432" w:lineRule="auto"/>
        <w:ind w:left="299" w:hanging="299"/>
      </w:pPr>
      <w:r>
        <w:rPr>
          <w:rFonts w:ascii="HCI Poppy"/>
          <w:sz w:val="30"/>
        </w:rPr>
        <w:t xml:space="preserve">  </w:t>
      </w:r>
      <w:r>
        <w:rPr>
          <w:rFonts w:ascii="한양신명조"/>
          <w:sz w:val="30"/>
        </w:rPr>
        <w:t>②</w:t>
      </w:r>
      <w:r>
        <w:rPr>
          <w:rFonts w:ascii="HCI Poppy" w:eastAsia="휴먼명조"/>
          <w:sz w:val="30"/>
        </w:rPr>
        <w:t xml:space="preserve"> 박사후과정생(리서치 펠로우를 포함한다)의 채용 기준은 다음 각 호와 같다.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889" w:hanging="889"/>
      </w:pPr>
      <w:r>
        <w:rPr>
          <w:rFonts w:ascii="HCI Poppy"/>
          <w:sz w:val="30"/>
        </w:rPr>
        <w:t xml:space="preserve">   1. </w:t>
      </w:r>
      <w:r>
        <w:rPr>
          <w:rFonts w:ascii="HCI Poppy" w:eastAsia="휴먼명조"/>
          <w:spacing w:val="3"/>
          <w:sz w:val="30"/>
        </w:rPr>
        <w:t>박사후과정생은 소속 교육연구단에서 연구에 전념하는 것을 원칙으로 한다.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861" w:hanging="861"/>
      </w:pPr>
      <w:r>
        <w:rPr>
          <w:rFonts w:ascii="HCI Poppy" w:eastAsia="휴먼명조"/>
          <w:sz w:val="30"/>
        </w:rPr>
        <w:t xml:space="preserve">   2. 대학의 장은 박사후과정생에게 사업비에서 월 300만원 이상을 인건비로 지원하여야 한다.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827" w:hanging="827"/>
      </w:pPr>
      <w:r>
        <w:rPr>
          <w:rFonts w:ascii="HCI Poppy" w:eastAsia="휴먼명조"/>
          <w:sz w:val="30"/>
        </w:rPr>
        <w:t xml:space="preserve">   3. 박사후과정생 중 자교 박사학위 취득자는 3분의 2 이내로 한다. </w:t>
      </w:r>
      <w:r>
        <w:rPr>
          <w:rFonts w:ascii="HCI Poppy" w:eastAsia="휴먼명조"/>
          <w:spacing w:val="-10"/>
          <w:sz w:val="30"/>
        </w:rPr>
        <w:t xml:space="preserve">다만 채용 인원이 3명 미만이거나, 박사후과정생이 자교 박사학위를 </w:t>
      </w:r>
      <w:r>
        <w:rPr>
          <w:rFonts w:ascii="HCI Poppy" w:eastAsia="휴먼명조"/>
          <w:sz w:val="30"/>
        </w:rPr>
        <w:t xml:space="preserve">취득하였다 하더라도 그 박사학위 전공분야가 교육연구단에서 </w:t>
      </w:r>
      <w:r>
        <w:rPr>
          <w:rFonts w:ascii="HCI Poppy" w:eastAsia="휴먼명조"/>
          <w:spacing w:val="-6"/>
          <w:sz w:val="30"/>
        </w:rPr>
        <w:t>연구에 전념할 전공분야와 다른 경우에는 자교 박사학위 취득자로</w:t>
      </w:r>
      <w:r>
        <w:rPr>
          <w:rFonts w:ascii="HCI Poppy" w:eastAsia="휴먼명조"/>
          <w:sz w:val="30"/>
        </w:rPr>
        <w:t xml:space="preserve"> 계산하지 아니한다.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56" w:lineRule="auto"/>
        <w:ind w:left="839" w:hanging="839"/>
      </w:pPr>
      <w:r>
        <w:rPr>
          <w:rFonts w:ascii="HCI Poppy" w:eastAsia="휴먼명조"/>
          <w:sz w:val="30"/>
        </w:rPr>
        <w:t xml:space="preserve">   4. 박사후과정생은 연구에 지장이 없는 범위에서 교육연구단의 장 </w:t>
      </w:r>
      <w:r>
        <w:rPr>
          <w:rFonts w:ascii="HCI Poppy" w:eastAsia="휴먼명조"/>
          <w:spacing w:val="-4"/>
          <w:sz w:val="30"/>
        </w:rPr>
        <w:t>또는 대학의 승인 하에 학교 내</w:t>
      </w:r>
      <w:r>
        <w:rPr>
          <w:rFonts w:ascii="한양신명조" w:eastAsia="휴먼명조"/>
          <w:spacing w:val="-4"/>
          <w:sz w:val="30"/>
        </w:rPr>
        <w:t>․외</w:t>
      </w:r>
      <w:r>
        <w:rPr>
          <w:rFonts w:ascii="HCI Poppy" w:eastAsia="휴먼명조"/>
          <w:spacing w:val="-4"/>
          <w:sz w:val="30"/>
        </w:rPr>
        <w:t>, 주</w:t>
      </w:r>
      <w:r>
        <w:rPr>
          <w:rFonts w:ascii="한양신명조" w:eastAsia="휴먼명조"/>
          <w:spacing w:val="-4"/>
          <w:sz w:val="30"/>
        </w:rPr>
        <w:t>․야를</w:t>
      </w:r>
      <w:r>
        <w:rPr>
          <w:rFonts w:ascii="HCI Poppy" w:eastAsia="휴먼명조"/>
          <w:spacing w:val="-4"/>
          <w:sz w:val="30"/>
        </w:rPr>
        <w:t xml:space="preserve"> 불문하고 학기당 </w:t>
      </w:r>
      <w:r>
        <w:rPr>
          <w:rFonts w:ascii="HCI Poppy" w:eastAsia="휴먼명조"/>
          <w:spacing w:val="-6"/>
          <w:sz w:val="30"/>
        </w:rPr>
        <w:t>6학점 이내의 강의(사이버강의 및 평생교육원 강의를 포함한다.)를</w:t>
      </w:r>
      <w:r>
        <w:rPr>
          <w:rFonts w:ascii="HCI Poppy" w:eastAsia="휴먼명조"/>
          <w:sz w:val="30"/>
        </w:rPr>
        <w:t xml:space="preserve"> 할 수 있다. 단, 환자 진료 등 의료행위는 할 수 없다.</w:t>
      </w:r>
    </w:p>
    <w:p>
      <w:pPr>
        <w:pStyle w:val="0"/>
        <w:widowControl w:val="off"/>
        <w:spacing w:line="456" w:lineRule="auto"/>
        <w:ind w:left="252" w:hanging="252"/>
      </w:pPr>
      <w:r>
        <w:rPr>
          <w:rFonts w:ascii="HCI Poppy"/>
          <w:sz w:val="30"/>
        </w:rPr>
        <w:t xml:space="preserve">  </w:t>
      </w:r>
      <w:r>
        <w:rPr>
          <w:rFonts w:ascii="한양신명조"/>
          <w:sz w:val="30"/>
        </w:rPr>
        <w:t>③</w:t>
      </w:r>
      <w:r>
        <w:rPr>
          <w:rFonts w:ascii="HCI Poppy" w:eastAsia="휴먼명조"/>
          <w:sz w:val="30"/>
        </w:rPr>
        <w:t xml:space="preserve"> 계약교수의 채용 기준은 다음 각 호와 같다.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56" w:lineRule="auto"/>
        <w:ind w:left="823" w:hanging="823"/>
      </w:pPr>
      <w:r>
        <w:rPr>
          <w:rFonts w:ascii="HCI Poppy"/>
          <w:sz w:val="30"/>
        </w:rPr>
        <w:t xml:space="preserve">   1. </w:t>
      </w:r>
      <w:r>
        <w:rPr>
          <w:rFonts w:ascii="HCI Poppy" w:eastAsia="휴먼명조"/>
          <w:spacing w:val="-4"/>
          <w:sz w:val="30"/>
        </w:rPr>
        <w:t>계약교수의 채용자격은 박사학위 취득 후 산업체, 교육 또는 연구</w:t>
      </w:r>
      <w:r>
        <w:rPr>
          <w:rFonts w:ascii="HCI Poppy" w:eastAsia="휴먼명조"/>
          <w:sz w:val="30"/>
        </w:rPr>
        <w:t xml:space="preserve"> 경력이 1년 이상인 자로 한다. </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56" w:lineRule="auto"/>
        <w:ind w:left="867" w:hanging="867"/>
      </w:pPr>
      <w:r>
        <w:rPr>
          <w:rFonts w:ascii="HCI Poppy" w:eastAsia="휴먼명조"/>
          <w:sz w:val="30"/>
        </w:rPr>
        <w:t xml:space="preserve">   2. 계약교수는 소속 교육연구단에서 교육</w:t>
      </w:r>
      <w:r>
        <w:rPr>
          <w:rFonts w:ascii="한양신명조" w:eastAsia="휴먼명조"/>
          <w:sz w:val="30"/>
        </w:rPr>
        <w:t>․연구에</w:t>
      </w:r>
      <w:r>
        <w:rPr>
          <w:rFonts w:ascii="HCI Poppy" w:eastAsia="휴먼명조"/>
          <w:sz w:val="30"/>
        </w:rPr>
        <w:t xml:space="preserve"> 전념하는 것을 원칙으로 한다.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56" w:lineRule="auto"/>
        <w:ind w:left="831" w:hanging="831"/>
      </w:pPr>
      <w:r>
        <w:rPr>
          <w:rFonts w:ascii="HCI Poppy"/>
          <w:sz w:val="30"/>
        </w:rPr>
        <w:t xml:space="preserve">   3. </w:t>
      </w:r>
      <w:r>
        <w:rPr>
          <w:rFonts w:ascii="HCI Poppy" w:eastAsia="휴먼명조"/>
          <w:spacing w:val="-9"/>
          <w:sz w:val="30"/>
        </w:rPr>
        <w:t>대학의 장은 계약교수에게 사업비에서 월 300만원 이상을 인건비로</w:t>
      </w:r>
      <w:r>
        <w:rPr>
          <w:rFonts w:ascii="HCI Poppy" w:eastAsia="휴먼명조"/>
          <w:sz w:val="30"/>
        </w:rPr>
        <w:t xml:space="preserve"> 지원하여야 한다.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56" w:lineRule="auto"/>
        <w:ind w:left="830" w:hanging="830"/>
      </w:pPr>
      <w:r>
        <w:rPr>
          <w:rFonts w:ascii="HCI Poppy"/>
          <w:sz w:val="30"/>
        </w:rPr>
        <w:t xml:space="preserve">   4. </w:t>
      </w:r>
      <w:r>
        <w:rPr>
          <w:rFonts w:ascii="HCI Poppy" w:eastAsia="휴먼명조"/>
          <w:spacing w:val="-3"/>
          <w:sz w:val="30"/>
        </w:rPr>
        <w:t>계약교수 중 자교 박사학위 취득자는 3분의 2 이내로 한다. 다만</w:t>
      </w:r>
      <w:r>
        <w:rPr>
          <w:rFonts w:ascii="HCI Poppy" w:eastAsia="휴먼명조"/>
          <w:sz w:val="30"/>
        </w:rPr>
        <w:t xml:space="preserve"> 채용 인원이 3명 미만이거나, 계약교수가 자교 박사학위를 취득</w:t>
      </w:r>
      <w:r>
        <w:rPr>
          <w:rFonts w:ascii="HCI Poppy" w:eastAsia="휴먼명조"/>
          <w:spacing w:val="-4"/>
          <w:sz w:val="30"/>
        </w:rPr>
        <w:t>하였다 하더라도 그 박사학위 전공분야가 교육연구단에서 교육ㆍ연구에 전념할 전공분야와 다른 경우에는 자교박사학위 취득자로</w:t>
      </w:r>
      <w:r>
        <w:rPr>
          <w:rFonts w:ascii="HCI Poppy" w:eastAsia="휴먼명조"/>
          <w:sz w:val="30"/>
        </w:rPr>
        <w:t xml:space="preserve"> 계산하지 아니한다.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56" w:lineRule="auto"/>
        <w:ind w:left="830" w:hanging="830"/>
      </w:pPr>
      <w:r>
        <w:rPr>
          <w:rFonts w:ascii="HCI Poppy"/>
          <w:sz w:val="30"/>
        </w:rPr>
        <w:t xml:space="preserve">   5. </w:t>
      </w:r>
      <w:r>
        <w:rPr>
          <w:rFonts w:ascii="HCI Poppy" w:eastAsia="휴먼명조"/>
          <w:spacing w:val="-3"/>
          <w:sz w:val="30"/>
        </w:rPr>
        <w:t>계약교수는 교육</w:t>
      </w:r>
      <w:r>
        <w:rPr>
          <w:rFonts w:ascii="한양신명조" w:eastAsia="휴먼명조"/>
          <w:spacing w:val="-3"/>
          <w:sz w:val="30"/>
        </w:rPr>
        <w:t>․연구에</w:t>
      </w:r>
      <w:r>
        <w:rPr>
          <w:rFonts w:ascii="HCI Poppy" w:eastAsia="휴먼명조"/>
          <w:spacing w:val="-3"/>
          <w:sz w:val="30"/>
        </w:rPr>
        <w:t xml:space="preserve"> 지장이 없는 범위에서 교육연구단의 장</w:t>
      </w:r>
      <w:r>
        <w:rPr>
          <w:rFonts w:ascii="HCI Poppy"/>
          <w:sz w:val="30"/>
        </w:rPr>
        <w:t xml:space="preserve"> </w:t>
      </w:r>
      <w:r>
        <w:rPr>
          <w:rFonts w:ascii="HCI Poppy" w:eastAsia="휴먼명조"/>
          <w:spacing w:val="-1"/>
          <w:sz w:val="30"/>
        </w:rPr>
        <w:t>또는 대학의 승인 하에 주</w:t>
      </w:r>
      <w:r>
        <w:rPr>
          <w:rFonts w:ascii="한양신명조" w:eastAsia="휴먼명조"/>
          <w:spacing w:val="-1"/>
          <w:sz w:val="30"/>
        </w:rPr>
        <w:t>․야를</w:t>
      </w:r>
      <w:r>
        <w:rPr>
          <w:rFonts w:ascii="HCI Poppy" w:eastAsia="휴먼명조"/>
          <w:spacing w:val="-1"/>
          <w:sz w:val="30"/>
        </w:rPr>
        <w:t xml:space="preserve"> 불문하고 학기당 6학점 이내의</w:t>
      </w:r>
      <w:r>
        <w:rPr>
          <w:rFonts w:ascii="HCI Poppy"/>
          <w:sz w:val="30"/>
        </w:rPr>
        <w:t xml:space="preserve"> </w:t>
      </w:r>
      <w:r>
        <w:rPr>
          <w:rFonts w:ascii="HCI Poppy" w:eastAsia="휴먼명조"/>
          <w:spacing w:val="-1"/>
          <w:sz w:val="30"/>
        </w:rPr>
        <w:t>교외 강의(사이버강의 및 평생교육원 강의를 포함한다.)를 할 수</w:t>
      </w:r>
      <w:r>
        <w:rPr>
          <w:rFonts w:ascii="HCI Poppy"/>
          <w:sz w:val="30"/>
        </w:rPr>
        <w:t xml:space="preserve"> </w:t>
      </w:r>
      <w:r>
        <w:rPr>
          <w:rFonts w:ascii="HCI Poppy" w:eastAsia="휴먼명조"/>
          <w:spacing w:val="-9"/>
          <w:sz w:val="30"/>
        </w:rPr>
        <w:t>있다. 다만 이 강의의 범위에서 환자 진료 등 의료행위는 제외한다.</w:t>
      </w:r>
    </w:p>
    <w:p>
      <w:pPr>
        <w:pStyle w:val="0"/>
        <w:widowControl w:val="off"/>
        <w:spacing w:line="456" w:lineRule="auto"/>
        <w:ind w:left="299" w:hanging="299"/>
      </w:pPr>
      <w:r>
        <w:rPr>
          <w:rFonts w:ascii="HCI Poppy"/>
          <w:sz w:val="30"/>
        </w:rPr>
        <w:t xml:space="preserve">  </w:t>
      </w:r>
      <w:r>
        <w:rPr>
          <w:rFonts w:ascii="한양신명조"/>
          <w:sz w:val="30"/>
        </w:rPr>
        <w:t>④</w:t>
      </w:r>
      <w:r>
        <w:rPr>
          <w:rFonts w:ascii="HCI Poppy"/>
          <w:sz w:val="30"/>
        </w:rPr>
        <w:t xml:space="preserve"> </w:t>
      </w:r>
      <w:r>
        <w:rPr>
          <w:rFonts w:ascii="HCI Poppy" w:eastAsia="휴먼명조"/>
          <w:spacing w:val="-12"/>
          <w:sz w:val="30"/>
        </w:rPr>
        <w:t>신진연구인력의 계약기간은 1년 이상 2년 이내(1차년도 및 8차년도는</w:t>
      </w:r>
      <w:r>
        <w:rPr>
          <w:rFonts w:ascii="HCI Poppy" w:eastAsia="휴먼명조"/>
          <w:sz w:val="30"/>
        </w:rPr>
        <w:t xml:space="preserve"> 6개월 이상 2년 이내)로 하되, 최대 4년까지 계약기간을 갱신 또는 연장할 수 있다. 다만, 박사후과정생 중 ‘리서치 펠로우’로 채용되는 </w:t>
      </w:r>
      <w:r>
        <w:rPr>
          <w:rFonts w:ascii="HCI Poppy" w:eastAsia="휴먼명조"/>
          <w:spacing w:val="-3"/>
          <w:sz w:val="30"/>
        </w:rPr>
        <w:t>경우 계약기간을 따로 정할 수 있으며 이 경우에도 최대 4년은 초과</w:t>
      </w:r>
      <w:r>
        <w:rPr>
          <w:rFonts w:ascii="HCI Poppy" w:eastAsia="휴먼명조"/>
          <w:sz w:val="30"/>
        </w:rPr>
        <w:t>할 수 없다.</w:t>
      </w:r>
    </w:p>
    <w:p>
      <w:pPr>
        <w:pStyle w:val="0"/>
        <w:widowControl w:val="off"/>
        <w:spacing w:line="456" w:lineRule="auto"/>
        <w:ind w:left="299" w:hanging="299"/>
      </w:pPr>
      <w:r>
        <w:rPr>
          <w:rFonts w:ascii="HCI Poppy"/>
          <w:sz w:val="30"/>
        </w:rPr>
        <w:t xml:space="preserve">  </w:t>
      </w:r>
      <w:r>
        <w:rPr>
          <w:rFonts w:ascii="한양신명조"/>
          <w:sz w:val="30"/>
        </w:rPr>
        <w:t>⑤</w:t>
      </w:r>
      <w:r>
        <w:rPr>
          <w:rFonts w:ascii="HCI Poppy" w:eastAsia="휴먼명조"/>
          <w:sz w:val="30"/>
        </w:rPr>
        <w:t xml:space="preserve"> 신진연구인력은 채용기간 중 소속 대학 외 일체의 이중 소속이 </w:t>
      </w:r>
      <w:r>
        <w:rPr>
          <w:rFonts w:ascii="HCI Poppy" w:eastAsia="휴먼명조"/>
          <w:spacing w:val="-1"/>
          <w:sz w:val="30"/>
        </w:rPr>
        <w:t>허용되지 않으며, 아래 각 호의 경우는 신진연구인력으로 채용할 수</w:t>
      </w:r>
      <w:r>
        <w:rPr>
          <w:rFonts w:ascii="HCI Poppy"/>
          <w:sz w:val="30"/>
        </w:rPr>
        <w:t xml:space="preserve"> </w:t>
      </w:r>
      <w:r>
        <w:rPr>
          <w:rFonts w:ascii="HCI Poppy" w:eastAsia="휴먼명조"/>
          <w:spacing w:val="-9"/>
          <w:sz w:val="30"/>
        </w:rPr>
        <w:t>없다. 다만 고등교육법 제14조의2에 따라 교외강의를 위해 외부 대학과</w:t>
      </w:r>
      <w:r>
        <w:rPr>
          <w:rFonts w:ascii="HCI Poppy" w:eastAsia="휴먼명조"/>
          <w:sz w:val="30"/>
        </w:rPr>
        <w:t xml:space="preserve"> 계약을 체결한 신진연구인력에 대해서는 이중 소속을 허용한다.</w:t>
      </w:r>
    </w:p>
    <w:p>
      <w:pPr>
        <w:pStyle w:val="0"/>
        <w:widowControl w:val="off"/>
        <w:spacing w:line="456" w:lineRule="auto"/>
        <w:ind w:left="658" w:hanging="658"/>
      </w:pPr>
      <w:r>
        <w:rPr>
          <w:rFonts w:ascii="HCI Poppy" w:eastAsia="휴먼명조"/>
          <w:sz w:val="30"/>
        </w:rPr>
        <w:t xml:space="preserve">   1. 대학(본ㆍ분교 포함)에서 정년 또는 명예퇴직한 전직 교원</w:t>
      </w:r>
    </w:p>
    <w:p>
      <w:pPr>
        <w:pStyle w:val="0"/>
        <w:widowControl w:val="off"/>
        <w:spacing w:line="456" w:lineRule="auto"/>
        <w:ind w:left="658" w:hanging="658"/>
      </w:pPr>
      <w:r>
        <w:rPr>
          <w:rFonts w:ascii="HCI Poppy" w:eastAsia="휴먼명조"/>
          <w:sz w:val="30"/>
        </w:rPr>
        <w:t xml:space="preserve">   2. 타 대학(본ㆍ분교 포함) 및 기관 소속 휴직자</w:t>
      </w:r>
    </w:p>
    <w:p>
      <w:pPr>
        <w:pStyle w:val="0"/>
        <w:widowControl w:val="off"/>
        <w:spacing w:line="456" w:lineRule="auto"/>
        <w:ind w:left="658" w:hanging="658"/>
      </w:pPr>
      <w:r>
        <w:rPr>
          <w:rFonts w:ascii="HCI Poppy" w:eastAsia="휴먼명조"/>
          <w:sz w:val="30"/>
        </w:rPr>
        <w:t xml:space="preserve">   3. 타 대학(본ㆍ분교 포함) 및 기관 소속 연구년 중인 자</w:t>
      </w:r>
    </w:p>
    <w:p>
      <w:pPr>
        <w:pStyle w:val="0"/>
        <w:widowControl w:val="off"/>
        <w:spacing w:line="456" w:lineRule="auto"/>
        <w:ind w:left="300" w:hanging="300"/>
        <w:rPr>
          <w:rFonts w:ascii="HCI Poppy" w:eastAsia="휴먼명조"/>
          <w:color w:val="000000"/>
          <w:sz w:val="30"/>
          <w:shd w:val="clear" w:color="000000"/>
        </w:rPr>
      </w:pPr>
    </w:p>
    <w:p>
      <w:pPr>
        <w:pStyle w:val="0"/>
        <w:widowControl w:val="off"/>
        <w:spacing w:line="456" w:lineRule="auto"/>
        <w:ind w:left="300" w:hanging="300"/>
      </w:pPr>
      <w:r>
        <w:rPr>
          <w:rFonts w:ascii="HCI Poppy" w:eastAsia="휴먼명조"/>
          <w:sz w:val="30"/>
          <w:shd w:val="clear" w:color="000000"/>
        </w:rPr>
        <w:t xml:space="preserve">제14조의2(산학협력 전담인력) </w:t>
      </w:r>
      <w:r>
        <w:rPr>
          <w:rFonts w:ascii="한양신명조"/>
          <w:sz w:val="30"/>
          <w:shd w:val="clear" w:color="000000"/>
        </w:rPr>
        <w:t>①</w:t>
      </w:r>
      <w:r>
        <w:rPr>
          <w:rFonts w:ascii="HCI Poppy"/>
          <w:sz w:val="30"/>
          <w:shd w:val="clear" w:color="000000"/>
        </w:rPr>
        <w:t xml:space="preserve"> </w:t>
      </w:r>
      <w:r>
        <w:rPr>
          <w:rFonts w:ascii="HCI Poppy" w:eastAsia="휴먼명조"/>
          <w:spacing w:val="-13"/>
          <w:sz w:val="30"/>
        </w:rPr>
        <w:t>대학의 장은 산학협력 활성화를 위하여</w:t>
      </w:r>
      <w:r>
        <w:rPr>
          <w:rFonts w:ascii="HCI Poppy"/>
          <w:sz w:val="30"/>
        </w:rPr>
        <w:t xml:space="preserve"> </w:t>
      </w:r>
      <w:r>
        <w:rPr>
          <w:rFonts w:ascii="HCI Poppy" w:eastAsia="휴먼명조"/>
          <w:spacing w:val="6"/>
          <w:sz w:val="30"/>
        </w:rPr>
        <w:t>산학협력 전담인력을 채용하여 지원할 수 있으며, 해당 대학의 채용 규정 및 기준을 준용한다.</w:t>
      </w:r>
    </w:p>
    <w:p>
      <w:pPr>
        <w:pStyle w:val="0"/>
        <w:widowControl w:val="off"/>
        <w:spacing w:line="456"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3"/>
          <w:sz w:val="30"/>
        </w:rPr>
        <w:t>산학협력 전담인력 중 자교 학사학위 취득자의 비율과 자교 박사</w:t>
      </w:r>
      <w:r>
        <w:rPr>
          <w:rFonts w:ascii="HCI Poppy" w:eastAsia="휴먼명조"/>
          <w:spacing w:val="-1"/>
          <w:sz w:val="30"/>
        </w:rPr>
        <w:t>학위 취득자의 비율이 각각 3분의 2 이내로 한다. 다만 채용 인원이</w:t>
      </w:r>
      <w:r>
        <w:rPr>
          <w:rFonts w:ascii="HCI Poppy"/>
          <w:sz w:val="30"/>
        </w:rPr>
        <w:t xml:space="preserve"> </w:t>
      </w:r>
      <w:r>
        <w:rPr>
          <w:rFonts w:ascii="HCI Poppy" w:eastAsia="휴먼명조"/>
          <w:spacing w:val="-6"/>
          <w:sz w:val="30"/>
        </w:rPr>
        <w:t>3명 미만이거나, 산학협력 전담인력이 자교 학사학위 또는 박사학위를</w:t>
      </w:r>
      <w:r>
        <w:rPr>
          <w:rFonts w:ascii="HCI Poppy" w:eastAsia="휴먼명조"/>
          <w:sz w:val="30"/>
        </w:rPr>
        <w:t xml:space="preserve"> 취득하였다 하더라도 그 학사학위 또는 박사학위 전공분야가 교육</w:t>
      </w:r>
      <w:r>
        <w:rPr>
          <w:rFonts w:ascii="HCI Poppy" w:eastAsia="휴먼명조"/>
          <w:spacing w:val="-3"/>
          <w:sz w:val="30"/>
        </w:rPr>
        <w:t>연구단에서 교육ㆍ실습 지원 등에 전념할 전공분야와 다른 경우에는</w:t>
      </w:r>
      <w:r>
        <w:rPr>
          <w:rFonts w:ascii="HCI Poppy" w:eastAsia="휴먼명조"/>
          <w:sz w:val="30"/>
        </w:rPr>
        <w:t xml:space="preserve"> 자교 학사학위 또는 박사학위 취득자로 계산하지 아니한다.</w:t>
      </w:r>
    </w:p>
    <w:p>
      <w:pPr>
        <w:pStyle w:val="0"/>
        <w:widowControl w:val="off"/>
        <w:spacing w:line="456" w:lineRule="auto"/>
        <w:ind w:left="299" w:hanging="299"/>
      </w:pPr>
      <w:r>
        <w:rPr>
          <w:rFonts w:ascii="HCI Poppy"/>
          <w:sz w:val="30"/>
        </w:rPr>
        <w:t xml:space="preserve">  </w:t>
      </w:r>
      <w:r>
        <w:rPr>
          <w:rFonts w:ascii="한양신명조"/>
          <w:sz w:val="30"/>
        </w:rPr>
        <w:t>③</w:t>
      </w:r>
      <w:r>
        <w:rPr>
          <w:rFonts w:ascii="HCI Poppy" w:eastAsia="휴먼명조"/>
          <w:sz w:val="30"/>
        </w:rPr>
        <w:t xml:space="preserve"> 산학협력 전담인력의 계약기간은 1년 이상 2년 이내(1차년도 및 8차년도는 6개월 이상 2년 이내)로 하되, 최대 4년까지 계약기간을 갱신 또는 연장할 수 있다.</w:t>
      </w:r>
    </w:p>
    <w:p>
      <w:pPr>
        <w:pStyle w:val="0"/>
        <w:widowControl w:val="off"/>
        <w:spacing w:line="456" w:lineRule="auto"/>
        <w:ind w:left="299" w:hanging="299"/>
      </w:pPr>
      <w:r>
        <w:rPr>
          <w:rFonts w:ascii="HCI Poppy"/>
          <w:sz w:val="30"/>
        </w:rPr>
        <w:t xml:space="preserve">  </w:t>
      </w:r>
      <w:r>
        <w:rPr>
          <w:rFonts w:ascii="한양신명조"/>
          <w:sz w:val="30"/>
        </w:rPr>
        <w:t>④</w:t>
      </w:r>
      <w:r>
        <w:rPr>
          <w:rFonts w:ascii="HCI Poppy"/>
          <w:sz w:val="30"/>
        </w:rPr>
        <w:t xml:space="preserve"> </w:t>
      </w:r>
      <w:r>
        <w:rPr>
          <w:rFonts w:ascii="HCI Poppy" w:eastAsia="휴먼명조"/>
          <w:spacing w:val="-9"/>
          <w:sz w:val="30"/>
        </w:rPr>
        <w:t>산학협력 전담인력은 채용기간 중 소속 대학 외 일체의 이중 소속이</w:t>
      </w:r>
      <w:r>
        <w:rPr>
          <w:rFonts w:ascii="HCI Poppy" w:eastAsia="휴먼명조"/>
          <w:sz w:val="30"/>
        </w:rPr>
        <w:t xml:space="preserve"> 허용되지 않으며, 아래 각 호의 경우는 채용할 수 없다.</w:t>
      </w:r>
    </w:p>
    <w:p>
      <w:pPr>
        <w:pStyle w:val="0"/>
        <w:widowControl w:val="off"/>
        <w:spacing w:line="456" w:lineRule="auto"/>
        <w:ind w:left="418" w:hanging="418"/>
      </w:pPr>
      <w:r>
        <w:rPr>
          <w:rFonts w:ascii="HCI Poppy" w:eastAsia="휴먼명조"/>
          <w:sz w:val="30"/>
        </w:rPr>
        <w:t xml:space="preserve">   1. 대학(본ㆍ분교 포함)에서 정년 또는 명예 퇴직한 전직 교원</w:t>
      </w:r>
    </w:p>
    <w:p>
      <w:pPr>
        <w:pStyle w:val="0"/>
        <w:widowControl w:val="off"/>
        <w:spacing w:line="456" w:lineRule="auto"/>
        <w:ind w:left="418" w:hanging="418"/>
      </w:pPr>
      <w:r>
        <w:rPr>
          <w:rFonts w:ascii="HCI Poppy" w:eastAsia="휴먼명조"/>
          <w:sz w:val="30"/>
        </w:rPr>
        <w:t xml:space="preserve">   2. 타 대학(본ㆍ분교 포함) 및 기관 소속 휴직자</w:t>
      </w:r>
    </w:p>
    <w:p>
      <w:pPr>
        <w:pStyle w:val="0"/>
        <w:widowControl w:val="off"/>
        <w:spacing w:line="456" w:lineRule="auto"/>
        <w:ind w:left="418" w:hanging="418"/>
      </w:pPr>
      <w:r>
        <w:rPr>
          <w:rFonts w:ascii="HCI Poppy" w:eastAsia="휴먼명조"/>
          <w:sz w:val="30"/>
        </w:rPr>
        <w:t xml:space="preserve">   3. 타 대학(본ㆍ분교 포함) 및 기관 소속 연구년 중인 자</w:t>
      </w:r>
    </w:p>
    <w:p>
      <w:pPr>
        <w:pStyle w:val="0"/>
        <w:widowControl w:val="off"/>
        <w:spacing w:line="396" w:lineRule="auto"/>
        <w:ind w:left="299" w:hanging="299"/>
      </w:pPr>
      <w:r>
        <w:rPr>
          <w:rFonts w:ascii="HCI Poppy"/>
          <w:sz w:val="30"/>
        </w:rPr>
        <w:t xml:space="preserve">  </w:t>
      </w:r>
      <w:r>
        <w:rPr>
          <w:rFonts w:ascii="한양신명조"/>
          <w:sz w:val="30"/>
        </w:rPr>
        <w:t>⑤</w:t>
      </w:r>
      <w:r>
        <w:rPr>
          <w:rFonts w:ascii="HCI Poppy"/>
          <w:sz w:val="30"/>
        </w:rPr>
        <w:t xml:space="preserve"> </w:t>
      </w:r>
      <w:r>
        <w:rPr>
          <w:rFonts w:ascii="HCI Poppy" w:eastAsia="휴먼명조"/>
          <w:spacing w:val="-4"/>
          <w:sz w:val="30"/>
        </w:rPr>
        <w:t>산학협력 전담인력은 교육ㆍ실습 지원 등에 지장이 없는 범위에서</w:t>
      </w:r>
      <w:r>
        <w:rPr>
          <w:rFonts w:ascii="HCI Poppy" w:eastAsia="휴먼명조"/>
          <w:sz w:val="30"/>
        </w:rPr>
        <w:t xml:space="preserve"> 교육연구단의 장 또는 대학의 승인 하에 주</w:t>
      </w:r>
      <w:r>
        <w:rPr>
          <w:rFonts w:ascii="한양신명조" w:eastAsia="휴먼명조"/>
          <w:sz w:val="30"/>
        </w:rPr>
        <w:t>․야를</w:t>
      </w:r>
      <w:r>
        <w:rPr>
          <w:rFonts w:ascii="HCI Poppy" w:eastAsia="휴먼명조"/>
          <w:sz w:val="30"/>
        </w:rPr>
        <w:t xml:space="preserve"> 불문하고 학기당 </w:t>
      </w:r>
      <w:r>
        <w:rPr>
          <w:rFonts w:ascii="HCI Poppy" w:eastAsia="휴먼명조"/>
          <w:spacing w:val="-9"/>
          <w:sz w:val="30"/>
        </w:rPr>
        <w:t>6학점 이내의 교외 강의(사이버강의 및 평생교육원 강의를 포함한다.)를</w:t>
      </w:r>
      <w:r>
        <w:rPr>
          <w:rFonts w:ascii="HCI Poppy" w:eastAsia="휴먼명조"/>
          <w:sz w:val="30"/>
        </w:rPr>
        <w:t xml:space="preserve"> 할 수 있다. 다만 이 강의의 범위에서 산업체 운영 등 교육ㆍ실습 지원 범위에서 벗어나는 영리행위는 제외한다.</w:t>
      </w:r>
    </w:p>
    <w:p>
      <w:pPr>
        <w:pStyle w:val="0"/>
        <w:widowControl w:val="off"/>
        <w:spacing w:line="396" w:lineRule="auto"/>
        <w:ind w:left="252" w:hanging="252"/>
        <w:rPr>
          <w:rFonts w:ascii="HCI Poppy" w:eastAsia="휴먼명조"/>
          <w:b/>
          <w:color w:val="000000"/>
          <w:sz w:val="30"/>
          <w:shd w:val="clear" w:color="000000"/>
        </w:rPr>
      </w:pPr>
    </w:p>
    <w:p>
      <w:pPr>
        <w:pStyle w:val="0"/>
        <w:widowControl w:val="off"/>
        <w:spacing w:line="396" w:lineRule="auto"/>
        <w:ind w:left="300" w:hanging="300"/>
      </w:pPr>
      <w:r>
        <w:rPr>
          <w:rFonts w:ascii="HCI Poppy" w:eastAsia="휴먼명조"/>
          <w:sz w:val="30"/>
          <w:shd w:val="clear" w:color="000000"/>
        </w:rPr>
        <w:t xml:space="preserve">제14조의3(해외학자) </w:t>
      </w:r>
      <w:r>
        <w:rPr>
          <w:rFonts w:ascii="한양신명조"/>
          <w:sz w:val="30"/>
          <w:shd w:val="clear" w:color="000000"/>
        </w:rPr>
        <w:t>①</w:t>
      </w:r>
      <w:r>
        <w:rPr>
          <w:rFonts w:ascii="HCI Poppy"/>
          <w:sz w:val="30"/>
          <w:shd w:val="clear" w:color="000000"/>
        </w:rPr>
        <w:t xml:space="preserve"> </w:t>
      </w:r>
      <w:r>
        <w:rPr>
          <w:rFonts w:eastAsia="휴먼명조"/>
          <w:spacing w:val="-4"/>
          <w:sz w:val="30"/>
          <w:shd w:val="clear" w:color="000000"/>
        </w:rPr>
        <w:t>교육연구</w:t>
      </w:r>
      <w:r>
        <w:rPr>
          <w:rFonts w:ascii="HCI Poppy" w:eastAsia="휴먼명조"/>
          <w:spacing w:val="-4"/>
          <w:sz w:val="30"/>
        </w:rPr>
        <w:t>단의 장 및 대학의 장은 교육연구단의</w:t>
      </w:r>
      <w:r>
        <w:rPr>
          <w:rFonts w:ascii="HCI Poppy" w:eastAsia="휴먼명조"/>
          <w:sz w:val="30"/>
        </w:rPr>
        <w:t xml:space="preserve"> 목적 달성 등을 위하여 해외학자를 초빙하거나 활용할 수 있다.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96" w:lineRule="auto"/>
        <w:ind w:left="299" w:hanging="299"/>
      </w:pPr>
      <w:r>
        <w:rPr>
          <w:rFonts w:ascii="HCI Poppy"/>
          <w:sz w:val="30"/>
        </w:rPr>
        <w:t xml:space="preserve">  </w:t>
      </w:r>
      <w:r>
        <w:rPr>
          <w:rFonts w:ascii="한양신명조"/>
          <w:sz w:val="30"/>
        </w:rPr>
        <w:t>②</w:t>
      </w:r>
      <w:r>
        <w:rPr>
          <w:rFonts w:ascii="HCI Poppy" w:eastAsia="휴먼명조"/>
          <w:sz w:val="30"/>
        </w:rPr>
        <w:t xml:space="preserve"> 해외학자는 해외 소재 대학, 연구소, 기업체 소속의 교수 또는 연구원이어야 한다. </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96"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7"/>
          <w:sz w:val="30"/>
        </w:rPr>
        <w:t>해외학자가 사업기간 중 국내 대학으로 이직하거나 전임으로 임용되는 경우 임용시점 이후에는 해외학자 초빙 대상에 포함할 수 없으며</w:t>
      </w:r>
      <w:r>
        <w:rPr>
          <w:rFonts w:ascii="HCI Poppy" w:eastAsia="휴먼명조"/>
          <w:sz w:val="30"/>
        </w:rPr>
        <w:t xml:space="preserve"> 해외학자 초빙 관련 지원 경비를 집행할 수 없다.</w:t>
      </w: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96" w:lineRule="auto"/>
        <w:ind w:left="299" w:hanging="299"/>
        <w:rPr>
          <w:rFonts w:ascii="HCI Poppy" w:eastAsia="휴먼명조"/>
          <w:color w:val="000000"/>
          <w:sz w:val="30"/>
          <w:shd w:val="clear" w:color="000000"/>
        </w:rPr>
      </w:pPr>
    </w:p>
    <w:p>
      <w:pPr>
        <w:pStyle w:val="0"/>
        <w:widowControl w:val="off"/>
        <w:tabs>
          <w:tab w:val="left" w:leader="none" w:pos="20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96" w:lineRule="auto"/>
        <w:ind w:left="299" w:hanging="299"/>
      </w:pPr>
      <w:r>
        <w:rPr>
          <w:rFonts w:ascii="HCI Poppy" w:eastAsia="휴먼명조"/>
          <w:sz w:val="30"/>
          <w:shd w:val="clear" w:color="000000"/>
        </w:rPr>
        <w:t xml:space="preserve">제15조(교육연구단 자체 운영규정) </w:t>
      </w:r>
      <w:r>
        <w:rPr>
          <w:rFonts w:ascii="한양신명조"/>
          <w:sz w:val="30"/>
          <w:shd w:val="clear" w:color="000000"/>
        </w:rPr>
        <w:t>①</w:t>
      </w:r>
      <w:r>
        <w:rPr>
          <w:rFonts w:ascii="HCI Poppy"/>
          <w:sz w:val="30"/>
          <w:shd w:val="clear" w:color="000000"/>
        </w:rPr>
        <w:t xml:space="preserve"> </w:t>
      </w:r>
      <w:r>
        <w:rPr>
          <w:rFonts w:ascii="HCI Poppy" w:eastAsia="휴먼명조"/>
          <w:spacing w:val="-1"/>
          <w:sz w:val="30"/>
          <w:shd w:val="clear" w:color="000000"/>
        </w:rPr>
        <w:t>교육연구단의 장은 원활한 교육</w:t>
      </w:r>
      <w:r>
        <w:rPr>
          <w:rFonts w:ascii="HCI Poppy" w:eastAsia="휴먼명조"/>
          <w:spacing w:val="-3"/>
          <w:sz w:val="30"/>
          <w:shd w:val="clear" w:color="000000"/>
        </w:rPr>
        <w:t>연구단 운영을 위해 다음 각 호가 포함된 운영규정을 마련하고 교육연구단별 홈페이지에 공개하여야 한다. 홈페이지 운영에 관한 사항은</w:t>
      </w:r>
      <w:r>
        <w:rPr>
          <w:rFonts w:ascii="HCI Poppy" w:eastAsia="휴먼명조"/>
          <w:sz w:val="30"/>
          <w:shd w:val="clear" w:color="000000"/>
        </w:rPr>
        <w:t xml:space="preserve"> 동 지침 제61조를 따른다.</w:t>
      </w:r>
    </w:p>
    <w:p>
      <w:pPr>
        <w:pStyle w:val="0"/>
        <w:widowControl w:val="off"/>
        <w:spacing w:line="396" w:lineRule="auto"/>
        <w:ind w:left="252" w:hanging="252"/>
      </w:pPr>
      <w:r>
        <w:rPr>
          <w:rFonts w:ascii="HCI Poppy" w:eastAsia="휴먼명조"/>
          <w:sz w:val="30"/>
          <w:shd w:val="clear" w:color="000000"/>
        </w:rPr>
        <w:t xml:space="preserve">   1. 지원대학원생 선발 기준</w:t>
      </w:r>
    </w:p>
    <w:p>
      <w:pPr>
        <w:pStyle w:val="0"/>
        <w:widowControl w:val="off"/>
        <w:spacing w:line="396" w:lineRule="auto"/>
        <w:ind w:left="252" w:hanging="252"/>
      </w:pPr>
      <w:r>
        <w:rPr>
          <w:rFonts w:ascii="HCI Poppy" w:eastAsia="휴먼명조"/>
          <w:sz w:val="30"/>
          <w:shd w:val="clear" w:color="000000"/>
        </w:rPr>
        <w:t xml:space="preserve">   2. 참여교수 선정 및 교체 기준 </w:t>
      </w:r>
    </w:p>
    <w:p>
      <w:pPr>
        <w:pStyle w:val="0"/>
        <w:widowControl w:val="off"/>
        <w:spacing w:line="396" w:lineRule="auto"/>
        <w:ind w:left="418" w:hanging="418"/>
      </w:pPr>
      <w:r>
        <w:rPr>
          <w:rFonts w:ascii="HCI Poppy" w:eastAsia="휴먼명조"/>
          <w:sz w:val="30"/>
        </w:rPr>
        <w:t xml:space="preserve">   3. 참여교수에 대한 성과급 지급기준(평가기준 포함)</w:t>
      </w:r>
    </w:p>
    <w:p>
      <w:pPr>
        <w:pStyle w:val="0"/>
        <w:widowControl w:val="off"/>
        <w:spacing w:line="396" w:lineRule="auto"/>
        <w:ind w:left="252" w:hanging="252"/>
      </w:pPr>
      <w:r>
        <w:rPr>
          <w:rFonts w:ascii="HCI Poppy" w:eastAsia="휴먼명조"/>
          <w:sz w:val="30"/>
          <w:shd w:val="clear" w:color="000000"/>
        </w:rPr>
        <w:t xml:space="preserve">   4. 신진연구인력 또는 산학협력 전담인력 활용 지침</w:t>
      </w:r>
    </w:p>
    <w:p>
      <w:pPr>
        <w:pStyle w:val="0"/>
        <w:widowControl w:val="off"/>
        <w:spacing w:line="396" w:lineRule="auto"/>
        <w:ind w:left="859" w:hanging="859"/>
      </w:pPr>
      <w:r>
        <w:rPr>
          <w:rFonts w:ascii="HCI Poppy"/>
          <w:sz w:val="30"/>
          <w:shd w:val="clear" w:color="000000"/>
        </w:rPr>
        <w:t xml:space="preserve">   5. </w:t>
      </w:r>
      <w:r>
        <w:rPr>
          <w:rFonts w:ascii="HCI Poppy" w:eastAsia="휴먼명조"/>
          <w:spacing w:val="-6"/>
          <w:sz w:val="30"/>
          <w:shd w:val="clear" w:color="000000"/>
        </w:rPr>
        <w:t>국제협력경비 관련 국제학술회의 발표(국제 전시회 출품 포함)</w:t>
      </w:r>
      <w:r>
        <w:rPr>
          <w:rFonts w:ascii="한양신명조"/>
          <w:spacing w:val="-6"/>
          <w:sz w:val="30"/>
          <w:shd w:val="clear" w:color="000000"/>
        </w:rPr>
        <w:t>․</w:t>
      </w:r>
      <w:r>
        <w:rPr>
          <w:rFonts w:ascii="HCI Poppy" w:eastAsia="휴먼명조"/>
          <w:spacing w:val="-16"/>
          <w:sz w:val="30"/>
          <w:shd w:val="clear" w:color="000000"/>
        </w:rPr>
        <w:t>장기해외연수 대상 대학원생 선발 기준 및 해외학자 초빙에 관한 지침</w:t>
      </w:r>
    </w:p>
    <w:p>
      <w:pPr>
        <w:pStyle w:val="0"/>
        <w:widowControl w:val="off"/>
        <w:spacing w:line="396" w:lineRule="auto"/>
        <w:ind w:left="252" w:hanging="252"/>
      </w:pPr>
      <w:r>
        <w:rPr>
          <w:rFonts w:ascii="HCI Poppy" w:eastAsia="휴먼명조"/>
          <w:sz w:val="30"/>
          <w:shd w:val="clear" w:color="000000"/>
        </w:rPr>
        <w:t xml:space="preserve">   6. 기타 사업 추진에 필요한 사항 등</w:t>
      </w:r>
    </w:p>
    <w:p>
      <w:pPr>
        <w:pStyle w:val="0"/>
        <w:widowControl w:val="off"/>
        <w:spacing w:line="396" w:lineRule="auto"/>
        <w:ind w:left="299" w:hanging="299"/>
      </w:pPr>
      <w:r>
        <w:rPr>
          <w:rFonts w:ascii="HCI Poppy"/>
          <w:sz w:val="30"/>
          <w:shd w:val="clear" w:color="000000"/>
        </w:rPr>
        <w:t xml:space="preserve">  </w:t>
      </w:r>
      <w:r>
        <w:rPr>
          <w:rFonts w:ascii="한양신명조"/>
          <w:sz w:val="30"/>
          <w:shd w:val="clear" w:color="000000"/>
        </w:rPr>
        <w:t>②</w:t>
      </w:r>
      <w:r>
        <w:rPr>
          <w:rFonts w:ascii="HCI Poppy" w:eastAsia="휴먼명조"/>
          <w:sz w:val="30"/>
          <w:shd w:val="clear" w:color="000000"/>
        </w:rPr>
        <w:t xml:space="preserve"> 대학의 장은 교육연구단이 둘 이상일 경우에 교육연구단 공통의 운영규정을 제정할 수 있도록 노력하여야 한다.</w:t>
      </w:r>
    </w:p>
    <w:p>
      <w:pPr>
        <w:pStyle w:val="0"/>
        <w:widowControl w:val="off"/>
        <w:spacing w:line="396" w:lineRule="auto"/>
        <w:ind w:left="299" w:hanging="299"/>
      </w:pPr>
      <w:r>
        <w:rPr>
          <w:rFonts w:ascii="HCI Poppy"/>
          <w:sz w:val="30"/>
          <w:shd w:val="clear" w:color="000000"/>
        </w:rPr>
        <w:t xml:space="preserve">  </w:t>
      </w:r>
      <w:r>
        <w:rPr>
          <w:rFonts w:ascii="한양신명조"/>
          <w:sz w:val="30"/>
          <w:shd w:val="clear" w:color="000000"/>
        </w:rPr>
        <w:t>③</w:t>
      </w:r>
      <w:r>
        <w:rPr>
          <w:rFonts w:ascii="HCI Poppy" w:eastAsia="휴먼명조"/>
          <w:sz w:val="30"/>
          <w:shd w:val="clear" w:color="000000"/>
        </w:rPr>
        <w:t xml:space="preserve"> 자체 운영규정 미공개 시 전문기관의 장은 이를 평가 등에 반영할 수 있다.</w:t>
      </w:r>
    </w:p>
    <w:p>
      <w:pPr>
        <w:pStyle w:val="0"/>
        <w:widowControl w:val="off"/>
        <w:spacing w:line="408" w:lineRule="auto"/>
        <w:ind w:left="480" w:hanging="480"/>
        <w:rPr>
          <w:rFonts w:ascii="HCI Poppy" w:eastAsia="휴먼명조"/>
          <w:color w:val="000000"/>
          <w:sz w:val="30"/>
          <w:shd w:val="clear" w:color="000000"/>
        </w:rPr>
      </w:pPr>
    </w:p>
    <w:p>
      <w:pPr>
        <w:pStyle w:val="0"/>
        <w:widowControl w:val="off"/>
        <w:spacing w:line="408" w:lineRule="auto"/>
        <w:ind w:left="480" w:hanging="480"/>
        <w:rPr>
          <w:rFonts w:ascii="HCI Poppy" w:eastAsia="휴먼명조"/>
          <w:color w:val="000000"/>
          <w:sz w:val="30"/>
          <w:shd w:val="clear" w:color="000000"/>
        </w:rPr>
      </w:pPr>
    </w:p>
    <w:p>
      <w:pPr>
        <w:pStyle w:val="0"/>
        <w:widowControl w:val="off"/>
        <w:wordWrap w:val="1"/>
        <w:spacing w:before="200" w:line="408"/>
        <w:ind w:left="252" w:hanging="252"/>
        <w:jc w:val="center"/>
      </w:pPr>
      <w:r>
        <w:rPr>
          <w:rFonts w:ascii="HCI Poppy" w:eastAsia="휴먼명조"/>
          <w:b/>
          <w:sz w:val="30"/>
          <w:shd w:val="clear" w:color="000000"/>
        </w:rPr>
        <w:t>제 4 장 사업수행에 대한 점검 및 평가</w:t>
      </w:r>
    </w:p>
    <w:p>
      <w:pPr>
        <w:pStyle w:val="0"/>
        <w:widowControl w:val="off"/>
        <w:spacing w:before="200" w:line="408"/>
        <w:ind w:left="300" w:hanging="300"/>
      </w:pPr>
      <w:r>
        <w:rPr>
          <w:rFonts w:ascii="HCI Poppy" w:eastAsia="휴먼명조"/>
          <w:sz w:val="30"/>
          <w:shd w:val="clear" w:color="000000"/>
        </w:rPr>
        <w:t xml:space="preserve">제16조(수시점검) </w:t>
      </w:r>
      <w:r>
        <w:rPr>
          <w:rFonts w:ascii="한양신명조"/>
          <w:sz w:val="30"/>
        </w:rPr>
        <w:t>①</w:t>
      </w:r>
      <w:r>
        <w:rPr>
          <w:rFonts w:ascii="HCI Poppy"/>
          <w:sz w:val="30"/>
        </w:rPr>
        <w:t xml:space="preserve"> </w:t>
      </w:r>
      <w:r>
        <w:rPr>
          <w:rFonts w:ascii="HCI Poppy" w:eastAsia="휴먼명조"/>
          <w:spacing w:val="-6"/>
          <w:sz w:val="30"/>
        </w:rPr>
        <w:t>전문기관의 장은 수시점검(사업비 점검 등)을 실시</w:t>
      </w:r>
      <w:r>
        <w:rPr>
          <w:rFonts w:ascii="HCI Poppy"/>
          <w:sz w:val="30"/>
        </w:rPr>
        <w:t xml:space="preserve"> </w:t>
      </w:r>
      <w:r>
        <w:rPr>
          <w:rFonts w:ascii="HCI Poppy" w:eastAsia="휴먼명조"/>
          <w:spacing w:val="-3"/>
          <w:sz w:val="30"/>
        </w:rPr>
        <w:t>할 수 있으며, 필요에 따라 참여교수 및 참여대학원생과 직접 면담을</w:t>
      </w:r>
      <w:r>
        <w:rPr>
          <w:rFonts w:ascii="HCI Poppy" w:eastAsia="휴먼명조"/>
          <w:sz w:val="30"/>
        </w:rPr>
        <w:t xml:space="preserve"> 하거나, 신진연구인력(박사후과정생, 리서치펠로우, 계약교수)</w:t>
      </w:r>
      <w:r>
        <w:rPr>
          <w:rFonts w:ascii="한양신명조" w:eastAsia="휴먼명조"/>
          <w:sz w:val="30"/>
        </w:rPr>
        <w:t>․산학협력</w:t>
      </w:r>
      <w:r>
        <w:rPr>
          <w:rFonts w:ascii="HCI Poppy" w:eastAsia="휴먼명조"/>
          <w:sz w:val="30"/>
        </w:rPr>
        <w:t xml:space="preserve"> 전담인력 및 해외학자의 근무 장소를 방문하는 등 사업수행 현장을 파악할 수 있다.</w:t>
      </w:r>
    </w:p>
    <w:p>
      <w:pPr>
        <w:pStyle w:val="0"/>
        <w:widowControl w:val="off"/>
        <w:spacing w:line="396" w:lineRule="auto"/>
        <w:ind w:left="299" w:hanging="299"/>
      </w:pPr>
      <w:r>
        <w:rPr>
          <w:rFonts w:ascii="HCI Poppy"/>
          <w:sz w:val="30"/>
          <w:shd w:val="clear" w:color="000000"/>
        </w:rPr>
        <w:t xml:space="preserve">  </w:t>
      </w:r>
      <w:r>
        <w:rPr>
          <w:rFonts w:ascii="한양신명조"/>
          <w:spacing w:val="-7"/>
          <w:sz w:val="30"/>
          <w:shd w:val="clear" w:color="000000"/>
        </w:rPr>
        <w:t>②</w:t>
      </w:r>
      <w:r>
        <w:rPr>
          <w:rFonts w:ascii="HCI Poppy" w:eastAsia="휴먼명조"/>
          <w:spacing w:val="-7"/>
          <w:sz w:val="30"/>
          <w:shd w:val="clear" w:color="000000"/>
        </w:rPr>
        <w:t xml:space="preserve"> 장관 또는 전문기관의 장은 수시점검 결과 다음 각 호와 같은 사례가 있을 경우 사업 총괄관리위원회 심의를 통하여 사업비를 삭감하거나 협약을 해지할 수 있으며, 관련자에 대하여 학술진흥법 제19조 및 제20조에 따른 환수 및 선정 제외 처분 등을 할 수 있다.</w:t>
      </w:r>
    </w:p>
    <w:p>
      <w:pPr>
        <w:pStyle w:val="0"/>
        <w:widowControl w:val="off"/>
        <w:spacing w:line="408" w:lineRule="auto"/>
        <w:ind w:left="355" w:hanging="355"/>
      </w:pPr>
      <w:r>
        <w:rPr>
          <w:rFonts w:ascii="HCI Poppy" w:eastAsia="휴먼명조"/>
          <w:sz w:val="30"/>
          <w:shd w:val="clear" w:color="000000"/>
        </w:rPr>
        <w:t xml:space="preserve">   1. 중대한 과실로 인한 예산 부당집행</w:t>
      </w:r>
    </w:p>
    <w:p>
      <w:pPr>
        <w:pStyle w:val="0"/>
        <w:widowControl w:val="off"/>
        <w:spacing w:line="408" w:lineRule="auto"/>
        <w:ind w:left="829" w:hanging="829"/>
      </w:pPr>
      <w:r>
        <w:rPr>
          <w:rFonts w:ascii="HCI Poppy"/>
          <w:sz w:val="30"/>
          <w:shd w:val="clear" w:color="000000"/>
        </w:rPr>
        <w:t xml:space="preserve">   2. </w:t>
      </w:r>
      <w:r>
        <w:rPr>
          <w:rFonts w:ascii="HCI Poppy" w:eastAsia="휴먼명조"/>
          <w:spacing w:val="-1"/>
          <w:sz w:val="30"/>
          <w:shd w:val="clear" w:color="000000"/>
        </w:rPr>
        <w:t>총 사업기간 동안 경미한 사유로 인한 예산 부당집행사례가 3회</w:t>
      </w:r>
      <w:r>
        <w:rPr>
          <w:rFonts w:ascii="HCI Poppy" w:eastAsia="휴먼명조"/>
          <w:sz w:val="30"/>
          <w:shd w:val="clear" w:color="000000"/>
        </w:rPr>
        <w:t xml:space="preserve"> 이상 반복 지적(전문기관 이외에 타 감사기관 지적 사항 포함)</w:t>
      </w:r>
    </w:p>
    <w:p>
      <w:pPr>
        <w:pStyle w:val="0"/>
        <w:widowControl w:val="off"/>
        <w:spacing w:line="408" w:lineRule="auto"/>
        <w:ind w:left="355" w:hanging="355"/>
      </w:pPr>
      <w:r>
        <w:rPr>
          <w:rFonts w:ascii="HCI Poppy" w:eastAsia="휴먼명조"/>
          <w:sz w:val="30"/>
          <w:shd w:val="clear" w:color="000000"/>
        </w:rPr>
        <w:t xml:space="preserve">   3. 제30조에 따른 연구장학금 공동관리</w:t>
      </w:r>
    </w:p>
    <w:p>
      <w:pPr>
        <w:pStyle w:val="0"/>
        <w:widowControl w:val="off"/>
        <w:spacing w:line="408" w:lineRule="auto"/>
        <w:ind w:left="355" w:hanging="355"/>
      </w:pPr>
      <w:r>
        <w:rPr>
          <w:rFonts w:ascii="HCI Poppy"/>
          <w:sz w:val="30"/>
          <w:shd w:val="clear" w:color="000000"/>
        </w:rPr>
        <w:t xml:space="preserve">  </w:t>
      </w:r>
      <w:r>
        <w:rPr>
          <w:rFonts w:ascii="한양신명조"/>
          <w:sz w:val="30"/>
          <w:shd w:val="clear" w:color="000000"/>
        </w:rPr>
        <w:t>③</w:t>
      </w:r>
      <w:r>
        <w:rPr>
          <w:rFonts w:ascii="HCI Poppy" w:eastAsia="휴먼명조"/>
          <w:sz w:val="30"/>
          <w:shd w:val="clear" w:color="000000"/>
        </w:rPr>
        <w:t xml:space="preserve"> 경미한 부당집행 및 규정위반 건이라 하더라도 교육연구단 운영 </w:t>
      </w:r>
      <w:r>
        <w:rPr>
          <w:rFonts w:ascii="HCI Poppy" w:eastAsia="휴먼명조"/>
          <w:spacing w:val="-6"/>
          <w:sz w:val="30"/>
          <w:shd w:val="clear" w:color="000000"/>
        </w:rPr>
        <w:t>전반에 걸쳐 유사 사례가 나타나는 등 별도 추가조치가 필요한 경우에는 사업 총괄관리위원회 심의를 통하여 사업비를 삭감할 수 있으며,</w:t>
      </w:r>
      <w:r>
        <w:rPr>
          <w:rFonts w:ascii="HCI Poppy" w:eastAsia="휴먼명조"/>
          <w:sz w:val="30"/>
          <w:shd w:val="clear" w:color="000000"/>
        </w:rPr>
        <w:t xml:space="preserve"> 부당집행에 따른 삭감액은 부당집행금액의 200% 이내로 한다.</w:t>
      </w:r>
    </w:p>
    <w:p>
      <w:pPr>
        <w:pStyle w:val="0"/>
        <w:widowControl w:val="off"/>
        <w:spacing w:line="408" w:lineRule="auto"/>
        <w:ind w:left="355" w:hanging="355"/>
      </w:pPr>
      <w:r>
        <w:rPr>
          <w:rFonts w:ascii="HCI Poppy"/>
          <w:sz w:val="30"/>
          <w:shd w:val="clear" w:color="000000"/>
        </w:rPr>
        <w:t xml:space="preserve">  </w:t>
      </w:r>
      <w:r>
        <w:rPr>
          <w:rFonts w:ascii="한양신명조"/>
          <w:spacing w:val="-7"/>
          <w:sz w:val="30"/>
          <w:shd w:val="clear" w:color="000000"/>
        </w:rPr>
        <w:t>④</w:t>
      </w:r>
      <w:r>
        <w:rPr>
          <w:rFonts w:ascii="HCI Poppy" w:eastAsia="휴먼명조"/>
          <w:spacing w:val="-7"/>
          <w:sz w:val="30"/>
          <w:shd w:val="clear" w:color="000000"/>
        </w:rPr>
        <w:t xml:space="preserve"> 장관 또는 전문기관의 장은 학술진흥법 제19조제2항제1호에 해당하는 행위가 있을 때에는 사업총괄관리위원회 심의를 통하여 동법 제20조의2에 따라 참여인력 또는 대학 등에 대하여 제재부가금을 부과·징수한다.</w:t>
      </w:r>
    </w:p>
    <w:p>
      <w:pPr>
        <w:pStyle w:val="0"/>
        <w:widowControl w:val="off"/>
        <w:spacing w:line="408" w:lineRule="auto"/>
        <w:ind w:left="300" w:hanging="300"/>
      </w:pPr>
      <w:r>
        <w:rPr>
          <w:rFonts w:ascii="HCI Poppy" w:eastAsia="휴먼명조"/>
          <w:sz w:val="30"/>
          <w:shd w:val="clear" w:color="000000"/>
        </w:rPr>
        <w:t xml:space="preserve">제17조(개선 및 보완조치 요구) </w:t>
      </w:r>
      <w:r>
        <w:rPr>
          <w:rFonts w:ascii="한양신명조"/>
          <w:sz w:val="30"/>
        </w:rPr>
        <w:t>①</w:t>
      </w:r>
      <w:r>
        <w:rPr>
          <w:rFonts w:ascii="HCI Poppy"/>
          <w:sz w:val="30"/>
        </w:rPr>
        <w:t xml:space="preserve"> </w:t>
      </w:r>
      <w:r>
        <w:rPr>
          <w:rFonts w:ascii="HCI Poppy" w:eastAsia="휴먼명조"/>
          <w:spacing w:val="-15"/>
          <w:sz w:val="30"/>
        </w:rPr>
        <w:t>전문기관의 장은 제16조의 수시점검을</w:t>
      </w:r>
      <w:r>
        <w:rPr>
          <w:rFonts w:ascii="HCI Poppy"/>
          <w:sz w:val="30"/>
        </w:rPr>
        <w:t xml:space="preserve"> </w:t>
      </w:r>
      <w:r>
        <w:rPr>
          <w:rFonts w:ascii="HCI Poppy" w:eastAsia="휴먼명조"/>
          <w:spacing w:val="1"/>
          <w:sz w:val="30"/>
        </w:rPr>
        <w:t>실시한 결과에 따라 교육연구단의 장에게 사업비의 한시적 집행 정지 등을 포함한 개선 및 보완 조치를 요구할 수 있다.</w:t>
      </w:r>
    </w:p>
    <w:p>
      <w:pPr>
        <w:pStyle w:val="0"/>
        <w:widowControl w:val="off"/>
        <w:spacing w:line="408"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4"/>
          <w:sz w:val="30"/>
          <w:shd w:val="clear" w:color="000000"/>
        </w:rPr>
        <w:t>교육연구단의 장은 제1항의 요구를 받았을 경우 30일 이내에 그에</w:t>
      </w:r>
      <w:r>
        <w:rPr>
          <w:rFonts w:ascii="HCI Poppy" w:eastAsia="휴먼명조"/>
          <w:sz w:val="30"/>
          <w:shd w:val="clear" w:color="000000"/>
        </w:rPr>
        <w:t xml:space="preserve"> 대한 조치계획 및 결과를 전문기관의 장에게 보고하여야 한다.</w:t>
      </w:r>
    </w:p>
    <w:p>
      <w:pPr>
        <w:pStyle w:val="0"/>
        <w:widowControl w:val="off"/>
        <w:spacing w:line="408" w:lineRule="auto"/>
        <w:ind w:left="299" w:hanging="299"/>
      </w:pPr>
      <w:r>
        <w:rPr>
          <w:rFonts w:ascii="HCI Poppy"/>
          <w:sz w:val="30"/>
          <w:shd w:val="clear" w:color="000000"/>
        </w:rPr>
        <w:t xml:space="preserve">  </w:t>
      </w:r>
      <w:r>
        <w:rPr>
          <w:rFonts w:ascii="한양신명조"/>
          <w:sz w:val="30"/>
          <w:shd w:val="clear" w:color="000000"/>
        </w:rPr>
        <w:t>③</w:t>
      </w:r>
      <w:r>
        <w:rPr>
          <w:rFonts w:ascii="HCI Poppy" w:eastAsia="휴먼명조"/>
          <w:sz w:val="30"/>
          <w:shd w:val="clear" w:color="000000"/>
        </w:rPr>
        <w:t xml:space="preserve"> 전문기관의 장은 제2항에 따라 교육연구단의 장이 보고한 조치계획 및 결과를 각종 평가 및 사업비 조정 시 반영할 수 있다.</w:t>
      </w:r>
    </w:p>
    <w:p>
      <w:pPr>
        <w:pStyle w:val="0"/>
        <w:widowControl w:val="off"/>
        <w:spacing w:line="408" w:lineRule="auto"/>
        <w:ind w:left="299" w:hanging="299"/>
        <w:rPr>
          <w:rFonts w:ascii="HCI Poppy" w:eastAsia="휴먼명조"/>
          <w:color w:val="000000"/>
          <w:sz w:val="30"/>
        </w:rPr>
      </w:pPr>
    </w:p>
    <w:p>
      <w:pPr>
        <w:pStyle w:val="0"/>
        <w:widowControl w:val="off"/>
        <w:spacing w:line="408" w:lineRule="auto"/>
        <w:ind w:left="300" w:hanging="300"/>
      </w:pPr>
      <w:r>
        <w:rPr>
          <w:rFonts w:ascii="HCI Poppy" w:eastAsia="휴먼명조"/>
          <w:sz w:val="30"/>
        </w:rPr>
        <w:t xml:space="preserve">제18조(자체평가) </w:t>
      </w:r>
      <w:r>
        <w:rPr>
          <w:rFonts w:ascii="한양신명조"/>
          <w:sz w:val="30"/>
        </w:rPr>
        <w:t>①</w:t>
      </w:r>
      <w:r>
        <w:rPr>
          <w:rFonts w:ascii="HCI Poppy" w:eastAsia="휴먼명조"/>
          <w:sz w:val="30"/>
        </w:rPr>
        <w:t xml:space="preserve"> 교육연구단의 장은 사업 목표의 효과적 달성을 </w:t>
      </w:r>
      <w:r>
        <w:rPr>
          <w:rFonts w:ascii="HCI Poppy" w:eastAsia="휴먼명조"/>
          <w:spacing w:val="1"/>
          <w:sz w:val="30"/>
        </w:rPr>
        <w:t xml:space="preserve">위하여 소속 교육연구단에 대한 자체평가 시스템을 갖추고 이를 </w:t>
      </w:r>
      <w:r>
        <w:rPr>
          <w:rFonts w:eastAsia="휴먼명조"/>
          <w:spacing w:val="-3"/>
          <w:sz w:val="30"/>
        </w:rPr>
        <w:t>상시적으로</w:t>
      </w:r>
      <w:r>
        <w:rPr>
          <w:rFonts w:ascii="HCI Poppy" w:eastAsia="휴먼명조"/>
          <w:spacing w:val="-4"/>
          <w:sz w:val="30"/>
        </w:rPr>
        <w:t xml:space="preserve"> 운영하여 연 1회 이상 교육연구단 운영 전반에 걸친 자체평가를 실시하여야 한다. </w:t>
      </w:r>
    </w:p>
    <w:p>
      <w:pPr>
        <w:pStyle w:val="0"/>
        <w:widowControl w:val="off"/>
        <w:spacing w:line="432" w:lineRule="auto"/>
        <w:ind w:left="299" w:hanging="299"/>
      </w:pPr>
      <w:r>
        <w:rPr>
          <w:rFonts w:ascii="HCI Poppy"/>
          <w:sz w:val="30"/>
        </w:rPr>
        <w:t xml:space="preserve">  </w:t>
      </w:r>
      <w:r>
        <w:rPr>
          <w:rFonts w:ascii="한양신명조"/>
          <w:sz w:val="30"/>
        </w:rPr>
        <w:t>②</w:t>
      </w:r>
      <w:r>
        <w:rPr>
          <w:rFonts w:ascii="HCI Poppy" w:eastAsia="휴먼명조"/>
          <w:sz w:val="30"/>
        </w:rPr>
        <w:t xml:space="preserve"> 교육연구단의 장은 자체평가결과 부진사항 또는 사업 운영상의 </w:t>
      </w:r>
      <w:r>
        <w:rPr>
          <w:rFonts w:ascii="HCI Poppy" w:eastAsia="휴먼명조"/>
          <w:spacing w:val="-7"/>
          <w:sz w:val="30"/>
        </w:rPr>
        <w:t>문제점이 발생하거나 예상되는 경우에는 그에 대한 조치계획을 수립</w:t>
      </w:r>
      <w:r>
        <w:rPr>
          <w:rFonts w:ascii="한양신명조"/>
          <w:spacing w:val="-7"/>
          <w:sz w:val="30"/>
        </w:rPr>
        <w:t>․</w:t>
      </w:r>
      <w:r>
        <w:rPr>
          <w:rFonts w:ascii="HCI Poppy" w:eastAsia="휴먼명조"/>
          <w:sz w:val="30"/>
        </w:rPr>
        <w:t>시행하여야 한다.</w:t>
      </w:r>
    </w:p>
    <w:p>
      <w:pPr>
        <w:pStyle w:val="0"/>
        <w:widowControl w:val="off"/>
        <w:spacing w:line="432"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3"/>
          <w:sz w:val="30"/>
        </w:rPr>
        <w:t>교육연구단의 장은 자체적으로 실시한 평가의 결과를 전문기관의</w:t>
      </w:r>
      <w:r>
        <w:rPr>
          <w:rFonts w:ascii="HCI Poppy" w:eastAsia="휴먼명조"/>
          <w:sz w:val="30"/>
        </w:rPr>
        <w:t xml:space="preserve"> 장에게 제출하여야 한다.</w:t>
      </w:r>
    </w:p>
    <w:p>
      <w:pPr>
        <w:pStyle w:val="0"/>
        <w:widowControl w:val="off"/>
        <w:spacing w:line="432" w:lineRule="auto"/>
        <w:ind w:left="299" w:hanging="299"/>
        <w:rPr>
          <w:rFonts w:ascii="HCI Poppy" w:eastAsia="휴먼명조"/>
          <w:color w:val="000000"/>
          <w:sz w:val="30"/>
        </w:rPr>
      </w:pPr>
    </w:p>
    <w:p>
      <w:pPr>
        <w:pStyle w:val="0"/>
        <w:widowControl w:val="off"/>
        <w:spacing w:line="432" w:lineRule="auto"/>
        <w:ind w:left="300" w:hanging="300"/>
      </w:pPr>
      <w:r>
        <w:rPr>
          <w:rFonts w:ascii="HCI Poppy" w:eastAsia="휴먼명조"/>
          <w:sz w:val="30"/>
        </w:rPr>
        <w:t xml:space="preserve">제19조(컨설팅) </w:t>
      </w:r>
      <w:r>
        <w:rPr>
          <w:rFonts w:ascii="한양신명조"/>
          <w:sz w:val="30"/>
        </w:rPr>
        <w:t>①</w:t>
      </w:r>
      <w:r>
        <w:rPr>
          <w:rFonts w:ascii="HCI Poppy" w:eastAsia="휴먼명조"/>
          <w:sz w:val="30"/>
        </w:rPr>
        <w:t xml:space="preserve"> 전문기관의 장은 교육연구단의 사업 운영 실적을 </w:t>
      </w:r>
      <w:r>
        <w:rPr>
          <w:rFonts w:ascii="HCI Poppy" w:eastAsia="휴먼명조"/>
          <w:spacing w:val="-3"/>
          <w:sz w:val="30"/>
        </w:rPr>
        <w:t>확인하고 그 결과의 환류를 통한 사업의 질적 개선을 도모하기 위한</w:t>
      </w:r>
      <w:r>
        <w:rPr>
          <w:rFonts w:ascii="HCI Poppy" w:eastAsia="휴먼명조"/>
          <w:sz w:val="30"/>
        </w:rPr>
        <w:t xml:space="preserve"> 컨설팅을 실시한다.</w:t>
      </w:r>
    </w:p>
    <w:p>
      <w:pPr>
        <w:pStyle w:val="0"/>
        <w:widowControl w:val="off"/>
        <w:spacing w:line="432" w:lineRule="auto"/>
        <w:ind w:left="280" w:hanging="280"/>
      </w:pPr>
      <w:r>
        <w:rPr>
          <w:rFonts w:ascii="HCI Poppy"/>
          <w:position w:val="-5"/>
          <w:sz w:val="30"/>
        </w:rPr>
        <w:t xml:space="preserve">  </w:t>
      </w:r>
      <w:r>
        <w:rPr>
          <w:rFonts w:ascii="한양신명조"/>
          <w:position w:val="-5"/>
          <w:sz w:val="30"/>
        </w:rPr>
        <w:t>②</w:t>
      </w:r>
      <w:r>
        <w:rPr>
          <w:rFonts w:ascii="HCI Poppy" w:eastAsia="휴먼명조"/>
          <w:position w:val="-5"/>
          <w:sz w:val="30"/>
        </w:rPr>
        <w:t xml:space="preserve"> 컨설팅에 관한 세부사항은 전문기관의 장이 따로 정할 수 있다.</w:t>
      </w:r>
    </w:p>
    <w:p>
      <w:pPr>
        <w:pStyle w:val="0"/>
        <w:widowControl w:val="off"/>
        <w:spacing w:line="432" w:lineRule="auto"/>
        <w:ind w:left="280" w:hanging="280"/>
        <w:rPr>
          <w:rFonts w:ascii="HCI Poppy" w:eastAsia="휴먼명조"/>
          <w:color w:val="000000"/>
          <w:sz w:val="30"/>
        </w:rPr>
      </w:pPr>
    </w:p>
    <w:p>
      <w:pPr>
        <w:pStyle w:val="0"/>
        <w:widowControl w:val="off"/>
        <w:spacing w:line="432" w:lineRule="auto"/>
        <w:ind w:left="300" w:hanging="300"/>
      </w:pPr>
      <w:r>
        <w:rPr>
          <w:rFonts w:ascii="HCI Poppy" w:eastAsia="휴먼명조"/>
          <w:sz w:val="30"/>
        </w:rPr>
        <w:t>제20조(연차평가)</w:t>
      </w:r>
      <w:r>
        <w:rPr>
          <w:rFonts w:ascii="HCI Poppy"/>
          <w:position w:val="-5"/>
          <w:sz w:val="30"/>
        </w:rPr>
        <w:t xml:space="preserve"> </w:t>
      </w:r>
      <w:r>
        <w:rPr>
          <w:rFonts w:ascii="한양신명조"/>
          <w:position w:val="-5"/>
          <w:sz w:val="30"/>
        </w:rPr>
        <w:t>①</w:t>
      </w:r>
      <w:r>
        <w:rPr>
          <w:rFonts w:ascii="HCI Poppy"/>
          <w:position w:val="-5"/>
          <w:sz w:val="30"/>
        </w:rPr>
        <w:t xml:space="preserve"> </w:t>
      </w:r>
      <w:r>
        <w:rPr>
          <w:rFonts w:ascii="HCI Poppy" w:eastAsia="휴먼명조"/>
          <w:spacing w:val="-1"/>
          <w:position w:val="-5"/>
          <w:sz w:val="30"/>
        </w:rPr>
        <w:t>전문기관의 장은 대학원 혁신지원 대학의 대학원</w:t>
      </w:r>
      <w:r>
        <w:rPr>
          <w:rFonts w:ascii="HCI Poppy" w:eastAsia="휴먼명조"/>
          <w:position w:val="-5"/>
          <w:sz w:val="30"/>
        </w:rPr>
        <w:t xml:space="preserve"> 혁신 실적을 점검하고 그 결과의 환류를 통한 사업의 질적 개선을 도모하기 위한 연차평가를 실시한다.</w:t>
      </w:r>
    </w:p>
    <w:p>
      <w:pPr>
        <w:pStyle w:val="0"/>
        <w:widowControl w:val="off"/>
        <w:spacing w:line="432" w:lineRule="auto"/>
        <w:ind w:left="299" w:hanging="299"/>
      </w:pPr>
      <w:r>
        <w:rPr>
          <w:rFonts w:ascii="HCI Poppy"/>
          <w:position w:val="-5"/>
          <w:sz w:val="30"/>
        </w:rPr>
        <w:t xml:space="preserve">  </w:t>
      </w:r>
      <w:r>
        <w:rPr>
          <w:rFonts w:ascii="한양신명조"/>
          <w:position w:val="-5"/>
          <w:sz w:val="30"/>
        </w:rPr>
        <w:t>②</w:t>
      </w:r>
      <w:r>
        <w:rPr>
          <w:rFonts w:ascii="HCI Poppy"/>
          <w:position w:val="-5"/>
          <w:sz w:val="30"/>
        </w:rPr>
        <w:t xml:space="preserve"> </w:t>
      </w:r>
      <w:r>
        <w:rPr>
          <w:rFonts w:ascii="HCI Poppy" w:eastAsia="휴먼명조"/>
          <w:spacing w:val="-4"/>
          <w:position w:val="-5"/>
          <w:sz w:val="30"/>
        </w:rPr>
        <w:t>대학의 장은 연차보고서를 작성하고 이를 전문기관의 장에게 제출</w:t>
      </w:r>
      <w:r>
        <w:rPr>
          <w:rFonts w:ascii="HCI Poppy" w:eastAsia="휴먼명조"/>
          <w:position w:val="-5"/>
          <w:sz w:val="30"/>
        </w:rPr>
        <w:t>하여야 한다.</w:t>
      </w:r>
    </w:p>
    <w:p>
      <w:pPr>
        <w:pStyle w:val="0"/>
        <w:widowControl w:val="off"/>
        <w:spacing w:line="432" w:lineRule="auto"/>
        <w:ind w:left="280" w:hanging="280"/>
      </w:pPr>
      <w:r>
        <w:rPr>
          <w:rFonts w:ascii="HCI Poppy"/>
          <w:position w:val="-5"/>
          <w:sz w:val="30"/>
        </w:rPr>
        <w:t xml:space="preserve">  </w:t>
      </w:r>
      <w:r>
        <w:rPr>
          <w:rFonts w:ascii="한양신명조"/>
          <w:position w:val="-5"/>
          <w:sz w:val="30"/>
        </w:rPr>
        <w:t>③</w:t>
      </w:r>
      <w:r>
        <w:rPr>
          <w:rFonts w:ascii="HCI Poppy"/>
          <w:position w:val="-5"/>
          <w:sz w:val="30"/>
        </w:rPr>
        <w:t xml:space="preserve"> </w:t>
      </w:r>
      <w:r>
        <w:rPr>
          <w:rFonts w:ascii="HCI Poppy" w:eastAsia="휴먼명조"/>
          <w:spacing w:val="-3"/>
          <w:position w:val="-5"/>
          <w:sz w:val="30"/>
        </w:rPr>
        <w:t>연차평가에 관한 세부사항은 전문기관의 장이 따로 정할 수 있다.</w:t>
      </w:r>
    </w:p>
    <w:p>
      <w:pPr>
        <w:pStyle w:val="0"/>
        <w:widowControl w:val="off"/>
        <w:spacing w:line="432" w:lineRule="auto"/>
        <w:ind w:left="299" w:hanging="299"/>
      </w:pPr>
      <w:r>
        <w:rPr>
          <w:rFonts w:ascii="HCI Poppy"/>
          <w:position w:val="-5"/>
          <w:sz w:val="30"/>
        </w:rPr>
        <w:t xml:space="preserve">  </w:t>
      </w:r>
      <w:r>
        <w:rPr>
          <w:rFonts w:ascii="한양신명조"/>
          <w:position w:val="-5"/>
          <w:sz w:val="30"/>
        </w:rPr>
        <w:t>④</w:t>
      </w:r>
      <w:r>
        <w:rPr>
          <w:rFonts w:ascii="HCI Poppy"/>
          <w:position w:val="-5"/>
          <w:sz w:val="30"/>
        </w:rPr>
        <w:t xml:space="preserve"> </w:t>
      </w:r>
      <w:r>
        <w:rPr>
          <w:rFonts w:ascii="HCI Poppy" w:eastAsia="휴먼명조"/>
          <w:spacing w:val="-3"/>
          <w:position w:val="-5"/>
          <w:sz w:val="30"/>
        </w:rPr>
        <w:t>전문기관의 장은 연차평가 결과를 바탕으로 대학원 혁신지원비를</w:t>
      </w:r>
      <w:r>
        <w:rPr>
          <w:rFonts w:ascii="HCI Poppy" w:eastAsia="휴먼명조"/>
          <w:position w:val="-5"/>
          <w:sz w:val="30"/>
        </w:rPr>
        <w:t xml:space="preserve"> 조정할 수 있다.</w:t>
      </w:r>
    </w:p>
    <w:p>
      <w:pPr>
        <w:pStyle w:val="0"/>
        <w:widowControl w:val="off"/>
        <w:spacing w:line="432" w:lineRule="auto"/>
        <w:ind w:left="252" w:hanging="252"/>
        <w:rPr>
          <w:rFonts w:ascii="HCI Poppy" w:eastAsia="휴먼명조"/>
          <w:b/>
          <w:color w:val="000000"/>
          <w:sz w:val="30"/>
        </w:rPr>
      </w:pPr>
    </w:p>
    <w:p>
      <w:pPr>
        <w:pStyle w:val="0"/>
        <w:widowControl w:val="off"/>
        <w:spacing w:line="456" w:lineRule="auto"/>
        <w:ind w:left="300" w:hanging="300"/>
      </w:pPr>
      <w:r>
        <w:rPr>
          <w:rFonts w:ascii="HCI Poppy" w:eastAsia="휴먼명조"/>
          <w:sz w:val="30"/>
        </w:rPr>
        <w:t xml:space="preserve">제21조(이행사항 점검) </w:t>
      </w:r>
      <w:r>
        <w:rPr>
          <w:rFonts w:ascii="한양신명조"/>
          <w:position w:val="-5"/>
          <w:sz w:val="30"/>
        </w:rPr>
        <w:t>①</w:t>
      </w:r>
      <w:r>
        <w:rPr>
          <w:rFonts w:ascii="HCI Poppy" w:eastAsia="휴먼명조"/>
          <w:position w:val="-5"/>
          <w:sz w:val="30"/>
        </w:rPr>
        <w:t xml:space="preserve"> 전문기관의 장은 혁신인재 양성사업 수행 </w:t>
      </w:r>
      <w:r>
        <w:rPr>
          <w:rFonts w:ascii="HCI Poppy" w:eastAsia="휴먼명조"/>
          <w:spacing w:val="4"/>
          <w:position w:val="-5"/>
          <w:sz w:val="30"/>
        </w:rPr>
        <w:t>역량을 점검하기 위해 선정 교육연구단을 대상으로 2022년도에 이행사항을 점검한다.</w:t>
      </w:r>
    </w:p>
    <w:p>
      <w:pPr>
        <w:pStyle w:val="0"/>
        <w:widowControl w:val="off"/>
        <w:spacing w:line="456" w:lineRule="auto"/>
        <w:ind w:left="299" w:hanging="299"/>
      </w:pPr>
      <w:r>
        <w:rPr>
          <w:rFonts w:ascii="HCI Poppy"/>
          <w:position w:val="-5"/>
          <w:sz w:val="30"/>
        </w:rPr>
        <w:t xml:space="preserve">  </w:t>
      </w:r>
      <w:r>
        <w:rPr>
          <w:rFonts w:ascii="한양신명조"/>
          <w:position w:val="-5"/>
          <w:sz w:val="30"/>
        </w:rPr>
        <w:t>②</w:t>
      </w:r>
      <w:r>
        <w:rPr>
          <w:rFonts w:ascii="HCI Poppy"/>
          <w:position w:val="-5"/>
          <w:sz w:val="30"/>
        </w:rPr>
        <w:t xml:space="preserve"> </w:t>
      </w:r>
      <w:r>
        <w:rPr>
          <w:rFonts w:ascii="HCI Poppy" w:eastAsia="휴먼명조"/>
          <w:spacing w:val="-7"/>
          <w:position w:val="-5"/>
          <w:sz w:val="30"/>
        </w:rPr>
        <w:t>이행사항 점검 결과 미이행 교육연구단은 협약을 해지 등의 조치를</w:t>
      </w:r>
      <w:r>
        <w:rPr>
          <w:rFonts w:ascii="HCI Poppy" w:eastAsia="휴먼명조"/>
          <w:position w:val="-5"/>
          <w:sz w:val="30"/>
        </w:rPr>
        <w:t xml:space="preserve"> 취할 수 있다.</w:t>
      </w:r>
    </w:p>
    <w:p>
      <w:pPr>
        <w:pStyle w:val="0"/>
        <w:widowControl w:val="off"/>
        <w:spacing w:line="456" w:lineRule="auto"/>
        <w:ind w:left="280" w:hanging="280"/>
      </w:pPr>
      <w:r>
        <w:rPr>
          <w:rFonts w:ascii="HCI Poppy"/>
          <w:position w:val="-5"/>
          <w:sz w:val="30"/>
        </w:rPr>
        <w:t xml:space="preserve">  </w:t>
      </w:r>
      <w:r>
        <w:rPr>
          <w:rFonts w:ascii="한양신명조"/>
          <w:position w:val="-5"/>
          <w:sz w:val="30"/>
        </w:rPr>
        <w:t>③</w:t>
      </w:r>
      <w:r>
        <w:rPr>
          <w:rFonts w:ascii="HCI Poppy"/>
          <w:position w:val="-5"/>
          <w:sz w:val="30"/>
        </w:rPr>
        <w:t xml:space="preserve"> </w:t>
      </w:r>
      <w:r>
        <w:rPr>
          <w:rFonts w:ascii="HCI Poppy" w:eastAsia="휴먼명조"/>
          <w:spacing w:val="-1"/>
          <w:position w:val="-5"/>
          <w:sz w:val="30"/>
        </w:rPr>
        <w:t>이행사항 점검에 관한 세부사항은 전문기관의 장이 따로 정한다.</w:t>
      </w:r>
    </w:p>
    <w:p>
      <w:pPr>
        <w:pStyle w:val="0"/>
        <w:widowControl w:val="off"/>
        <w:spacing w:line="456" w:lineRule="auto"/>
        <w:ind w:left="300" w:hanging="300"/>
        <w:rPr>
          <w:rFonts w:ascii="HCI Poppy" w:eastAsia="휴먼명조"/>
          <w:color w:val="000000"/>
          <w:sz w:val="30"/>
        </w:rPr>
      </w:pPr>
    </w:p>
    <w:p>
      <w:pPr>
        <w:pStyle w:val="0"/>
        <w:widowControl w:val="off"/>
        <w:spacing w:line="456" w:lineRule="auto"/>
        <w:ind w:left="300" w:hanging="300"/>
      </w:pPr>
      <w:r>
        <w:rPr>
          <w:rFonts w:ascii="HCI Poppy" w:eastAsia="휴먼명조"/>
          <w:sz w:val="30"/>
        </w:rPr>
        <w:t xml:space="preserve">제22조(중간평가) </w:t>
      </w:r>
      <w:r>
        <w:rPr>
          <w:rFonts w:ascii="한양신명조"/>
          <w:position w:val="-5"/>
          <w:sz w:val="30"/>
        </w:rPr>
        <w:t>①</w:t>
      </w:r>
      <w:r>
        <w:rPr>
          <w:rFonts w:ascii="HCI Poppy" w:eastAsia="휴먼명조"/>
          <w:position w:val="-5"/>
          <w:sz w:val="30"/>
        </w:rPr>
        <w:t xml:space="preserve"> 전문기관의 장은 사업운영 성과에 대한 평가를 위하여 중간평가를 실시한다.</w:t>
      </w:r>
    </w:p>
    <w:p>
      <w:pPr>
        <w:pStyle w:val="0"/>
        <w:widowControl w:val="off"/>
        <w:spacing w:line="456" w:lineRule="auto"/>
        <w:ind w:left="299" w:hanging="299"/>
      </w:pPr>
      <w:r>
        <w:rPr>
          <w:rFonts w:ascii="HCI Poppy"/>
          <w:position w:val="-5"/>
          <w:sz w:val="30"/>
        </w:rPr>
        <w:t xml:space="preserve">  </w:t>
      </w:r>
      <w:r>
        <w:rPr>
          <w:rFonts w:ascii="한양신명조"/>
          <w:position w:val="-5"/>
          <w:sz w:val="30"/>
        </w:rPr>
        <w:t>②</w:t>
      </w:r>
      <w:r>
        <w:rPr>
          <w:rFonts w:ascii="HCI Poppy"/>
          <w:position w:val="-5"/>
          <w:sz w:val="30"/>
        </w:rPr>
        <w:t xml:space="preserve"> </w:t>
      </w:r>
      <w:r>
        <w:rPr>
          <w:rFonts w:ascii="HCI Poppy" w:eastAsia="휴먼명조"/>
          <w:spacing w:val="-4"/>
          <w:position w:val="-5"/>
          <w:sz w:val="30"/>
        </w:rPr>
        <w:t>미래인재 양성사업은 2023년과 2026년에 2차례의 중간평가를 실시</w:t>
      </w:r>
      <w:r>
        <w:rPr>
          <w:rFonts w:ascii="HCI Poppy" w:eastAsia="휴먼명조"/>
          <w:position w:val="-5"/>
          <w:sz w:val="30"/>
        </w:rPr>
        <w:t xml:space="preserve">하며, 2023년 실시 1차 중간평가 결과 하위 30% 교육연구단과 신규 진입 교육연구단의 재평가를 통해 2024년 이후 지원 교육연구단을 </w:t>
      </w:r>
      <w:r>
        <w:rPr>
          <w:rFonts w:ascii="HCI Poppy" w:eastAsia="휴먼명조"/>
          <w:spacing w:val="-6"/>
          <w:position w:val="-5"/>
          <w:sz w:val="30"/>
        </w:rPr>
        <w:t>재선정하고, 2026년 실시 2차 중간평가를 통해 교육연구단의 사업비를</w:t>
      </w:r>
      <w:r>
        <w:rPr>
          <w:rFonts w:ascii="HCI Poppy" w:eastAsia="휴먼명조"/>
          <w:position w:val="-5"/>
          <w:sz w:val="30"/>
        </w:rPr>
        <w:t xml:space="preserve"> 조정한다.</w:t>
      </w:r>
    </w:p>
    <w:p>
      <w:pPr>
        <w:pStyle w:val="0"/>
        <w:widowControl w:val="off"/>
        <w:spacing w:line="456" w:lineRule="auto"/>
        <w:ind w:left="299" w:hanging="299"/>
      </w:pPr>
      <w:r>
        <w:rPr>
          <w:rFonts w:ascii="HCI Poppy"/>
          <w:position w:val="-5"/>
          <w:sz w:val="30"/>
        </w:rPr>
        <w:t xml:space="preserve">  </w:t>
      </w:r>
      <w:r>
        <w:rPr>
          <w:rFonts w:ascii="한양신명조"/>
          <w:position w:val="-5"/>
          <w:sz w:val="30"/>
        </w:rPr>
        <w:t>③</w:t>
      </w:r>
      <w:r>
        <w:rPr>
          <w:rFonts w:ascii="HCI Poppy"/>
          <w:position w:val="-5"/>
          <w:sz w:val="30"/>
        </w:rPr>
        <w:t xml:space="preserve"> </w:t>
      </w:r>
      <w:r>
        <w:rPr>
          <w:rFonts w:ascii="HCI Poppy" w:eastAsia="휴먼명조"/>
          <w:spacing w:val="-3"/>
          <w:position w:val="-5"/>
          <w:sz w:val="30"/>
        </w:rPr>
        <w:t>혁신인재 양성사업은 2024년 중간평가를 실시하며, 중간평가 결과</w:t>
      </w:r>
      <w:r>
        <w:rPr>
          <w:rFonts w:ascii="HCI Poppy"/>
          <w:position w:val="-5"/>
          <w:sz w:val="30"/>
        </w:rPr>
        <w:t xml:space="preserve"> </w:t>
      </w:r>
      <w:r>
        <w:rPr>
          <w:rFonts w:ascii="HCI Poppy" w:eastAsia="휴먼명조"/>
          <w:spacing w:val="6"/>
          <w:position w:val="-5"/>
          <w:sz w:val="30"/>
        </w:rPr>
        <w:t>하위 30% 교육연구단과 신규 진입 교육연구단의 재평가를 통해 2025년 이후 지원 교육연구단을 재선정한다.</w:t>
      </w:r>
    </w:p>
    <w:p>
      <w:pPr>
        <w:pStyle w:val="0"/>
        <w:widowControl w:val="off"/>
        <w:spacing w:line="456" w:lineRule="auto"/>
        <w:ind w:left="299" w:hanging="299"/>
      </w:pPr>
      <w:r>
        <w:rPr>
          <w:rFonts w:ascii="HCI Poppy"/>
          <w:position w:val="-5"/>
          <w:sz w:val="30"/>
        </w:rPr>
        <w:t xml:space="preserve">  </w:t>
      </w:r>
      <w:r>
        <w:rPr>
          <w:rFonts w:ascii="한양신명조"/>
          <w:position w:val="-5"/>
          <w:sz w:val="30"/>
        </w:rPr>
        <w:t>④</w:t>
      </w:r>
      <w:r>
        <w:rPr>
          <w:rFonts w:ascii="HCI Poppy" w:eastAsia="휴먼명조"/>
          <w:position w:val="-5"/>
          <w:sz w:val="30"/>
        </w:rPr>
        <w:t xml:space="preserve"> 전문기관의 장은 중간평가 시행 전년도말까지 중간평가 계획을 수립하여 장관의 승인을 받아 대학에 통보하여야 한다.</w:t>
      </w:r>
    </w:p>
    <w:p>
      <w:pPr>
        <w:pStyle w:val="0"/>
        <w:widowControl w:val="off"/>
        <w:spacing w:line="456" w:lineRule="auto"/>
        <w:ind w:left="299" w:hanging="299"/>
      </w:pPr>
      <w:r>
        <w:rPr>
          <w:rFonts w:ascii="HCI Poppy"/>
          <w:position w:val="-5"/>
          <w:sz w:val="30"/>
        </w:rPr>
        <w:t xml:space="preserve">  </w:t>
      </w:r>
      <w:r>
        <w:rPr>
          <w:rFonts w:ascii="한양신명조"/>
          <w:position w:val="-5"/>
          <w:sz w:val="30"/>
        </w:rPr>
        <w:t>⑤</w:t>
      </w:r>
      <w:r>
        <w:rPr>
          <w:rFonts w:ascii="HCI Poppy"/>
          <w:position w:val="-5"/>
          <w:sz w:val="30"/>
        </w:rPr>
        <w:t xml:space="preserve"> </w:t>
      </w:r>
      <w:r>
        <w:rPr>
          <w:rFonts w:ascii="HCI Poppy" w:eastAsia="휴먼명조"/>
          <w:spacing w:val="-4"/>
          <w:position w:val="-5"/>
          <w:sz w:val="30"/>
        </w:rPr>
        <w:t>전문기관의 장은 제출된 보고서에서 평가에 중대한 영향을 미치는</w:t>
      </w:r>
      <w:r>
        <w:rPr>
          <w:rFonts w:ascii="HCI Poppy" w:eastAsia="휴먼명조"/>
          <w:position w:val="-5"/>
          <w:sz w:val="30"/>
        </w:rPr>
        <w:t xml:space="preserve"> 허위자료 등 부정이 있었음이 판명될 경우에는 장관의 승인을 받아 협약해지, 사업비 삭감 등의 조치를 취할 수 있다.</w:t>
      </w:r>
    </w:p>
    <w:p>
      <w:pPr>
        <w:pStyle w:val="0"/>
        <w:widowControl w:val="off"/>
        <w:spacing w:line="456" w:lineRule="auto"/>
        <w:ind w:left="299" w:hanging="299"/>
      </w:pPr>
      <w:r>
        <w:rPr>
          <w:rFonts w:ascii="HCI Poppy"/>
          <w:position w:val="-5"/>
          <w:sz w:val="30"/>
        </w:rPr>
        <w:t xml:space="preserve">  </w:t>
      </w:r>
      <w:r>
        <w:rPr>
          <w:rFonts w:ascii="한양신명조"/>
          <w:position w:val="-5"/>
          <w:sz w:val="30"/>
        </w:rPr>
        <w:t>⑥</w:t>
      </w:r>
      <w:r>
        <w:rPr>
          <w:rFonts w:ascii="HCI Poppy" w:eastAsia="휴먼명조"/>
          <w:position w:val="-5"/>
          <w:sz w:val="30"/>
        </w:rPr>
        <w:t xml:space="preserve"> 제5항에 따라 교육연구단과의 협약이 해지된 경우에는 장관이 따로 정하는 바에 따라 신규 교육연구단을 선정할 수 있다.</w:t>
      </w:r>
    </w:p>
    <w:p>
      <w:pPr>
        <w:pStyle w:val="0"/>
        <w:widowControl w:val="off"/>
        <w:spacing w:line="432" w:lineRule="auto"/>
        <w:ind w:left="252" w:hanging="252"/>
        <w:rPr>
          <w:rFonts w:ascii="HCI Poppy" w:eastAsia="휴먼명조"/>
          <w:b/>
          <w:color w:val="000000"/>
          <w:sz w:val="30"/>
        </w:rPr>
      </w:pPr>
    </w:p>
    <w:p>
      <w:pPr>
        <w:pStyle w:val="0"/>
        <w:widowControl w:val="off"/>
        <w:spacing w:line="432" w:lineRule="auto"/>
        <w:ind w:left="300" w:hanging="300"/>
      </w:pPr>
      <w:r>
        <w:rPr>
          <w:rFonts w:ascii="HCI Poppy" w:eastAsia="휴먼명조"/>
          <w:sz w:val="30"/>
        </w:rPr>
        <w:t xml:space="preserve">제23조(종합평가) </w:t>
      </w:r>
      <w:r>
        <w:rPr>
          <w:rFonts w:ascii="한양신명조"/>
          <w:position w:val="-5"/>
          <w:sz w:val="30"/>
        </w:rPr>
        <w:t>①</w:t>
      </w:r>
      <w:r>
        <w:rPr>
          <w:rFonts w:ascii="HCI Poppy"/>
          <w:position w:val="-5"/>
          <w:sz w:val="30"/>
        </w:rPr>
        <w:t xml:space="preserve"> </w:t>
      </w:r>
      <w:r>
        <w:rPr>
          <w:rFonts w:ascii="HCI Poppy" w:eastAsia="휴먼명조"/>
          <w:spacing w:val="-1"/>
          <w:position w:val="-5"/>
          <w:sz w:val="30"/>
        </w:rPr>
        <w:t>전문기관의 장은 7년간의 사업운영 성과 및 사업</w:t>
      </w:r>
      <w:r>
        <w:rPr>
          <w:rFonts w:ascii="HCI Poppy"/>
          <w:position w:val="-5"/>
          <w:sz w:val="30"/>
        </w:rPr>
        <w:t xml:space="preserve"> </w:t>
      </w:r>
      <w:r>
        <w:rPr>
          <w:rFonts w:ascii="HCI Poppy" w:eastAsia="휴먼명조"/>
          <w:spacing w:val="-1"/>
          <w:position w:val="-5"/>
          <w:sz w:val="30"/>
        </w:rPr>
        <w:t>전체에 대한 종합적인 평가를 위하여 종합평가를 실시한다. 필요 시</w:t>
      </w:r>
      <w:r>
        <w:rPr>
          <w:rFonts w:ascii="HCI Poppy"/>
          <w:position w:val="-5"/>
          <w:sz w:val="30"/>
        </w:rPr>
        <w:t xml:space="preserve"> </w:t>
      </w:r>
      <w:r>
        <w:rPr>
          <w:rFonts w:ascii="HCI Poppy" w:eastAsia="휴먼명조"/>
          <w:spacing w:val="-9"/>
          <w:position w:val="-5"/>
          <w:sz w:val="30"/>
        </w:rPr>
        <w:t xml:space="preserve">2차 중간평가와 연계하여 실시할 수 있으며, 실시 시기는 후속사업과의 </w:t>
      </w:r>
      <w:r>
        <w:rPr>
          <w:rFonts w:ascii="HCI Poppy" w:eastAsia="휴먼명조"/>
          <w:position w:val="-5"/>
          <w:sz w:val="30"/>
        </w:rPr>
        <w:t>연계 등을 종합적으로 고려하여 전문기관의 장이 정할 수 있다.</w:t>
      </w:r>
    </w:p>
    <w:p>
      <w:pPr>
        <w:pStyle w:val="0"/>
        <w:widowControl w:val="off"/>
        <w:spacing w:line="432" w:lineRule="auto"/>
        <w:ind w:left="299" w:hanging="299"/>
      </w:pPr>
      <w:r>
        <w:rPr>
          <w:rFonts w:ascii="HCI Poppy"/>
          <w:position w:val="-5"/>
          <w:sz w:val="30"/>
        </w:rPr>
        <w:t xml:space="preserve">  </w:t>
      </w:r>
      <w:r>
        <w:rPr>
          <w:rFonts w:ascii="한양신명조"/>
          <w:position w:val="-5"/>
          <w:sz w:val="30"/>
        </w:rPr>
        <w:t>②</w:t>
      </w:r>
      <w:r>
        <w:rPr>
          <w:rFonts w:ascii="HCI Poppy" w:eastAsia="휴먼명조"/>
          <w:position w:val="-5"/>
          <w:sz w:val="30"/>
        </w:rPr>
        <w:t xml:space="preserve"> 전문기관의 장은 제1항에 따른 사업 종합평가를 실시하기 위한 계획을 수립하여 장관의 승인을 받아 대학에 통보하여야 한다.</w:t>
      </w:r>
    </w:p>
    <w:p>
      <w:pPr>
        <w:pStyle w:val="0"/>
        <w:widowControl w:val="off"/>
        <w:spacing w:line="432" w:lineRule="auto"/>
        <w:ind w:left="299" w:hanging="299"/>
      </w:pPr>
      <w:r>
        <w:rPr>
          <w:rFonts w:ascii="HCI Poppy"/>
          <w:position w:val="-5"/>
          <w:sz w:val="30"/>
        </w:rPr>
        <w:t xml:space="preserve">  </w:t>
      </w:r>
      <w:r>
        <w:rPr>
          <w:rFonts w:ascii="한양신명조"/>
          <w:position w:val="-5"/>
          <w:sz w:val="30"/>
        </w:rPr>
        <w:t>③</w:t>
      </w:r>
      <w:r>
        <w:rPr>
          <w:rFonts w:ascii="HCI Poppy" w:eastAsia="휴먼명조"/>
          <w:position w:val="-5"/>
          <w:sz w:val="30"/>
        </w:rPr>
        <w:t xml:space="preserve"> 교육연구단은 7년간의 사업에 대한 종합결과보고서를 작성하고 이를 전문기관의 장에게 제출하여야 한다.</w:t>
      </w:r>
    </w:p>
    <w:p>
      <w:pPr>
        <w:pStyle w:val="0"/>
        <w:widowControl w:val="off"/>
        <w:spacing w:line="432" w:lineRule="auto"/>
        <w:ind w:left="299" w:hanging="299"/>
        <w:rPr>
          <w:rFonts w:ascii="HCI Poppy" w:eastAsia="휴먼명조"/>
          <w:color w:val="000000"/>
          <w:sz w:val="30"/>
        </w:rPr>
      </w:pPr>
    </w:p>
    <w:p>
      <w:pPr>
        <w:pStyle w:val="0"/>
        <w:widowControl w:val="off"/>
        <w:spacing w:line="432" w:lineRule="auto"/>
        <w:ind w:left="299" w:hanging="299"/>
      </w:pPr>
      <w:r>
        <w:rPr>
          <w:rFonts w:ascii="HCI Poppy" w:eastAsia="휴먼명조"/>
          <w:sz w:val="30"/>
        </w:rPr>
        <w:t xml:space="preserve">제24조(이의제기) </w:t>
      </w:r>
      <w:r>
        <w:rPr>
          <w:rFonts w:ascii="한양신명조"/>
          <w:sz w:val="30"/>
        </w:rPr>
        <w:t>①</w:t>
      </w:r>
      <w:r>
        <w:rPr>
          <w:rFonts w:ascii="HCI Poppy" w:eastAsia="휴먼명조"/>
          <w:sz w:val="30"/>
        </w:rPr>
        <w:t xml:space="preserve"> 지원 대학의 장은 점검 및 평가결과에 이의가 </w:t>
      </w:r>
      <w:r>
        <w:rPr>
          <w:rFonts w:ascii="HCI Poppy" w:eastAsia="휴먼명조"/>
          <w:spacing w:val="-3"/>
          <w:sz w:val="30"/>
        </w:rPr>
        <w:t>있는 때에는 점검 및 평가결과 통보일로부터 10일 이내에 전문기관의</w:t>
      </w:r>
      <w:r>
        <w:rPr>
          <w:rFonts w:ascii="HCI Poppy" w:eastAsia="휴먼명조"/>
          <w:sz w:val="30"/>
        </w:rPr>
        <w:t xml:space="preserve"> 장에게 이의제기 할 수 있다. 다만, 협약해지 또는 참여제한 처분에 </w:t>
      </w:r>
      <w:r>
        <w:rPr>
          <w:rFonts w:ascii="HCI Poppy" w:eastAsia="휴먼명조"/>
          <w:spacing w:val="-3"/>
          <w:sz w:val="30"/>
        </w:rPr>
        <w:t>대하여는 그 통지를 받은 날부터 20일 이내로 한다. 또한, 평가위원 선정, 연구비 조정, 평가</w:t>
      </w:r>
      <w:r>
        <w:rPr>
          <w:rFonts w:ascii="HCI Poppy" w:eastAsia="휴먼명조"/>
          <w:sz w:val="30"/>
        </w:rPr>
        <w:t xml:space="preserve"> 절차 및 방법에 대해서는 이의신청을 할 수 없다.</w:t>
      </w:r>
    </w:p>
    <w:p>
      <w:pPr>
        <w:pStyle w:val="0"/>
        <w:widowControl w:val="off"/>
        <w:spacing w:line="432"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4"/>
          <w:sz w:val="30"/>
        </w:rPr>
        <w:t>이의제기가 있는 경우 전문기관의 장은 4단계 BK21 사업총괄관리</w:t>
      </w:r>
      <w:r>
        <w:rPr>
          <w:rFonts w:ascii="HCI Poppy" w:eastAsia="휴먼명조"/>
          <w:sz w:val="30"/>
        </w:rPr>
        <w:t xml:space="preserve">위원회를 통해 그 처리방안을 심의하고 확정한다. </w:t>
      </w:r>
    </w:p>
    <w:p>
      <w:pPr>
        <w:pStyle w:val="0"/>
        <w:widowControl w:val="off"/>
        <w:spacing w:line="432" w:lineRule="auto"/>
        <w:ind w:left="252" w:hanging="252"/>
        <w:rPr>
          <w:rFonts w:ascii="HCI Poppy" w:eastAsia="휴먼명조"/>
          <w:b/>
          <w:color w:val="000000"/>
          <w:sz w:val="30"/>
        </w:rPr>
      </w:pPr>
    </w:p>
    <w:p>
      <w:pPr>
        <w:pStyle w:val="0"/>
        <w:widowControl w:val="off"/>
        <w:spacing w:line="432" w:lineRule="auto"/>
        <w:ind w:left="300" w:hanging="300"/>
      </w:pPr>
      <w:r>
        <w:rPr>
          <w:rFonts w:ascii="HCI Poppy" w:eastAsia="휴먼명조"/>
          <w:sz w:val="30"/>
        </w:rPr>
        <w:t xml:space="preserve">제25조(자료 등의 요청) </w:t>
      </w:r>
      <w:r>
        <w:rPr>
          <w:rFonts w:ascii="한양신명조"/>
          <w:sz w:val="30"/>
        </w:rPr>
        <w:t>①</w:t>
      </w:r>
      <w:r>
        <w:rPr>
          <w:rFonts w:ascii="HCI Poppy" w:eastAsia="휴먼명조"/>
          <w:sz w:val="30"/>
        </w:rPr>
        <w:t xml:space="preserve"> 장관 또는 전문기관의 장은 필요하다고 인정되는 경우에는 다음 각 호의 조치를 취할 수 있다. </w:t>
      </w:r>
    </w:p>
    <w:p>
      <w:pPr>
        <w:pStyle w:val="0"/>
        <w:widowControl w:val="off"/>
        <w:spacing w:line="432" w:lineRule="auto"/>
        <w:ind w:left="828" w:hanging="828"/>
      </w:pPr>
      <w:r>
        <w:rPr>
          <w:rFonts w:ascii="HCI Poppy"/>
          <w:sz w:val="30"/>
        </w:rPr>
        <w:t xml:space="preserve">   1. </w:t>
      </w:r>
      <w:r>
        <w:rPr>
          <w:rFonts w:ascii="HCI Poppy" w:eastAsia="휴먼명조"/>
          <w:spacing w:val="-9"/>
          <w:sz w:val="30"/>
        </w:rPr>
        <w:t>교육연구단 및 대학원 혁신에 대한 점검 또는 평가 관련 자료 등의</w:t>
      </w:r>
      <w:r>
        <w:rPr>
          <w:rFonts w:ascii="HCI Poppy" w:eastAsia="휴먼명조"/>
          <w:sz w:val="30"/>
        </w:rPr>
        <w:t xml:space="preserve"> 제출 요구</w:t>
      </w:r>
    </w:p>
    <w:p>
      <w:pPr>
        <w:pStyle w:val="0"/>
        <w:widowControl w:val="off"/>
        <w:spacing w:line="432" w:lineRule="auto"/>
        <w:ind w:left="252" w:hanging="252"/>
      </w:pPr>
      <w:r>
        <w:rPr>
          <w:rFonts w:ascii="HCI Poppy" w:eastAsia="휴먼명조"/>
          <w:sz w:val="30"/>
        </w:rPr>
        <w:t xml:space="preserve">   2. 교육연구단 및 대학원혁신 관련자의 출석 요구 </w:t>
      </w:r>
    </w:p>
    <w:p>
      <w:pPr>
        <w:pStyle w:val="0"/>
        <w:widowControl w:val="off"/>
        <w:spacing w:line="432" w:lineRule="auto"/>
        <w:ind w:left="252" w:hanging="252"/>
      </w:pPr>
      <w:r>
        <w:rPr>
          <w:rFonts w:ascii="HCI Poppy" w:eastAsia="휴먼명조"/>
          <w:sz w:val="30"/>
        </w:rPr>
        <w:t xml:space="preserve">   3. 교육연구단 및 대학원에 대한 현지방문 </w:t>
      </w:r>
    </w:p>
    <w:p>
      <w:pPr>
        <w:pStyle w:val="0"/>
        <w:widowControl w:val="off"/>
        <w:spacing w:line="432"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3"/>
          <w:sz w:val="30"/>
        </w:rPr>
        <w:t>제1항의 규정에 의하여 자료 제출 등을 요구받은 대학의 장 등은</w:t>
      </w:r>
      <w:r>
        <w:rPr>
          <w:rFonts w:ascii="HCI Poppy" w:eastAsia="휴먼명조"/>
          <w:sz w:val="30"/>
        </w:rPr>
        <w:t xml:space="preserve"> 특별한 사유가 있는 경우를 제외하고는 이에 응하여야 한다.</w:t>
      </w:r>
    </w:p>
    <w:p>
      <w:pPr>
        <w:pStyle w:val="0"/>
        <w:widowControl w:val="off"/>
        <w:spacing w:line="432" w:lineRule="auto"/>
        <w:ind w:left="299" w:hanging="299"/>
        <w:rPr>
          <w:rFonts w:ascii="HCI Poppy" w:eastAsia="휴먼명조"/>
          <w:b/>
          <w:color w:val="000000"/>
          <w:sz w:val="30"/>
          <w:shd w:val="clear" w:color="000000"/>
        </w:rPr>
      </w:pPr>
    </w:p>
    <w:p>
      <w:pPr>
        <w:pStyle w:val="0"/>
        <w:widowControl w:val="off"/>
        <w:spacing w:line="432" w:lineRule="auto"/>
        <w:ind w:left="299" w:hanging="299"/>
        <w:rPr>
          <w:rFonts w:ascii="HCI Poppy" w:eastAsia="휴먼명조"/>
          <w:b/>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제 5 장 교육연구단 지원 사업비 집행 및 관리</w:t>
      </w:r>
    </w:p>
    <w:p>
      <w:pPr>
        <w:pStyle w:val="0"/>
        <w:widowControl w:val="off"/>
        <w:spacing w:before="200" w:line="396"/>
        <w:ind w:left="300" w:hanging="300"/>
      </w:pPr>
      <w:r>
        <w:rPr>
          <w:rFonts w:ascii="HCI Poppy" w:eastAsia="휴먼명조"/>
          <w:sz w:val="30"/>
        </w:rPr>
        <w:t>제26조(사업비 교부)</w:t>
      </w:r>
      <w:r>
        <w:rPr>
          <w:rFonts w:ascii="HCI Poppy"/>
          <w:sz w:val="30"/>
          <w:shd w:val="clear" w:color="000000"/>
        </w:rPr>
        <w:t xml:space="preserve"> </w:t>
      </w:r>
      <w:r>
        <w:rPr>
          <w:rFonts w:ascii="HCI Poppy" w:eastAsia="휴먼명조"/>
          <w:spacing w:val="-4"/>
          <w:sz w:val="30"/>
          <w:shd w:val="clear" w:color="000000"/>
        </w:rPr>
        <w:t>사업비는 교육연구</w:t>
      </w:r>
      <w:r>
        <w:rPr>
          <w:rFonts w:ascii="HCI Poppy" w:eastAsia="휴먼명조"/>
          <w:spacing w:val="-4"/>
          <w:sz w:val="30"/>
        </w:rPr>
        <w:t>단이 소속된 대학의 산학협력단</w:t>
      </w:r>
      <w:r>
        <w:rPr>
          <w:rFonts w:ascii="HCI Poppy" w:eastAsia="휴먼명조"/>
          <w:sz w:val="30"/>
        </w:rPr>
        <w:t xml:space="preserve"> 계좌로 교부한다.</w:t>
      </w:r>
    </w:p>
    <w:p>
      <w:pPr>
        <w:pStyle w:val="0"/>
        <w:widowControl w:val="off"/>
        <w:spacing w:line="396" w:lineRule="auto"/>
        <w:ind w:left="252" w:hanging="252"/>
        <w:rPr>
          <w:rFonts w:ascii="HCI Poppy" w:eastAsia="휴먼명조"/>
          <w:b/>
          <w:color w:val="000000"/>
          <w:sz w:val="30"/>
          <w:shd w:val="clear" w:color="000000"/>
        </w:rPr>
      </w:pPr>
    </w:p>
    <w:p>
      <w:pPr>
        <w:pStyle w:val="0"/>
        <w:widowControl w:val="off"/>
        <w:spacing w:line="396" w:lineRule="auto"/>
        <w:ind w:left="300" w:hanging="300"/>
      </w:pPr>
      <w:r>
        <w:rPr>
          <w:rFonts w:ascii="HCI Poppy" w:eastAsia="휴먼명조"/>
          <w:sz w:val="30"/>
        </w:rPr>
        <w:t xml:space="preserve">제27조(사업비 계정관리) </w:t>
      </w:r>
      <w:r>
        <w:rPr>
          <w:rFonts w:ascii="HCI Poppy" w:eastAsia="휴먼명조"/>
          <w:spacing w:val="-4"/>
          <w:sz w:val="30"/>
        </w:rPr>
        <w:t>사업비는 산학협력단 회계로 중앙관리를 해야</w:t>
      </w:r>
      <w:r>
        <w:rPr>
          <w:rFonts w:ascii="HCI Poppy"/>
          <w:sz w:val="30"/>
        </w:rPr>
        <w:t xml:space="preserve"> </w:t>
      </w:r>
      <w:r>
        <w:rPr>
          <w:rFonts w:ascii="HCI Poppy" w:eastAsia="휴먼명조"/>
          <w:spacing w:val="-3"/>
          <w:sz w:val="30"/>
        </w:rPr>
        <w:t>하며 교육연구단별로 별도 계정을 설정하여 회계처리 하되, 사업비의</w:t>
      </w:r>
      <w:r>
        <w:rPr>
          <w:rFonts w:ascii="HCI Poppy" w:eastAsia="휴먼명조"/>
          <w:sz w:val="30"/>
        </w:rPr>
        <w:t xml:space="preserve"> 비목별 수입 및 지출 내역이 구분되도록 관리하여야 한다.</w:t>
      </w:r>
    </w:p>
    <w:p>
      <w:pPr>
        <w:pStyle w:val="0"/>
        <w:widowControl w:val="off"/>
        <w:spacing w:line="396" w:lineRule="auto"/>
        <w:ind w:left="300" w:hanging="300"/>
        <w:rPr>
          <w:rFonts w:ascii="HCI Poppy" w:eastAsia="휴먼명조"/>
          <w:color w:val="000000"/>
          <w:sz w:val="30"/>
        </w:rPr>
      </w:pPr>
    </w:p>
    <w:p>
      <w:pPr>
        <w:pStyle w:val="0"/>
        <w:widowControl w:val="off"/>
        <w:spacing w:line="396" w:lineRule="auto"/>
        <w:ind w:left="300" w:hanging="300"/>
      </w:pPr>
      <w:r>
        <w:rPr>
          <w:rFonts w:ascii="HCI Poppy" w:eastAsia="휴먼명조"/>
          <w:sz w:val="30"/>
        </w:rPr>
        <w:t>제28조(사업비 부당사용에 대한 조사 및 처리)</w:t>
      </w:r>
      <w:r>
        <w:rPr>
          <w:rFonts w:ascii="HCI Poppy"/>
          <w:sz w:val="30"/>
          <w:shd w:val="clear" w:color="000000"/>
        </w:rPr>
        <w:t xml:space="preserve"> </w:t>
      </w:r>
      <w:r>
        <w:rPr>
          <w:rFonts w:ascii="한양신명조"/>
          <w:sz w:val="30"/>
          <w:shd w:val="clear" w:color="000000"/>
        </w:rPr>
        <w:t>①</w:t>
      </w:r>
      <w:r>
        <w:rPr>
          <w:rFonts w:ascii="HCI Poppy"/>
          <w:sz w:val="30"/>
          <w:shd w:val="clear" w:color="000000"/>
        </w:rPr>
        <w:t xml:space="preserve"> </w:t>
      </w:r>
      <w:r>
        <w:rPr>
          <w:rFonts w:ascii="HCI Poppy" w:eastAsia="휴먼명조"/>
          <w:spacing w:val="-1"/>
          <w:sz w:val="30"/>
          <w:shd w:val="clear" w:color="000000"/>
        </w:rPr>
        <w:t>사업비 집행에</w:t>
      </w:r>
      <w:r>
        <w:rPr>
          <w:rFonts w:ascii="HCI Poppy" w:eastAsia="휴먼명조"/>
          <w:spacing w:val="-1"/>
          <w:sz w:val="30"/>
          <w:shd w:val="clear" w:color="000000"/>
        </w:rPr>
        <w:t xml:space="preserve"> 관한</w:t>
      </w:r>
      <w:r>
        <w:rPr>
          <w:rFonts w:ascii="HCI Poppy" w:eastAsia="휴먼명조"/>
          <w:sz w:val="30"/>
          <w:shd w:val="clear" w:color="000000"/>
        </w:rPr>
        <w:t xml:space="preserve"> 민원발생시 일차적으로 해당 대학에서 자체 점검을 실시하고 그에 대한 결과를 전문기관의 장에게 보고하여야 한다. </w:t>
      </w:r>
    </w:p>
    <w:p>
      <w:pPr>
        <w:pStyle w:val="0"/>
        <w:widowControl w:val="off"/>
        <w:spacing w:line="396"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4"/>
          <w:sz w:val="30"/>
          <w:shd w:val="clear" w:color="000000"/>
        </w:rPr>
        <w:t>전문기관의 장은 해당 대학의 자체 점검 결과에 따라 필요할 경우</w:t>
      </w:r>
      <w:r>
        <w:rPr>
          <w:rFonts w:ascii="HCI Poppy" w:eastAsia="휴먼명조"/>
          <w:sz w:val="30"/>
          <w:shd w:val="clear" w:color="000000"/>
        </w:rPr>
        <w:t xml:space="preserve"> 별도의 조사팀을 구성하여 추가 조사를 할 수 있다. </w:t>
      </w:r>
    </w:p>
    <w:p>
      <w:pPr>
        <w:pStyle w:val="0"/>
        <w:widowControl w:val="off"/>
        <w:spacing w:line="396" w:lineRule="auto"/>
        <w:ind w:left="299" w:hanging="299"/>
      </w:pPr>
      <w:r>
        <w:rPr>
          <w:rFonts w:ascii="HCI Poppy"/>
          <w:sz w:val="30"/>
          <w:shd w:val="clear" w:color="000000"/>
        </w:rPr>
        <w:t xml:space="preserve">  </w:t>
      </w:r>
      <w:r>
        <w:rPr>
          <w:rFonts w:ascii="한양신명조"/>
          <w:sz w:val="30"/>
          <w:shd w:val="clear" w:color="000000"/>
        </w:rPr>
        <w:t>③</w:t>
      </w:r>
      <w:r>
        <w:rPr>
          <w:rFonts w:ascii="HCI Poppy"/>
          <w:sz w:val="30"/>
          <w:shd w:val="clear" w:color="000000"/>
        </w:rPr>
        <w:t xml:space="preserve"> </w:t>
      </w:r>
      <w:r>
        <w:rPr>
          <w:rFonts w:ascii="HCI Poppy" w:eastAsia="휴먼명조"/>
          <w:spacing w:val="-9"/>
          <w:sz w:val="30"/>
          <w:shd w:val="clear" w:color="000000"/>
        </w:rPr>
        <w:t>전문기관의 장은 조사결과에 따라 사업비 부당사용에 대하여 관련자</w:t>
      </w:r>
      <w:r>
        <w:rPr>
          <w:rFonts w:ascii="HCI Poppy"/>
          <w:sz w:val="30"/>
          <w:shd w:val="clear" w:color="000000"/>
        </w:rPr>
        <w:t xml:space="preserve"> </w:t>
      </w:r>
      <w:r>
        <w:rPr>
          <w:rFonts w:ascii="HCI Poppy" w:eastAsia="휴먼명조"/>
          <w:spacing w:val="3"/>
          <w:sz w:val="30"/>
          <w:shd w:val="clear" w:color="000000"/>
        </w:rPr>
        <w:t>사업 참여 배제, 형사 고발, 행</w:t>
      </w:r>
      <w:r>
        <w:rPr>
          <w:rFonts w:ascii="한양신명조" w:eastAsia="휴먼명조"/>
          <w:spacing w:val="3"/>
          <w:sz w:val="30"/>
          <w:shd w:val="clear" w:color="000000"/>
        </w:rPr>
        <w:t>․재정</w:t>
      </w:r>
      <w:r>
        <w:rPr>
          <w:rFonts w:ascii="HCI Poppy" w:eastAsia="휴먼명조"/>
          <w:spacing w:val="3"/>
          <w:sz w:val="30"/>
          <w:shd w:val="clear" w:color="000000"/>
        </w:rPr>
        <w:t xml:space="preserve"> 조치 등을 취하거나, 해당 대학에 이에 대한 조치를 요구할 수 있다. </w:t>
      </w:r>
    </w:p>
    <w:p>
      <w:pPr>
        <w:pStyle w:val="0"/>
        <w:widowControl w:val="off"/>
        <w:spacing w:line="396" w:lineRule="auto"/>
        <w:ind w:left="299" w:hanging="299"/>
        <w:rPr>
          <w:rFonts w:ascii="HCI Poppy" w:eastAsia="휴먼명조"/>
          <w:color w:val="000000"/>
          <w:sz w:val="30"/>
        </w:rPr>
      </w:pPr>
    </w:p>
    <w:p>
      <w:pPr>
        <w:pStyle w:val="0"/>
        <w:widowControl w:val="off"/>
        <w:spacing w:line="396" w:lineRule="auto"/>
        <w:ind w:left="299" w:hanging="299"/>
      </w:pPr>
      <w:r>
        <w:rPr>
          <w:rFonts w:ascii="HCI Poppy" w:eastAsia="휴먼명조"/>
          <w:sz w:val="30"/>
        </w:rPr>
        <w:t>제29조(사업비 지출항목)</w:t>
      </w:r>
      <w:r>
        <w:rPr>
          <w:rFonts w:ascii="HCI Poppy"/>
          <w:sz w:val="30"/>
          <w:shd w:val="clear" w:color="000000"/>
        </w:rPr>
        <w:t xml:space="preserve"> </w:t>
      </w:r>
      <w:r>
        <w:rPr>
          <w:rFonts w:ascii="한양신명조"/>
          <w:sz w:val="30"/>
          <w:shd w:val="clear" w:color="000000"/>
        </w:rPr>
        <w:t>①</w:t>
      </w:r>
      <w:r>
        <w:rPr>
          <w:rFonts w:ascii="HCI Poppy"/>
          <w:sz w:val="30"/>
          <w:shd w:val="clear" w:color="000000"/>
        </w:rPr>
        <w:t xml:space="preserve"> </w:t>
      </w:r>
      <w:r>
        <w:rPr>
          <w:rFonts w:ascii="HCI Poppy" w:eastAsia="휴먼명조"/>
          <w:spacing w:val="-1"/>
          <w:sz w:val="30"/>
          <w:shd w:val="clear" w:color="000000"/>
        </w:rPr>
        <w:t>사업비는 사업 유형에 따라 다음 각 호와</w:t>
      </w:r>
      <w:r>
        <w:rPr>
          <w:rFonts w:ascii="HCI Poppy" w:eastAsia="휴먼명조"/>
          <w:sz w:val="30"/>
          <w:shd w:val="clear" w:color="000000"/>
        </w:rPr>
        <w:t xml:space="preserve"> 같이 목적에 따라 구분하며 지출계획을 수립하고 결산하여야 한다.</w:t>
      </w:r>
    </w:p>
    <w:p>
      <w:pPr>
        <w:pStyle w:val="0"/>
        <w:widowControl w:val="off"/>
        <w:spacing w:before="60" w:line="396"/>
        <w:ind w:left="252" w:hanging="252"/>
      </w:pPr>
      <w:r>
        <w:rPr>
          <w:rFonts w:ascii="HCI Poppy" w:eastAsia="휴먼명조"/>
          <w:sz w:val="30"/>
        </w:rPr>
        <w:t xml:space="preserve">   1. 대학원생 연구장학금</w:t>
      </w:r>
    </w:p>
    <w:p>
      <w:pPr>
        <w:pStyle w:val="0"/>
        <w:widowControl w:val="off"/>
        <w:spacing w:before="60" w:line="396"/>
        <w:ind w:left="220" w:hanging="220"/>
      </w:pPr>
      <w:r>
        <w:rPr>
          <w:rFonts w:ascii="HCI Poppy" w:eastAsia="휴먼명조"/>
          <w:sz w:val="30"/>
        </w:rPr>
        <w:t xml:space="preserve">   2. 신진연구인력 인건비</w:t>
      </w:r>
    </w:p>
    <w:p>
      <w:pPr>
        <w:pStyle w:val="0"/>
        <w:widowControl w:val="off"/>
        <w:spacing w:before="60" w:line="396"/>
        <w:ind w:left="220" w:hanging="220"/>
      </w:pPr>
      <w:r>
        <w:rPr>
          <w:rFonts w:ascii="HCI Poppy" w:eastAsia="휴먼명조"/>
          <w:sz w:val="30"/>
        </w:rPr>
        <w:t xml:space="preserve">   3. 산학협력 전담인력 인건비</w:t>
      </w:r>
    </w:p>
    <w:p>
      <w:pPr>
        <w:pStyle w:val="0"/>
        <w:widowControl w:val="off"/>
        <w:spacing w:before="60" w:line="396"/>
        <w:ind w:left="220" w:hanging="220"/>
      </w:pPr>
      <w:r>
        <w:rPr>
          <w:rFonts w:ascii="HCI Poppy" w:eastAsia="휴먼명조"/>
          <w:sz w:val="30"/>
        </w:rPr>
        <w:t xml:space="preserve">   4. 교육과정 개발비</w:t>
      </w:r>
    </w:p>
    <w:p>
      <w:pPr>
        <w:pStyle w:val="0"/>
        <w:widowControl w:val="off"/>
        <w:spacing w:before="60" w:line="396"/>
        <w:ind w:left="220" w:hanging="220"/>
      </w:pPr>
      <w:r>
        <w:rPr>
          <w:rFonts w:ascii="HCI Poppy" w:eastAsia="휴먼명조"/>
          <w:sz w:val="30"/>
        </w:rPr>
        <w:t xml:space="preserve">   5. 연구활동 및 산학협력활동 지원비</w:t>
      </w:r>
    </w:p>
    <w:p>
      <w:pPr>
        <w:pStyle w:val="0"/>
        <w:widowControl w:val="off"/>
        <w:spacing w:before="60" w:line="396"/>
        <w:ind w:left="220" w:hanging="220"/>
      </w:pPr>
      <w:r>
        <w:rPr>
          <w:rFonts w:ascii="HCI Poppy" w:eastAsia="휴먼명조"/>
          <w:sz w:val="30"/>
        </w:rPr>
        <w:t xml:space="preserve">   6. 국제화경비</w:t>
      </w:r>
    </w:p>
    <w:p>
      <w:pPr>
        <w:pStyle w:val="0"/>
        <w:widowControl w:val="off"/>
        <w:spacing w:before="60" w:line="396"/>
        <w:ind w:left="220" w:hanging="220"/>
      </w:pPr>
      <w:r>
        <w:rPr>
          <w:rFonts w:ascii="HCI Poppy" w:eastAsia="휴먼명조"/>
          <w:sz w:val="30"/>
        </w:rPr>
        <w:t xml:space="preserve">   7. 교육연구단 운영비</w:t>
      </w:r>
    </w:p>
    <w:p>
      <w:pPr>
        <w:pStyle w:val="0"/>
        <w:widowControl w:val="off"/>
        <w:spacing w:before="60" w:line="396"/>
        <w:ind w:left="220" w:hanging="220"/>
      </w:pPr>
      <w:r>
        <w:rPr>
          <w:rFonts w:ascii="HCI Poppy" w:eastAsia="휴먼명조"/>
          <w:sz w:val="30"/>
        </w:rPr>
        <w:t xml:space="preserve">   8. 간접비</w:t>
      </w:r>
    </w:p>
    <w:p>
      <w:pPr>
        <w:pStyle w:val="0"/>
        <w:widowControl w:val="off"/>
        <w:spacing w:line="396"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9"/>
          <w:sz w:val="30"/>
        </w:rPr>
        <w:t>교육연구단의 장은 사업계획에 따라 별표3에 의해 예산을 편성한다.</w:t>
      </w:r>
      <w:r>
        <w:rPr>
          <w:rFonts w:ascii="HCI Poppy"/>
          <w:sz w:val="30"/>
        </w:rPr>
        <w:t xml:space="preserve"> </w:t>
      </w:r>
      <w:r>
        <w:rPr>
          <w:rFonts w:ascii="HCI Poppy" w:eastAsia="휴먼명조"/>
          <w:spacing w:val="4"/>
          <w:sz w:val="30"/>
        </w:rPr>
        <w:t xml:space="preserve">예산의 편성에 관하여 필요한 사항은 따로 </w:t>
      </w:r>
      <w:r>
        <w:rPr>
          <w:rFonts w:ascii="한양신명조"/>
          <w:spacing w:val="4"/>
          <w:sz w:val="30"/>
        </w:rPr>
        <w:t>「</w:t>
      </w:r>
      <w:r>
        <w:rPr>
          <w:rFonts w:ascii="HCI Poppy" w:eastAsia="휴먼명조"/>
          <w:spacing w:val="4"/>
          <w:sz w:val="30"/>
        </w:rPr>
        <w:t>4단계 BK21 사업 예산편성 및 집행기준</w:t>
      </w:r>
      <w:r>
        <w:rPr>
          <w:rFonts w:ascii="한양신명조" w:eastAsia="휴먼명조"/>
          <w:spacing w:val="4"/>
          <w:sz w:val="30"/>
        </w:rPr>
        <w:t>」으로</w:t>
      </w:r>
      <w:r>
        <w:rPr>
          <w:rFonts w:ascii="HCI Poppy" w:eastAsia="휴먼명조"/>
          <w:spacing w:val="4"/>
          <w:sz w:val="30"/>
        </w:rPr>
        <w:t xml:space="preserve"> 정한다.</w:t>
      </w:r>
    </w:p>
    <w:p>
      <w:pPr>
        <w:pStyle w:val="0"/>
        <w:widowControl w:val="off"/>
        <w:spacing w:line="396"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12"/>
          <w:sz w:val="30"/>
        </w:rPr>
        <w:t xml:space="preserve">교육연구단의 사업비 항목별 </w:t>
      </w:r>
      <w:r>
        <w:rPr>
          <w:rFonts w:ascii="HCI Poppy" w:eastAsia="휴먼명조"/>
          <w:spacing w:val="-12"/>
          <w:sz w:val="30"/>
          <w:shd w:val="clear" w:color="000000"/>
        </w:rPr>
        <w:t>편성 비율은 사업수행 과정에서 별표3에</w:t>
      </w:r>
      <w:r>
        <w:rPr>
          <w:rFonts w:ascii="HCI Poppy" w:eastAsia="휴먼명조"/>
          <w:sz w:val="30"/>
          <w:shd w:val="clear" w:color="000000"/>
        </w:rPr>
        <w:t xml:space="preserve"> 따른 비율을 유지하는 범위 내에서 조정할 수 있다. 다만, 이러한 </w:t>
      </w:r>
      <w:r>
        <w:rPr>
          <w:rFonts w:ascii="HCI Poppy" w:eastAsia="휴먼명조"/>
          <w:spacing w:val="-1"/>
          <w:sz w:val="30"/>
          <w:shd w:val="clear" w:color="000000"/>
        </w:rPr>
        <w:t>경우에도 항목별 비율을 준수하여야 하며, 성과급 및 간접비는 증액</w:t>
      </w:r>
      <w:r>
        <w:rPr>
          <w:rFonts w:ascii="HCI Poppy" w:eastAsia="휴먼명조"/>
          <w:sz w:val="30"/>
          <w:shd w:val="clear" w:color="000000"/>
        </w:rPr>
        <w:t>할 수 없다.</w:t>
      </w:r>
    </w:p>
    <w:p>
      <w:pPr>
        <w:pStyle w:val="0"/>
        <w:widowControl w:val="off"/>
        <w:spacing w:line="396" w:lineRule="auto"/>
        <w:ind w:left="299" w:hanging="299"/>
      </w:pPr>
      <w:r>
        <w:rPr>
          <w:rFonts w:ascii="HCI Poppy"/>
          <w:sz w:val="30"/>
          <w:shd w:val="clear" w:color="000000"/>
        </w:rPr>
        <w:t xml:space="preserve">  </w:t>
      </w:r>
      <w:r>
        <w:rPr>
          <w:rFonts w:ascii="한양신명조"/>
          <w:sz w:val="30"/>
          <w:shd w:val="clear" w:color="000000"/>
        </w:rPr>
        <w:t>④</w:t>
      </w:r>
      <w:r>
        <w:rPr>
          <w:rFonts w:ascii="HCI Poppy" w:eastAsia="휴먼명조"/>
          <w:sz w:val="30"/>
          <w:shd w:val="clear" w:color="000000"/>
        </w:rPr>
        <w:t xml:space="preserve"> 사업비는 참여교수, 참여대학원생, 신진연구인력 또는 산학협력 전담인력이 사용할 수 있다.</w:t>
      </w:r>
    </w:p>
    <w:p>
      <w:pPr>
        <w:pStyle w:val="0"/>
        <w:widowControl w:val="off"/>
        <w:spacing w:line="456" w:lineRule="auto"/>
        <w:ind w:left="300" w:hanging="300"/>
        <w:rPr>
          <w:rFonts w:ascii="HCI Poppy" w:eastAsia="휴먼명조"/>
          <w:color w:val="000000"/>
          <w:sz w:val="30"/>
        </w:rPr>
      </w:pPr>
    </w:p>
    <w:p>
      <w:pPr>
        <w:pStyle w:val="0"/>
        <w:widowControl w:val="off"/>
        <w:spacing w:line="456" w:lineRule="auto"/>
        <w:ind w:left="300" w:hanging="300"/>
      </w:pPr>
      <w:r>
        <w:rPr>
          <w:rFonts w:ascii="HCI Poppy" w:eastAsia="휴먼명조"/>
          <w:sz w:val="30"/>
        </w:rPr>
        <w:t xml:space="preserve">제30조(대학원생 연구장학금) </w:t>
      </w:r>
      <w:r>
        <w:rPr>
          <w:rFonts w:ascii="한양신명조"/>
          <w:sz w:val="30"/>
          <w:shd w:val="clear" w:color="000000"/>
        </w:rPr>
        <w:t>①</w:t>
      </w:r>
      <w:r>
        <w:rPr>
          <w:rFonts w:ascii="HCI Poppy" w:eastAsia="휴먼명조"/>
          <w:sz w:val="30"/>
          <w:shd w:val="clear" w:color="000000"/>
        </w:rPr>
        <w:t xml:space="preserve"> 사업비는 사업에 참여하는 대학원생 연구장학금으로 지출할 수 있다. 다만 지급 형태에 있어서 대학 및 교육연구단이 학기별, 월별, 분기별 지급방법을 선택할 수 있다. </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②</w:t>
      </w:r>
      <w:r>
        <w:rPr>
          <w:rFonts w:ascii="HCI Poppy" w:eastAsia="휴먼명조"/>
          <w:sz w:val="30"/>
          <w:shd w:val="clear" w:color="000000"/>
        </w:rPr>
        <w:t xml:space="preserve"> 대학원생 연구장학금 단가는 </w:t>
      </w:r>
      <w:r>
        <w:rPr>
          <w:rFonts w:ascii="HCI Poppy" w:eastAsia="휴먼명조"/>
          <w:sz w:val="30"/>
        </w:rPr>
        <w:t>석사 월 100만원, 박사 월 160만원, 박사수료 월 130만원</w:t>
      </w:r>
      <w:r>
        <w:rPr>
          <w:rFonts w:ascii="HCI Poppy" w:eastAsia="휴먼명조"/>
          <w:sz w:val="30"/>
          <w:shd w:val="clear" w:color="000000"/>
        </w:rPr>
        <w:t xml:space="preserve">을 최저 기준액으로 하며, 교육연구단 내 자체 규정을 통해 기준 단가 이상으로 지급할 수 있다. </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③</w:t>
      </w:r>
      <w:r>
        <w:rPr>
          <w:rFonts w:ascii="HCI Poppy"/>
          <w:sz w:val="30"/>
          <w:shd w:val="clear" w:color="000000"/>
        </w:rPr>
        <w:t xml:space="preserve"> </w:t>
      </w:r>
      <w:r>
        <w:rPr>
          <w:rFonts w:ascii="HCI Poppy" w:eastAsia="휴먼명조"/>
          <w:spacing w:val="-3"/>
          <w:sz w:val="30"/>
          <w:shd w:val="clear" w:color="000000"/>
        </w:rPr>
        <w:t>대학원생 연구장학금은 개인별 계좌 입금, 장학증서 교부 및 학비</w:t>
      </w:r>
      <w:r>
        <w:rPr>
          <w:rFonts w:ascii="HCI Poppy" w:eastAsia="휴먼명조"/>
          <w:sz w:val="30"/>
          <w:shd w:val="clear" w:color="000000"/>
        </w:rPr>
        <w:t xml:space="preserve"> 보조금 형태로 지원되어야 한다.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④</w:t>
      </w:r>
      <w:r>
        <w:rPr>
          <w:rFonts w:ascii="HCI Poppy"/>
          <w:sz w:val="30"/>
          <w:shd w:val="clear" w:color="000000"/>
        </w:rPr>
        <w:t xml:space="preserve"> </w:t>
      </w:r>
      <w:r>
        <w:rPr>
          <w:rFonts w:ascii="HCI Poppy" w:eastAsia="휴먼명조"/>
          <w:spacing w:val="-4"/>
          <w:sz w:val="30"/>
          <w:shd w:val="clear" w:color="000000"/>
        </w:rPr>
        <w:t>대학원생 연구장학금은 4단계 BK21 사업 참여대학원생 개인에게</w:t>
      </w:r>
      <w:r>
        <w:rPr>
          <w:rFonts w:ascii="HCI Poppy" w:eastAsia="휴먼명조"/>
          <w:sz w:val="30"/>
          <w:shd w:val="clear" w:color="000000"/>
        </w:rPr>
        <w:t xml:space="preserve"> 지급되는 연구장학금이므로 각 개인의 통장이나 도장을 일괄 관리</w:t>
      </w:r>
      <w:r>
        <w:rPr>
          <w:rFonts w:ascii="HCI Poppy" w:eastAsia="휴먼명조"/>
          <w:spacing w:val="-3"/>
          <w:sz w:val="30"/>
          <w:shd w:val="clear" w:color="000000"/>
        </w:rPr>
        <w:t>하거나 대학원생들로부터 일정 금액을 회수하는 등의 행위는 엄격히</w:t>
      </w:r>
      <w:r>
        <w:rPr>
          <w:rFonts w:ascii="HCI Poppy"/>
          <w:sz w:val="30"/>
          <w:shd w:val="clear" w:color="000000"/>
        </w:rPr>
        <w:t xml:space="preserve"> </w:t>
      </w:r>
      <w:r>
        <w:rPr>
          <w:rFonts w:ascii="HCI Poppy" w:eastAsia="휴먼명조"/>
          <w:spacing w:val="-1"/>
          <w:sz w:val="30"/>
          <w:shd w:val="clear" w:color="000000"/>
        </w:rPr>
        <w:t>제한된다. 교육연구단이 이를 위반하였다고 판단될 경우 전문기관의</w:t>
      </w:r>
      <w:r>
        <w:rPr>
          <w:rFonts w:ascii="HCI Poppy" w:eastAsia="휴먼명조"/>
          <w:sz w:val="30"/>
          <w:shd w:val="clear" w:color="000000"/>
        </w:rPr>
        <w:t xml:space="preserve"> 장은 해당 교육연구단과의 협약을 해지할 수 있다.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⑤</w:t>
      </w:r>
      <w:r>
        <w:rPr>
          <w:rFonts w:ascii="HCI Poppy" w:eastAsia="휴먼명조"/>
          <w:sz w:val="30"/>
          <w:shd w:val="clear" w:color="000000"/>
        </w:rPr>
        <w:t xml:space="preserve"> 교육연구단장 및 참여교수는 연구장학금 공동관리 예방을 위해 </w:t>
      </w:r>
      <w:r>
        <w:rPr>
          <w:rFonts w:ascii="HCI Poppy" w:eastAsia="휴먼명조"/>
          <w:spacing w:val="-1"/>
          <w:sz w:val="30"/>
          <w:shd w:val="clear" w:color="000000"/>
        </w:rPr>
        <w:t>노력하여야 하며, 사업 참여인력은 별표6에 따른 서약서를 작성하여</w:t>
      </w:r>
      <w:r>
        <w:rPr>
          <w:rFonts w:ascii="HCI Poppy" w:eastAsia="휴먼명조"/>
          <w:sz w:val="30"/>
          <w:shd w:val="clear" w:color="000000"/>
        </w:rPr>
        <w:t xml:space="preserve"> 교육연구단에 보관하여야 한다. </w:t>
      </w:r>
    </w:p>
    <w:p>
      <w:pPr>
        <w:pStyle w:val="0"/>
        <w:widowControl w:val="off"/>
        <w:spacing w:line="456" w:lineRule="auto"/>
        <w:ind w:left="252" w:hanging="252"/>
        <w:rPr>
          <w:rFonts w:ascii="HCI Poppy" w:eastAsia="휴먼명조"/>
          <w:color w:val="000000"/>
          <w:sz w:val="30"/>
          <w:shd w:val="clear" w:color="000000"/>
        </w:rPr>
      </w:pPr>
    </w:p>
    <w:p>
      <w:pPr>
        <w:pStyle w:val="0"/>
        <w:widowControl w:val="off"/>
        <w:spacing w:line="408" w:lineRule="auto"/>
        <w:ind w:left="300" w:hanging="300"/>
      </w:pPr>
      <w:r>
        <w:rPr>
          <w:rFonts w:ascii="HCI Poppy" w:eastAsia="휴먼명조"/>
          <w:sz w:val="30"/>
        </w:rPr>
        <w:t xml:space="preserve">제31조(인건비) </w:t>
      </w:r>
      <w:r>
        <w:rPr>
          <w:rFonts w:ascii="한양신명조"/>
          <w:sz w:val="30"/>
          <w:shd w:val="clear" w:color="000000"/>
        </w:rPr>
        <w:t>①</w:t>
      </w:r>
      <w:r>
        <w:rPr>
          <w:rFonts w:ascii="HCI Poppy" w:eastAsia="휴먼명조"/>
          <w:sz w:val="30"/>
          <w:shd w:val="clear" w:color="000000"/>
        </w:rPr>
        <w:t xml:space="preserve"> 사업비는 신진연구인력 및 산학협력 전담인력에 대하여 정기적인 보수로 지출될 수 있다. 다만, 이때 </w:t>
      </w:r>
      <w:r>
        <w:rPr>
          <w:rFonts w:ascii="HCI Poppy" w:eastAsia="휴먼명조"/>
          <w:sz w:val="30"/>
        </w:rPr>
        <w:t>신진연구인력 인건비는 월 300만원 이상을 지급하여야 한다.</w:t>
      </w:r>
    </w:p>
    <w:p>
      <w:pPr>
        <w:pStyle w:val="0"/>
        <w:widowControl w:val="off"/>
        <w:tabs>
          <w:tab w:val="left" w:leader="none" w:pos="3694"/>
        </w:tabs>
        <w:spacing w:line="408"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z w:val="30"/>
          <w:shd w:val="clear" w:color="000000"/>
        </w:rPr>
        <w:t xml:space="preserve">신진연구인력 및 산학협력 전담인력은 채용계약 시 급여, 법정 </w:t>
      </w:r>
      <w:r>
        <w:rPr>
          <w:rFonts w:ascii="HCI Poppy" w:eastAsia="휴먼명조"/>
          <w:spacing w:val="-6"/>
          <w:sz w:val="30"/>
          <w:shd w:val="clear" w:color="000000"/>
        </w:rPr>
        <w:t>보험, 인센티브, 근무조건, 의무, 계약해지 조건 등을 명시하여야 한다.</w:t>
      </w:r>
    </w:p>
    <w:p>
      <w:pPr>
        <w:pStyle w:val="0"/>
        <w:widowControl w:val="off"/>
        <w:spacing w:line="408" w:lineRule="auto"/>
        <w:ind w:left="299" w:hanging="299"/>
      </w:pPr>
      <w:r>
        <w:rPr>
          <w:rFonts w:ascii="HCI Poppy"/>
          <w:sz w:val="30"/>
          <w:shd w:val="clear" w:color="000000"/>
        </w:rPr>
        <w:t xml:space="preserve">  </w:t>
      </w:r>
      <w:r>
        <w:rPr>
          <w:rFonts w:ascii="한양신명조"/>
          <w:sz w:val="30"/>
          <w:shd w:val="clear" w:color="000000"/>
        </w:rPr>
        <w:t>③</w:t>
      </w:r>
      <w:r>
        <w:rPr>
          <w:rFonts w:ascii="HCI Poppy"/>
          <w:sz w:val="30"/>
          <w:shd w:val="clear" w:color="000000"/>
        </w:rPr>
        <w:t xml:space="preserve"> </w:t>
      </w:r>
      <w:r>
        <w:rPr>
          <w:rFonts w:ascii="HCI Poppy" w:eastAsia="휴먼명조"/>
          <w:spacing w:val="-3"/>
          <w:sz w:val="30"/>
          <w:shd w:val="clear" w:color="000000"/>
        </w:rPr>
        <w:t>신진연구인력 및 산학협력 전담인력의 퇴직금은 1년 이상 근로를</w:t>
      </w:r>
      <w:r>
        <w:rPr>
          <w:rFonts w:ascii="HCI Poppy"/>
          <w:sz w:val="30"/>
          <w:shd w:val="clear" w:color="000000"/>
        </w:rPr>
        <w:t xml:space="preserve"> </w:t>
      </w:r>
      <w:r>
        <w:rPr>
          <w:rFonts w:ascii="HCI Poppy" w:eastAsia="휴먼명조"/>
          <w:spacing w:val="-6"/>
          <w:sz w:val="30"/>
          <w:shd w:val="clear" w:color="000000"/>
        </w:rPr>
        <w:t>한 경우 실제 퇴직할 때 지급하여야 하고 계약서에 퇴직금 중간 정산,</w:t>
      </w:r>
      <w:r>
        <w:rPr>
          <w:rFonts w:ascii="HCI Poppy" w:eastAsia="휴먼명조"/>
          <w:sz w:val="30"/>
          <w:shd w:val="clear" w:color="000000"/>
        </w:rPr>
        <w:t xml:space="preserve"> 퇴직금 지급 등에 대하여 명확하게 명시하여야 한다.</w:t>
      </w:r>
    </w:p>
    <w:p>
      <w:pPr>
        <w:pStyle w:val="0"/>
        <w:widowControl w:val="off"/>
        <w:spacing w:line="408" w:lineRule="auto"/>
        <w:ind w:left="299" w:hanging="299"/>
        <w:rPr>
          <w:rFonts w:ascii="HCI Poppy" w:eastAsia="휴먼명조"/>
          <w:color w:val="000000"/>
          <w:sz w:val="30"/>
        </w:rPr>
      </w:pPr>
    </w:p>
    <w:p>
      <w:pPr>
        <w:pStyle w:val="0"/>
        <w:widowControl w:val="off"/>
        <w:spacing w:line="408" w:lineRule="auto"/>
        <w:ind w:left="299" w:hanging="299"/>
      </w:pPr>
      <w:r>
        <w:rPr>
          <w:rFonts w:ascii="HCI Poppy" w:eastAsia="휴먼명조"/>
          <w:sz w:val="30"/>
        </w:rPr>
        <w:t xml:space="preserve">제32조(교육과정 개발비) </w:t>
      </w:r>
      <w:r>
        <w:rPr>
          <w:rFonts w:ascii="HCI Poppy" w:eastAsia="휴먼명조"/>
          <w:spacing w:val="-3"/>
          <w:sz w:val="30"/>
        </w:rPr>
        <w:t>4단계 BK21 사업의 원활한 수행을 위해 교육과정 개발과 관련한 경비를 지출할 수 있다. 다만, 기자재 및 장비는</w:t>
      </w:r>
      <w:r>
        <w:rPr>
          <w:rFonts w:ascii="HCI Poppy" w:eastAsia="휴먼명조"/>
          <w:sz w:val="30"/>
        </w:rPr>
        <w:t xml:space="preserve"> 구매할 수 없다.</w:t>
      </w:r>
    </w:p>
    <w:p>
      <w:pPr>
        <w:pStyle w:val="0"/>
        <w:widowControl w:val="off"/>
        <w:spacing w:line="408" w:lineRule="auto"/>
        <w:ind w:left="300" w:hanging="300"/>
        <w:rPr>
          <w:rFonts w:ascii="HCI Poppy" w:eastAsia="휴먼명조"/>
          <w:color w:val="000000"/>
          <w:sz w:val="30"/>
        </w:rPr>
      </w:pPr>
    </w:p>
    <w:p>
      <w:pPr>
        <w:pStyle w:val="0"/>
        <w:widowControl w:val="off"/>
        <w:spacing w:line="408" w:lineRule="auto"/>
        <w:ind w:left="300" w:hanging="300"/>
      </w:pPr>
      <w:r>
        <w:rPr>
          <w:rFonts w:ascii="HCI Poppy" w:eastAsia="휴먼명조"/>
          <w:sz w:val="30"/>
        </w:rPr>
        <w:t xml:space="preserve">제33조(연구활동 및 산학협력 지원비) </w:t>
      </w:r>
      <w:r>
        <w:rPr>
          <w:rFonts w:ascii="HCI Poppy" w:eastAsia="휴먼명조"/>
          <w:spacing w:val="-15"/>
          <w:sz w:val="30"/>
        </w:rPr>
        <w:t>4단계 BK21 사업의 원활한 수행을</w:t>
      </w:r>
      <w:r>
        <w:rPr>
          <w:rFonts w:ascii="HCI Poppy" w:eastAsia="휴먼명조"/>
          <w:sz w:val="30"/>
        </w:rPr>
        <w:t xml:space="preserve"> 위해 연구활동 및 산학협력과 관련한 경비를 지출할 수 있다. 다만, 국내 학회 참가 시 학회 연회비 등 참여교수 개인에 대한 경비와 </w:t>
      </w:r>
      <w:r>
        <w:rPr>
          <w:rFonts w:ascii="HCI Poppy" w:eastAsia="휴먼명조"/>
          <w:spacing w:val="-13"/>
          <w:sz w:val="30"/>
        </w:rPr>
        <w:t>학회 후원금 성격의 지출은 제한되며, 기자재 및 장비는 구매할 수 없다.</w:t>
      </w:r>
    </w:p>
    <w:p>
      <w:pPr>
        <w:pStyle w:val="0"/>
        <w:widowControl w:val="off"/>
        <w:spacing w:line="408" w:lineRule="auto"/>
        <w:ind w:left="252" w:hanging="252"/>
        <w:rPr>
          <w:rFonts w:ascii="HCI Poppy" w:eastAsia="휴먼명조"/>
          <w:color w:val="000000"/>
          <w:sz w:val="30"/>
          <w:shd w:val="clear" w:color="000000"/>
        </w:rPr>
      </w:pPr>
    </w:p>
    <w:p>
      <w:pPr>
        <w:pStyle w:val="0"/>
        <w:widowControl w:val="off"/>
        <w:spacing w:line="408" w:lineRule="auto"/>
        <w:ind w:left="300" w:hanging="300"/>
      </w:pPr>
      <w:r>
        <w:rPr>
          <w:rFonts w:ascii="HCI Poppy" w:eastAsia="휴먼명조"/>
          <w:sz w:val="30"/>
        </w:rPr>
        <w:t xml:space="preserve">제34조(국제화경비) </w:t>
      </w:r>
      <w:r>
        <w:rPr>
          <w:rFonts w:ascii="한양신명조"/>
          <w:sz w:val="30"/>
        </w:rPr>
        <w:t>①</w:t>
      </w:r>
      <w:r>
        <w:rPr>
          <w:rFonts w:ascii="HCI Poppy"/>
          <w:sz w:val="30"/>
        </w:rPr>
        <w:t xml:space="preserve"> </w:t>
      </w:r>
      <w:r>
        <w:rPr>
          <w:rFonts w:ascii="HCI Poppy" w:eastAsia="휴먼명조"/>
          <w:spacing w:val="-6"/>
          <w:sz w:val="30"/>
        </w:rPr>
        <w:t xml:space="preserve">사업비는 대학원생, 신진연구인력 또는 산학협력 </w:t>
      </w:r>
      <w:r>
        <w:rPr>
          <w:rFonts w:ascii="HCI Poppy" w:eastAsia="휴먼명조"/>
          <w:spacing w:val="-1"/>
          <w:sz w:val="30"/>
        </w:rPr>
        <w:t xml:space="preserve">전담인력의 국제학회 논문 발표 및 참가, 해외특허 출원(등록), 국제 </w:t>
      </w:r>
      <w:r>
        <w:rPr>
          <w:rFonts w:ascii="HCI Poppy" w:eastAsia="휴먼명조"/>
          <w:spacing w:val="-4"/>
          <w:sz w:val="30"/>
        </w:rPr>
        <w:t>전시회 출품, 장ㆍ단기 해외연수, 해외학자 초</w:t>
      </w:r>
      <w:r>
        <w:rPr>
          <w:rFonts w:ascii="HCI Poppy" w:eastAsia="휴먼명조"/>
          <w:spacing w:val="-4"/>
          <w:sz w:val="30"/>
        </w:rPr>
        <w:t xml:space="preserve">빙, </w:t>
      </w:r>
      <w:r>
        <w:rPr>
          <w:rFonts w:ascii="HCI Poppy" w:eastAsia="휴먼명조"/>
          <w:spacing w:val="-4"/>
          <w:sz w:val="30"/>
        </w:rPr>
        <w:t>국제(학술)대회 개최</w:t>
      </w:r>
      <w:r>
        <w:rPr>
          <w:rFonts w:ascii="HCI Poppy" w:eastAsia="휴먼명조"/>
          <w:sz w:val="30"/>
        </w:rPr>
        <w:t>(국내에서 개최되는 경우 포함), 국제 공동 워크숍, 산학협력 우수 기관 방문 등의 경비로 지출할 수 있다.</w:t>
      </w:r>
    </w:p>
    <w:p>
      <w:pPr>
        <w:pStyle w:val="0"/>
        <w:widowControl w:val="off"/>
        <w:spacing w:line="408"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3"/>
          <w:sz w:val="30"/>
          <w:shd w:val="clear" w:color="000000"/>
        </w:rPr>
        <w:t>사업비를 지원할 수 있는 국제학술회의(국제 전시회 포함)는 교육</w:t>
      </w:r>
      <w:r>
        <w:rPr>
          <w:rFonts w:ascii="HCI Poppy" w:eastAsia="휴먼명조"/>
          <w:sz w:val="30"/>
          <w:shd w:val="clear" w:color="000000"/>
        </w:rPr>
        <w:t xml:space="preserve">연구단의 장이 교육연구단의 교육·연구분야와 관련하여 대학원생 </w:t>
      </w:r>
      <w:r>
        <w:rPr>
          <w:rFonts w:ascii="HCI Poppy" w:eastAsia="휴먼명조"/>
          <w:spacing w:val="1"/>
          <w:sz w:val="30"/>
          <w:shd w:val="clear" w:color="000000"/>
        </w:rPr>
        <w:t>교육목적상 필요하다고 인정하는 경우로서 다음 각 호의 기준을 충족하여야 한다.</w:t>
      </w:r>
    </w:p>
    <w:p>
      <w:pPr>
        <w:pStyle w:val="0"/>
        <w:widowControl w:val="off"/>
        <w:spacing w:line="408" w:lineRule="auto"/>
        <w:ind w:left="822" w:hanging="822"/>
      </w:pPr>
      <w:r>
        <w:rPr>
          <w:rFonts w:ascii="HCI Poppy" w:eastAsia="휴먼명조"/>
          <w:sz w:val="30"/>
          <w:shd w:val="clear" w:color="000000"/>
        </w:rPr>
        <w:t xml:space="preserve">   1. 과학기술 분야 : </w:t>
      </w:r>
      <w:r>
        <w:rPr>
          <w:rFonts w:ascii="HCI Poppy" w:eastAsia="휴먼명조"/>
          <w:spacing w:val="-6"/>
          <w:sz w:val="30"/>
          <w:shd w:val="clear" w:color="000000"/>
        </w:rPr>
        <w:t>4개국 이상이 참여하며 총 구두발표 논문이 20건</w:t>
      </w:r>
      <w:r>
        <w:rPr>
          <w:rFonts w:ascii="HCI Poppy"/>
          <w:sz w:val="30"/>
          <w:shd w:val="clear" w:color="000000"/>
        </w:rPr>
        <w:t xml:space="preserve"> </w:t>
      </w:r>
      <w:r>
        <w:rPr>
          <w:rFonts w:ascii="HCI Poppy" w:eastAsia="휴먼명조"/>
          <w:spacing w:val="7"/>
          <w:sz w:val="30"/>
          <w:shd w:val="clear" w:color="000000"/>
        </w:rPr>
        <w:t xml:space="preserve">이상, 구두발표 </w:t>
      </w:r>
      <w:r>
        <w:rPr>
          <w:rFonts w:ascii="HCI Poppy" w:eastAsia="휴먼명조"/>
          <w:spacing w:val="7"/>
          <w:sz w:val="30"/>
        </w:rPr>
        <w:t>논문 발표자 중 외국기관 소속 외국인이 50% 이상(다만, 국내 개최 시에는 3분의 1 이상)</w:t>
      </w:r>
    </w:p>
    <w:p>
      <w:pPr>
        <w:pStyle w:val="0"/>
        <w:widowControl w:val="off"/>
        <w:spacing w:line="408" w:lineRule="auto"/>
        <w:ind w:left="822" w:hanging="822"/>
      </w:pPr>
      <w:r>
        <w:rPr>
          <w:rFonts w:ascii="HCI Poppy" w:eastAsia="휴먼명조"/>
          <w:sz w:val="30"/>
        </w:rPr>
        <w:t xml:space="preserve">   2. 인문사회 분야 : </w:t>
      </w:r>
      <w:r>
        <w:rPr>
          <w:rFonts w:ascii="HCI Poppy" w:eastAsia="휴먼명조"/>
          <w:spacing w:val="-6"/>
          <w:sz w:val="30"/>
        </w:rPr>
        <w:t>4개국 이상이 참여하며 총 구두발표 논문이 10건</w:t>
      </w:r>
      <w:r>
        <w:rPr>
          <w:rFonts w:ascii="HCI Poppy"/>
          <w:sz w:val="30"/>
        </w:rPr>
        <w:t xml:space="preserve"> </w:t>
      </w:r>
      <w:r>
        <w:rPr>
          <w:rFonts w:ascii="HCI Poppy" w:eastAsia="휴먼명조"/>
          <w:spacing w:val="7"/>
          <w:sz w:val="30"/>
        </w:rPr>
        <w:t>이상, 구두발표 논문 발표자 중 외국기관 소속 외국인이 50% 이상(다만, 국내 개최 시에는 3분의 1 이상)</w:t>
      </w:r>
    </w:p>
    <w:p>
      <w:pPr>
        <w:pStyle w:val="0"/>
        <w:widowControl w:val="off"/>
        <w:spacing w:line="420" w:lineRule="auto"/>
        <w:ind w:left="823" w:hanging="823"/>
      </w:pPr>
      <w:r>
        <w:rPr>
          <w:rFonts w:ascii="HCI Poppy" w:eastAsia="휴먼명조"/>
          <w:sz w:val="30"/>
        </w:rPr>
        <w:t xml:space="preserve">   3. 국제 전시회 : </w:t>
      </w:r>
      <w:r>
        <w:rPr>
          <w:rFonts w:ascii="HCI Poppy" w:eastAsia="휴먼명조"/>
          <w:spacing w:val="-12"/>
          <w:sz w:val="30"/>
        </w:rPr>
        <w:t>4개국 이상이 참여하며, 출품작 10편 이상, 출품자 중</w:t>
      </w:r>
      <w:r>
        <w:rPr>
          <w:rFonts w:ascii="HCI Poppy"/>
          <w:sz w:val="30"/>
        </w:rPr>
        <w:t xml:space="preserve"> </w:t>
      </w:r>
      <w:r>
        <w:rPr>
          <w:rFonts w:ascii="HCI Poppy" w:eastAsia="휴먼명조"/>
          <w:spacing w:val="9"/>
          <w:sz w:val="30"/>
        </w:rPr>
        <w:t>외국기관 소속 외국인이 50% 이상(다만, 국내 개최 시에는 3분의</w:t>
      </w:r>
      <w:r>
        <w:rPr>
          <w:rFonts w:ascii="HCI Poppy" w:eastAsia="휴먼명조"/>
          <w:spacing w:val="12"/>
          <w:sz w:val="30"/>
        </w:rPr>
        <w:t xml:space="preserve"> 1 이상)</w:t>
      </w:r>
    </w:p>
    <w:p>
      <w:pPr>
        <w:pStyle w:val="0"/>
        <w:widowControl w:val="off"/>
        <w:spacing w:line="444" w:lineRule="auto"/>
        <w:ind w:left="828" w:hanging="828"/>
      </w:pPr>
      <w:r>
        <w:rPr>
          <w:rFonts w:ascii="HCI Poppy"/>
          <w:sz w:val="30"/>
        </w:rPr>
        <w:t xml:space="preserve">   4. </w:t>
      </w:r>
      <w:r>
        <w:rPr>
          <w:rFonts w:ascii="HCI Poppy" w:eastAsia="휴먼명조"/>
          <w:spacing w:val="-7"/>
          <w:sz w:val="30"/>
        </w:rPr>
        <w:t>상기 기준을 충족한 경우에도 영리목적의, 학문적 권위가 인정되기</w:t>
      </w:r>
      <w:r>
        <w:rPr>
          <w:rFonts w:ascii="HCI Poppy" w:eastAsia="휴먼명조"/>
          <w:sz w:val="30"/>
        </w:rPr>
        <w:t xml:space="preserve"> 어려운 부실학회·학술지가 개최하는 국제학술회의는 제외</w:t>
      </w:r>
    </w:p>
    <w:p>
      <w:pPr>
        <w:pStyle w:val="0"/>
        <w:widowControl w:val="off"/>
        <w:spacing w:line="444"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7"/>
          <w:sz w:val="30"/>
        </w:rPr>
        <w:t>벤치마킹 대학과의 워크숍은 사업 예산운영계획서에 명기된 경우에</w:t>
      </w:r>
      <w:r>
        <w:rPr>
          <w:rFonts w:ascii="HCI Poppy" w:eastAsia="휴먼명조"/>
          <w:sz w:val="30"/>
        </w:rPr>
        <w:t xml:space="preserve"> 한하여 경비 집행을 허용한다.</w:t>
      </w:r>
    </w:p>
    <w:p>
      <w:pPr>
        <w:pStyle w:val="0"/>
        <w:widowControl w:val="off"/>
        <w:spacing w:line="444" w:lineRule="auto"/>
        <w:ind w:left="299" w:hanging="299"/>
      </w:pPr>
      <w:r>
        <w:rPr>
          <w:rFonts w:ascii="HCI Poppy"/>
          <w:sz w:val="30"/>
          <w:shd w:val="clear" w:color="000000"/>
        </w:rPr>
        <w:t xml:space="preserve">  </w:t>
      </w:r>
      <w:r>
        <w:rPr>
          <w:rFonts w:ascii="한양신명조"/>
          <w:sz w:val="30"/>
          <w:shd w:val="clear" w:color="000000"/>
        </w:rPr>
        <w:t>④</w:t>
      </w:r>
      <w:r>
        <w:rPr>
          <w:rFonts w:ascii="HCI Poppy"/>
          <w:sz w:val="30"/>
          <w:shd w:val="clear" w:color="000000"/>
        </w:rPr>
        <w:t xml:space="preserve"> </w:t>
      </w:r>
      <w:r>
        <w:rPr>
          <w:rFonts w:ascii="HCI Poppy" w:eastAsia="휴먼명조"/>
          <w:spacing w:val="-10"/>
          <w:sz w:val="30"/>
          <w:shd w:val="clear" w:color="000000"/>
        </w:rPr>
        <w:t>제1, 2항의 규정에 의한 국제학술회의 참가 시 지원대상은 제1호부터</w:t>
      </w:r>
      <w:r>
        <w:rPr>
          <w:rFonts w:ascii="HCI Poppy" w:eastAsia="휴먼명조"/>
          <w:sz w:val="30"/>
          <w:shd w:val="clear" w:color="000000"/>
        </w:rPr>
        <w:t xml:space="preserve"> 제4호, 국제 전시회 지원대상은 제5호 및 제6호와 같다. 단, 여비를 </w:t>
      </w:r>
      <w:r>
        <w:rPr>
          <w:rFonts w:ascii="HCI Poppy" w:eastAsia="휴먼명조"/>
          <w:spacing w:val="1"/>
          <w:sz w:val="30"/>
          <w:shd w:val="clear" w:color="000000"/>
        </w:rPr>
        <w:t>수반하지 않는 온라인 국제학술회의 및 국제 전시회 참가 시에는 각 호의 인원수 제한을 적용하지 아니한다.</w:t>
      </w:r>
    </w:p>
    <w:p>
      <w:pPr>
        <w:pStyle w:val="0"/>
        <w:widowControl w:val="off"/>
        <w:spacing w:line="444" w:lineRule="auto"/>
        <w:ind w:left="834" w:hanging="834"/>
      </w:pPr>
      <w:r>
        <w:rPr>
          <w:rFonts w:ascii="HCI Poppy"/>
          <w:sz w:val="30"/>
          <w:shd w:val="clear" w:color="000000"/>
        </w:rPr>
        <w:t xml:space="preserve">   1. </w:t>
      </w:r>
      <w:r>
        <w:rPr>
          <w:rFonts w:ascii="HCI Poppy" w:eastAsia="휴먼명조"/>
          <w:spacing w:val="-3"/>
          <w:sz w:val="30"/>
          <w:shd w:val="clear" w:color="000000"/>
        </w:rPr>
        <w:t>대학원생의 경우 발표별 논문 저자 중 3인 이내 또는 지정토론자</w:t>
      </w:r>
    </w:p>
    <w:p>
      <w:pPr>
        <w:pStyle w:val="0"/>
        <w:widowControl w:val="off"/>
        <w:spacing w:line="444" w:lineRule="auto"/>
        <w:ind w:left="830" w:hanging="830"/>
      </w:pPr>
      <w:r>
        <w:rPr>
          <w:rFonts w:ascii="HCI Poppy"/>
          <w:sz w:val="30"/>
          <w:shd w:val="clear" w:color="000000"/>
        </w:rPr>
        <w:t xml:space="preserve">   2. </w:t>
      </w:r>
      <w:r>
        <w:rPr>
          <w:rFonts w:ascii="HCI Poppy" w:eastAsia="휴먼명조"/>
          <w:spacing w:val="-3"/>
          <w:sz w:val="30"/>
          <w:shd w:val="clear" w:color="000000"/>
        </w:rPr>
        <w:t>교수의 경우 제1호 학생과 동행하는 지도교수(학생이 발표논문의</w:t>
      </w:r>
      <w:r>
        <w:rPr>
          <w:rFonts w:ascii="HCI Poppy" w:eastAsia="휴먼명조"/>
          <w:sz w:val="30"/>
          <w:shd w:val="clear" w:color="000000"/>
        </w:rPr>
        <w:t xml:space="preserve"> 저자로서 참여하는 경우 지원 가능)</w:t>
      </w:r>
    </w:p>
    <w:p>
      <w:pPr>
        <w:pStyle w:val="0"/>
        <w:widowControl w:val="off"/>
        <w:spacing w:line="444" w:lineRule="auto"/>
        <w:ind w:left="822" w:hanging="822"/>
      </w:pPr>
      <w:r>
        <w:rPr>
          <w:rFonts w:ascii="HCI Poppy" w:eastAsia="휴먼명조"/>
          <w:sz w:val="30"/>
          <w:shd w:val="clear" w:color="000000"/>
        </w:rPr>
        <w:t xml:space="preserve">   3. 신진연구인력 및 산학협력 전담인력</w:t>
      </w:r>
    </w:p>
    <w:p>
      <w:pPr>
        <w:pStyle w:val="0"/>
        <w:widowControl w:val="off"/>
        <w:spacing w:line="444" w:lineRule="auto"/>
        <w:ind w:left="886" w:hanging="886"/>
      </w:pPr>
      <w:r>
        <w:rPr>
          <w:rFonts w:ascii="HCI Poppy" w:eastAsia="휴먼명조"/>
          <w:sz w:val="30"/>
          <w:shd w:val="clear" w:color="000000"/>
        </w:rPr>
        <w:t xml:space="preserve">   4. 단순참가의 경우에는 참여대학원생 및 신진연구인력(산학협력 전담인력 포함) 총 3인 이내 가능</w:t>
      </w:r>
    </w:p>
    <w:p>
      <w:pPr>
        <w:pStyle w:val="0"/>
        <w:widowControl w:val="off"/>
        <w:spacing w:line="444" w:lineRule="auto"/>
        <w:ind w:left="828" w:hanging="828"/>
      </w:pPr>
      <w:r>
        <w:rPr>
          <w:rFonts w:ascii="HCI Poppy" w:eastAsia="휴먼명조"/>
          <w:sz w:val="30"/>
          <w:shd w:val="clear" w:color="000000"/>
        </w:rPr>
        <w:t xml:space="preserve">   5. 출품(전시·시연)자로서 참가하는 참여대학원생, 신진연구인력 및 </w:t>
      </w:r>
      <w:r>
        <w:rPr>
          <w:rFonts w:ascii="HCI Poppy" w:eastAsia="휴먼명조"/>
          <w:spacing w:val="-6"/>
          <w:sz w:val="30"/>
          <w:shd w:val="clear" w:color="000000"/>
        </w:rPr>
        <w:t>산학협력 전담인력(단, 출품(전시·시연)작별 총 3인 이내 가능하며,</w:t>
      </w:r>
      <w:r>
        <w:rPr>
          <w:rFonts w:ascii="HCI Poppy" w:eastAsia="휴먼명조"/>
          <w:sz w:val="30"/>
          <w:shd w:val="clear" w:color="000000"/>
        </w:rPr>
        <w:t xml:space="preserve"> 단순참가는 지원 불가)</w:t>
      </w:r>
    </w:p>
    <w:p>
      <w:pPr>
        <w:pStyle w:val="0"/>
        <w:widowControl w:val="off"/>
        <w:spacing w:line="444" w:lineRule="auto"/>
        <w:ind w:left="830" w:hanging="830"/>
      </w:pPr>
      <w:r>
        <w:rPr>
          <w:rFonts w:ascii="HCI Poppy"/>
          <w:sz w:val="30"/>
          <w:shd w:val="clear" w:color="000000"/>
        </w:rPr>
        <w:t xml:space="preserve">   6. </w:t>
      </w:r>
      <w:r>
        <w:rPr>
          <w:rFonts w:ascii="HCI Poppy" w:eastAsia="휴먼명조"/>
          <w:spacing w:val="-3"/>
          <w:sz w:val="30"/>
          <w:shd w:val="clear" w:color="000000"/>
        </w:rPr>
        <w:t>교수의 경우 제5호 학생과 동행하는 지도교수(학생이 출품자로서</w:t>
      </w:r>
      <w:r>
        <w:rPr>
          <w:rFonts w:ascii="HCI Poppy" w:eastAsia="휴먼명조"/>
          <w:sz w:val="30"/>
          <w:shd w:val="clear" w:color="000000"/>
        </w:rPr>
        <w:t xml:space="preserve"> 참여하는 경우에 한하여 지원 가능)</w:t>
      </w:r>
    </w:p>
    <w:p>
      <w:pPr>
        <w:pStyle w:val="0"/>
        <w:widowControl w:val="off"/>
        <w:spacing w:line="444" w:lineRule="auto"/>
        <w:ind w:left="299" w:hanging="299"/>
      </w:pPr>
      <w:r>
        <w:rPr>
          <w:rFonts w:ascii="HCI Poppy"/>
          <w:sz w:val="30"/>
        </w:rPr>
        <w:t xml:space="preserve">  </w:t>
      </w:r>
      <w:r>
        <w:rPr>
          <w:rFonts w:ascii="한양신명조"/>
          <w:sz w:val="30"/>
        </w:rPr>
        <w:t>⑤</w:t>
      </w:r>
      <w:r>
        <w:rPr>
          <w:rFonts w:ascii="HCI Poppy" w:eastAsia="휴먼명조"/>
          <w:sz w:val="30"/>
        </w:rPr>
        <w:t xml:space="preserve"> 해외 기관으로의 단기연수는 해외 기관에서 실시되는 교육과정 참여, 현지 연구 수행을 위한 경비로 집행 가능하다.</w:t>
      </w:r>
    </w:p>
    <w:p>
      <w:pPr>
        <w:pStyle w:val="0"/>
        <w:widowControl w:val="off"/>
        <w:spacing w:line="444" w:lineRule="auto"/>
        <w:ind w:left="299" w:hanging="299"/>
      </w:pPr>
      <w:r>
        <w:rPr>
          <w:rFonts w:ascii="HCI Poppy"/>
          <w:sz w:val="30"/>
          <w:shd w:val="clear" w:color="000000"/>
        </w:rPr>
        <w:t xml:space="preserve">  </w:t>
      </w:r>
      <w:r>
        <w:rPr>
          <w:rFonts w:ascii="한양신명조"/>
          <w:sz w:val="30"/>
          <w:shd w:val="clear" w:color="000000"/>
        </w:rPr>
        <w:t>⑥</w:t>
      </w:r>
      <w:r>
        <w:rPr>
          <w:rFonts w:ascii="HCI Poppy" w:eastAsia="휴먼명조"/>
          <w:sz w:val="30"/>
          <w:shd w:val="clear" w:color="000000"/>
        </w:rPr>
        <w:t xml:space="preserve"> 국제학술회의 발표 및 장ㆍ단기 해외연수를 위한 학생 선발 등 운영에 관해서는 교육연구단 자체 운영규정(부실 학술활동 예방을 위한 체크리스트 포함)을 제정하여 적용하여야 한다.</w:t>
      </w:r>
    </w:p>
    <w:p>
      <w:pPr>
        <w:pStyle w:val="0"/>
        <w:widowControl w:val="off"/>
        <w:spacing w:line="444" w:lineRule="auto"/>
        <w:ind w:left="299" w:hanging="299"/>
      </w:pPr>
      <w:r>
        <w:rPr>
          <w:rFonts w:ascii="HCI Poppy"/>
          <w:sz w:val="30"/>
          <w:shd w:val="clear" w:color="000000"/>
        </w:rPr>
        <w:t xml:space="preserve">  </w:t>
      </w:r>
      <w:r>
        <w:rPr>
          <w:rFonts w:ascii="한양신명조"/>
          <w:sz w:val="30"/>
          <w:shd w:val="clear" w:color="000000"/>
        </w:rPr>
        <w:t>⑦</w:t>
      </w:r>
      <w:r>
        <w:rPr>
          <w:rFonts w:ascii="HCI Poppy" w:eastAsia="휴먼명조"/>
          <w:sz w:val="30"/>
          <w:shd w:val="clear" w:color="000000"/>
        </w:rPr>
        <w:t xml:space="preserve"> 30일 초과의 해외연수생에 대해서는 해당 연수기간 동안 국제화경비를 통한 지원비 외 대학원생지원비를 지급할 수 없다.</w:t>
      </w:r>
    </w:p>
    <w:p>
      <w:pPr>
        <w:pStyle w:val="0"/>
        <w:widowControl w:val="off"/>
        <w:spacing w:line="456" w:lineRule="auto"/>
        <w:ind w:left="300" w:hanging="300"/>
        <w:rPr>
          <w:rFonts w:ascii="HCI Poppy" w:eastAsia="휴먼명조"/>
          <w:color w:val="000000"/>
          <w:sz w:val="30"/>
        </w:rPr>
      </w:pPr>
    </w:p>
    <w:p>
      <w:pPr>
        <w:pStyle w:val="0"/>
        <w:widowControl w:val="off"/>
        <w:spacing w:line="456" w:lineRule="auto"/>
        <w:ind w:left="300" w:hanging="300"/>
      </w:pPr>
      <w:r>
        <w:rPr>
          <w:rFonts w:ascii="HCI Poppy" w:eastAsia="휴먼명조"/>
          <w:sz w:val="30"/>
        </w:rPr>
        <w:t xml:space="preserve">제35조(교육연구단 운영비) </w:t>
      </w:r>
      <w:r>
        <w:rPr>
          <w:rFonts w:ascii="한양신명조"/>
          <w:sz w:val="30"/>
        </w:rPr>
        <w:t>①</w:t>
      </w:r>
      <w:r>
        <w:rPr>
          <w:rFonts w:ascii="HCI Poppy" w:eastAsia="휴먼명조"/>
          <w:sz w:val="30"/>
        </w:rPr>
        <w:t xml:space="preserve"> 사업수행을 위해 사업비 총액의 10% </w:t>
      </w:r>
      <w:r>
        <w:rPr>
          <w:rFonts w:ascii="HCI Poppy" w:eastAsia="휴먼명조"/>
          <w:spacing w:val="-3"/>
          <w:sz w:val="30"/>
        </w:rPr>
        <w:t>또는 5,000만원(과학기술원 등 정부부처로부터 대학원생 학비를 지원</w:t>
      </w:r>
      <w:r>
        <w:rPr>
          <w:rFonts w:ascii="HCI Poppy" w:eastAsia="휴먼명조"/>
          <w:spacing w:val="-1"/>
          <w:sz w:val="30"/>
        </w:rPr>
        <w:t>받고 있는 대학의 경우 25% 이내) 이내의 범위에서 지출할 수 있다.</w:t>
      </w:r>
      <w:r>
        <w:rPr>
          <w:rFonts w:ascii="HCI Poppy" w:eastAsia="휴먼명조"/>
          <w:sz w:val="30"/>
        </w:rPr>
        <w:t xml:space="preserve"> 다만, 별표3에 의한 대학원생 연구장학금 지급 비율은 반드시 준수하여야 한다.  </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1"/>
          <w:sz w:val="30"/>
          <w:shd w:val="clear" w:color="000000"/>
        </w:rPr>
        <w:t>교육연구단 운영비는 인건비, 여비, 학술활동 지원비, 산업재산권</w:t>
      </w:r>
      <w:r>
        <w:rPr>
          <w:rFonts w:ascii="HCI Poppy" w:eastAsia="휴먼명조"/>
          <w:sz w:val="30"/>
          <w:shd w:val="clear" w:color="000000"/>
        </w:rPr>
        <w:t xml:space="preserve"> 출원</w:t>
      </w:r>
      <w:r>
        <w:rPr>
          <w:rFonts w:ascii="한양신명조" w:eastAsia="휴먼명조"/>
          <w:sz w:val="30"/>
          <w:shd w:val="clear" w:color="000000"/>
        </w:rPr>
        <w:t>‧등록비</w:t>
      </w:r>
      <w:r>
        <w:rPr>
          <w:rFonts w:ascii="HCI Poppy" w:eastAsia="휴먼명조"/>
          <w:sz w:val="30"/>
          <w:shd w:val="clear" w:color="000000"/>
        </w:rPr>
        <w:t>, 일반수용비, 회의비, 업무추진비 등으로 구분된다.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③</w:t>
      </w:r>
      <w:r>
        <w:rPr>
          <w:rFonts w:ascii="HCI Poppy" w:eastAsia="휴먼명조"/>
          <w:sz w:val="30"/>
          <w:shd w:val="clear" w:color="000000"/>
        </w:rPr>
        <w:t xml:space="preserve"> 참여교수에 대한 월정액 보직 수당은 편성 및 집행할 수 없다.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④</w:t>
      </w:r>
      <w:r>
        <w:rPr>
          <w:rFonts w:ascii="HCI Poppy"/>
          <w:sz w:val="30"/>
          <w:shd w:val="clear" w:color="000000"/>
        </w:rPr>
        <w:t xml:space="preserve"> </w:t>
      </w:r>
      <w:r>
        <w:rPr>
          <w:rFonts w:ascii="HCI Poppy" w:eastAsia="휴먼명조"/>
          <w:spacing w:val="-9"/>
          <w:sz w:val="30"/>
          <w:shd w:val="clear" w:color="000000"/>
        </w:rPr>
        <w:t>교육연구단 운영비는 교육연구단 운영과 직접 관련이 없는 항목으로</w:t>
      </w:r>
      <w:r>
        <w:rPr>
          <w:rFonts w:ascii="HCI Poppy" w:eastAsia="휴먼명조"/>
          <w:sz w:val="30"/>
          <w:shd w:val="clear" w:color="000000"/>
        </w:rPr>
        <w:t xml:space="preserve"> 사용할 수 없다. </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⑤</w:t>
      </w:r>
      <w:r>
        <w:rPr>
          <w:rFonts w:ascii="HCI Poppy"/>
          <w:sz w:val="30"/>
          <w:shd w:val="clear" w:color="000000"/>
        </w:rPr>
        <w:t xml:space="preserve"> </w:t>
      </w:r>
      <w:r>
        <w:rPr>
          <w:rFonts w:ascii="HCI Poppy" w:eastAsia="휴먼명조"/>
          <w:spacing w:val="-12"/>
          <w:sz w:val="30"/>
          <w:shd w:val="clear" w:color="000000"/>
        </w:rPr>
        <w:t>효율적 사업추진과 연구경쟁을 유도하기 위해 교육연구단 운영비에서</w:t>
      </w:r>
      <w:r>
        <w:rPr>
          <w:rFonts w:ascii="HCI Poppy" w:eastAsia="휴먼명조"/>
          <w:sz w:val="30"/>
          <w:shd w:val="clear" w:color="000000"/>
        </w:rPr>
        <w:t xml:space="preserve"> 성과급 경비를 운영할 경우에는 반드시 참여교수 간 경쟁이 이루어</w:t>
      </w:r>
      <w:r>
        <w:rPr>
          <w:rFonts w:ascii="HCI Poppy" w:eastAsia="휴먼명조"/>
          <w:spacing w:val="-6"/>
          <w:sz w:val="30"/>
          <w:shd w:val="clear" w:color="000000"/>
        </w:rPr>
        <w:t>질 수 있도록 교육연구단 자체 운영규정을 제정하여 지원하여야 한다.</w:t>
      </w:r>
    </w:p>
    <w:p>
      <w:pPr>
        <w:pStyle w:val="0"/>
        <w:widowControl w:val="off"/>
        <w:spacing w:line="456" w:lineRule="auto"/>
        <w:ind w:left="252" w:hanging="252"/>
        <w:rPr>
          <w:rFonts w:ascii="HCI Poppy" w:eastAsia="휴먼명조"/>
          <w:color w:val="000000"/>
          <w:sz w:val="30"/>
          <w:shd w:val="clear" w:color="000000"/>
        </w:rPr>
      </w:pPr>
    </w:p>
    <w:p>
      <w:pPr>
        <w:pStyle w:val="0"/>
        <w:widowControl w:val="off"/>
        <w:spacing w:line="456" w:lineRule="auto"/>
        <w:ind w:left="300" w:hanging="300"/>
      </w:pPr>
      <w:r>
        <w:rPr>
          <w:rFonts w:ascii="HCI Poppy" w:eastAsia="휴먼명조"/>
          <w:sz w:val="30"/>
        </w:rPr>
        <w:t xml:space="preserve">제36조(간접비) </w:t>
      </w:r>
      <w:r>
        <w:rPr>
          <w:rFonts w:ascii="HCI Poppy" w:eastAsia="휴먼명조"/>
          <w:spacing w:val="-6"/>
          <w:sz w:val="30"/>
        </w:rPr>
        <w:t>대학은 각 교육연구단별 사업비 총액의 5% 범위 내에서</w:t>
      </w:r>
      <w:r>
        <w:rPr>
          <w:rFonts w:ascii="HCI Poppy" w:eastAsia="휴먼명조"/>
          <w:sz w:val="30"/>
        </w:rPr>
        <w:t xml:space="preserve"> 교육연구단의 총괄 관리를 위한 간접비를 편성할 수 있다. 단, 과학기술원 등 정부부처로부터 대학원생 학비를 지원받고 있는 대학에 대해서는 2% 범위 내에서 간접비를 편성하여 집행할 수 있다.</w:t>
      </w:r>
    </w:p>
    <w:p>
      <w:pPr>
        <w:pStyle w:val="0"/>
        <w:widowControl w:val="off"/>
        <w:spacing w:line="456" w:lineRule="auto"/>
        <w:ind w:left="252" w:hanging="252"/>
        <w:rPr>
          <w:rFonts w:ascii="HCI Poppy" w:eastAsia="휴먼명조"/>
          <w:color w:val="000000"/>
          <w:sz w:val="30"/>
        </w:rPr>
      </w:pPr>
    </w:p>
    <w:p>
      <w:pPr>
        <w:pStyle w:val="0"/>
        <w:widowControl w:val="off"/>
        <w:spacing w:line="456" w:lineRule="auto"/>
        <w:ind w:left="300" w:hanging="300"/>
      </w:pPr>
      <w:r>
        <w:rPr>
          <w:rFonts w:ascii="HCI Poppy" w:eastAsia="휴먼명조"/>
          <w:sz w:val="30"/>
        </w:rPr>
        <w:t xml:space="preserve">제37조(사업비 예금이자) </w:t>
      </w:r>
      <w:r>
        <w:rPr>
          <w:rFonts w:ascii="한양신명조"/>
          <w:sz w:val="30"/>
        </w:rPr>
        <w:t>①</w:t>
      </w:r>
      <w:r>
        <w:rPr>
          <w:rFonts w:ascii="HCI Poppy"/>
          <w:sz w:val="30"/>
        </w:rPr>
        <w:t xml:space="preserve"> </w:t>
      </w:r>
      <w:r>
        <w:rPr>
          <w:rFonts w:ascii="HCI Poppy" w:eastAsia="휴먼명조"/>
          <w:spacing w:val="-9"/>
          <w:sz w:val="30"/>
        </w:rPr>
        <w:t>사업비의 예금이자는 해당 연도 사업기간의</w:t>
      </w:r>
      <w:r>
        <w:rPr>
          <w:rFonts w:ascii="HCI Poppy"/>
          <w:sz w:val="30"/>
        </w:rPr>
        <w:t xml:space="preserve"> </w:t>
      </w:r>
      <w:r>
        <w:rPr>
          <w:rFonts w:ascii="HCI Poppy" w:eastAsia="휴먼명조"/>
          <w:spacing w:val="-12"/>
          <w:sz w:val="30"/>
        </w:rPr>
        <w:t xml:space="preserve">사업비에 산입하여 사용함을 원칙으로 한다. 다만, 교육연구단 운영비 내 </w:t>
      </w:r>
      <w:r>
        <w:rPr>
          <w:rFonts w:ascii="HCI Poppy" w:eastAsia="휴먼명조"/>
          <w:spacing w:val="-1"/>
          <w:sz w:val="30"/>
        </w:rPr>
        <w:t>성과급 및 간접비로의 산입은 불가능하며, 사업비 예금이자 발생 및</w:t>
      </w:r>
      <w:r>
        <w:rPr>
          <w:rFonts w:ascii="HCI Poppy" w:eastAsia="휴먼명조"/>
          <w:sz w:val="30"/>
        </w:rPr>
        <w:t xml:space="preserve"> 사용내역은 연도별 사업비 사용실적 보고 시 포함하여 보고한다. </w:t>
      </w:r>
    </w:p>
    <w:p>
      <w:pPr>
        <w:pStyle w:val="0"/>
        <w:widowControl w:val="off"/>
        <w:spacing w:line="456" w:lineRule="auto"/>
        <w:ind w:left="300" w:hanging="300"/>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1"/>
          <w:sz w:val="30"/>
        </w:rPr>
        <w:t>마지막 차년도 사업비 잔액에 의한 발생이자는 반납하여야 한다.</w:t>
      </w:r>
    </w:p>
    <w:p>
      <w:pPr>
        <w:pStyle w:val="0"/>
        <w:widowControl w:val="off"/>
        <w:spacing w:line="432" w:lineRule="auto"/>
        <w:ind w:left="300" w:hanging="300"/>
        <w:rPr>
          <w:rFonts w:ascii="HCI Poppy" w:eastAsia="휴먼명조"/>
          <w:color w:val="000000"/>
          <w:sz w:val="30"/>
        </w:rPr>
      </w:pPr>
    </w:p>
    <w:p>
      <w:pPr>
        <w:pStyle w:val="0"/>
        <w:widowControl w:val="off"/>
        <w:spacing w:line="456" w:lineRule="auto"/>
        <w:ind w:left="299" w:hanging="299"/>
      </w:pPr>
      <w:r>
        <w:rPr>
          <w:rFonts w:ascii="HCI Poppy" w:eastAsia="휴먼명조"/>
          <w:spacing w:val="-4"/>
          <w:sz w:val="30"/>
        </w:rPr>
        <w:t>제38조(사업비 이월)</w:t>
      </w:r>
      <w:r>
        <w:rPr>
          <w:rFonts w:ascii="HCI Poppy"/>
          <w:spacing w:val="-12"/>
          <w:sz w:val="30"/>
          <w:shd w:val="clear" w:color="000000"/>
        </w:rPr>
        <w:t xml:space="preserve"> </w:t>
      </w:r>
      <w:r>
        <w:rPr>
          <w:rFonts w:ascii="한양신명조"/>
          <w:spacing w:val="-12"/>
          <w:sz w:val="30"/>
          <w:shd w:val="clear" w:color="000000"/>
        </w:rPr>
        <w:t>①</w:t>
      </w:r>
      <w:r>
        <w:rPr>
          <w:rFonts w:ascii="HCI Poppy" w:eastAsia="휴먼명조"/>
          <w:spacing w:val="-12"/>
          <w:sz w:val="30"/>
          <w:shd w:val="clear" w:color="000000"/>
        </w:rPr>
        <w:t xml:space="preserve"> 사업비는 해당 연도 사업기간 내에 전액 집행하는 </w:t>
      </w:r>
      <w:r>
        <w:rPr>
          <w:rFonts w:ascii="HCI Poppy" w:eastAsia="휴먼명조"/>
          <w:spacing w:val="-7"/>
          <w:sz w:val="30"/>
          <w:shd w:val="clear" w:color="000000"/>
        </w:rPr>
        <w:t>것을 원칙으로 한다. 다만, 예산의 효율적 집행과 관리를 위하여 해당연도 사업비 예산액과 전년도 이월액 및 발생이자를 더한 금액의 15% 이내에서 전문기관의 장의 승인을 받아 이월이 가능하며 이월 범위를 초과한 금액은 반납하여야 한다. 다만, 1차년도에 발생한 사업비에 한하여 이월 가능 한도 기준을 적용하지 아니한다.</w:t>
      </w:r>
    </w:p>
    <w:p>
      <w:pPr>
        <w:pStyle w:val="0"/>
        <w:widowControl w:val="off"/>
        <w:spacing w:line="456" w:lineRule="auto"/>
        <w:ind w:left="299" w:hanging="299"/>
      </w:pPr>
      <w:r>
        <w:rPr>
          <w:rFonts w:ascii="HCI Poppy"/>
          <w:sz w:val="30"/>
          <w:shd w:val="clear" w:color="000000"/>
        </w:rPr>
        <w:t xml:space="preserve">  </w:t>
      </w:r>
      <w:r>
        <w:rPr>
          <w:rFonts w:ascii="한양신명조"/>
          <w:spacing w:val="-1"/>
          <w:sz w:val="30"/>
          <w:shd w:val="clear" w:color="000000"/>
        </w:rPr>
        <w:t>②</w:t>
      </w:r>
      <w:r>
        <w:rPr>
          <w:rFonts w:ascii="HCI Poppy" w:eastAsia="휴먼명조"/>
          <w:spacing w:val="-1"/>
          <w:sz w:val="30"/>
          <w:shd w:val="clear" w:color="000000"/>
        </w:rPr>
        <w:t xml:space="preserve"> 교육연구단의 장은 전문기관의 장이 별도로 정하는 기간 내에 제1항에 따른 사업비 이월을 신청하여야 한다.</w:t>
      </w:r>
    </w:p>
    <w:p>
      <w:pPr>
        <w:pStyle w:val="0"/>
        <w:widowControl w:val="off"/>
        <w:spacing w:line="456" w:lineRule="auto"/>
        <w:ind w:left="299" w:hanging="299"/>
      </w:pPr>
      <w:r>
        <w:rPr>
          <w:rFonts w:ascii="HCI Poppy"/>
          <w:sz w:val="30"/>
          <w:shd w:val="clear" w:color="000000"/>
        </w:rPr>
        <w:t xml:space="preserve">  </w:t>
      </w:r>
      <w:r>
        <w:rPr>
          <w:rFonts w:ascii="한양신명조"/>
          <w:spacing w:val="-7"/>
          <w:sz w:val="30"/>
          <w:shd w:val="clear" w:color="000000"/>
        </w:rPr>
        <w:t>③</w:t>
      </w:r>
      <w:r>
        <w:rPr>
          <w:rFonts w:ascii="HCI Poppy" w:eastAsia="휴먼명조"/>
          <w:spacing w:val="-7"/>
          <w:sz w:val="30"/>
          <w:shd w:val="clear" w:color="000000"/>
        </w:rPr>
        <w:t xml:space="preserve"> 전문기관의 장은 제1항에 따라 반납된 금액을 국고에 반납하거나 장관의 승인을 얻은 용도로 사용할 수 있다.</w:t>
      </w:r>
    </w:p>
    <w:p>
      <w:pPr>
        <w:pStyle w:val="0"/>
        <w:widowControl w:val="off"/>
        <w:spacing w:line="432" w:lineRule="auto"/>
        <w:ind w:left="252" w:hanging="252"/>
        <w:rPr>
          <w:rFonts w:ascii="HCI Poppy" w:eastAsia="휴먼명조"/>
          <w:color w:val="000000"/>
          <w:sz w:val="30"/>
        </w:rPr>
      </w:pPr>
    </w:p>
    <w:p>
      <w:pPr>
        <w:pStyle w:val="0"/>
        <w:widowControl w:val="off"/>
        <w:spacing w:line="432" w:lineRule="auto"/>
        <w:ind w:left="300" w:hanging="300"/>
      </w:pPr>
      <w:r>
        <w:rPr>
          <w:rFonts w:ascii="HCI Poppy" w:eastAsia="휴먼명조"/>
          <w:sz w:val="30"/>
        </w:rPr>
        <w:t xml:space="preserve">제39조(사업비 집행 관리) </w:t>
      </w:r>
      <w:r>
        <w:rPr>
          <w:rFonts w:ascii="한양신명조"/>
          <w:sz w:val="30"/>
        </w:rPr>
        <w:t>①</w:t>
      </w:r>
      <w:r>
        <w:rPr>
          <w:rFonts w:ascii="HCI Poppy"/>
          <w:sz w:val="30"/>
        </w:rPr>
        <w:t xml:space="preserve"> </w:t>
      </w:r>
      <w:r>
        <w:rPr>
          <w:rFonts w:ascii="HCI Poppy" w:eastAsia="휴먼명조"/>
          <w:spacing w:val="-1"/>
          <w:sz w:val="30"/>
        </w:rPr>
        <w:t>사업비의 집행에 대한 관리는 이 지침을</w:t>
      </w:r>
      <w:r>
        <w:rPr>
          <w:rFonts w:ascii="HCI Poppy"/>
          <w:sz w:val="30"/>
        </w:rPr>
        <w:t xml:space="preserve"> </w:t>
      </w:r>
      <w:r>
        <w:rPr>
          <w:rFonts w:ascii="HCI Poppy" w:eastAsia="휴먼명조"/>
          <w:spacing w:val="1"/>
          <w:sz w:val="30"/>
        </w:rPr>
        <w:t>기준으로 하며, 구체적인 사항은</w:t>
      </w:r>
      <w:r>
        <w:rPr>
          <w:rFonts w:ascii="한양신명조"/>
          <w:spacing w:val="1"/>
          <w:sz w:val="30"/>
        </w:rPr>
        <w:t>「</w:t>
      </w:r>
      <w:r>
        <w:rPr>
          <w:rFonts w:ascii="HCI Poppy" w:eastAsia="휴먼명조"/>
          <w:spacing w:val="1"/>
          <w:sz w:val="30"/>
        </w:rPr>
        <w:t>4단계 BK21 사업 예산편성 및 집행기준</w:t>
      </w:r>
      <w:r>
        <w:rPr>
          <w:rFonts w:ascii="한양신명조" w:eastAsia="휴먼명조"/>
          <w:spacing w:val="1"/>
          <w:sz w:val="30"/>
        </w:rPr>
        <w:t>」에</w:t>
      </w:r>
      <w:r>
        <w:rPr>
          <w:rFonts w:ascii="HCI Poppy" w:eastAsia="휴먼명조"/>
          <w:spacing w:val="1"/>
          <w:sz w:val="30"/>
        </w:rPr>
        <w:t xml:space="preserve"> 따른다.</w:t>
      </w:r>
    </w:p>
    <w:p>
      <w:pPr>
        <w:pStyle w:val="0"/>
        <w:widowControl w:val="off"/>
        <w:tabs>
          <w:tab w:val="left" w:leader="none" w:pos="1974"/>
        </w:tabs>
        <w:spacing w:line="432"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9"/>
          <w:sz w:val="30"/>
        </w:rPr>
        <w:t>대학원생 연구장학금, 각종 인건비, 회의수당, 전문가 활용비, 성과급</w:t>
      </w:r>
      <w:r>
        <w:rPr>
          <w:rFonts w:ascii="HCI Poppy"/>
          <w:sz w:val="30"/>
        </w:rPr>
        <w:t xml:space="preserve"> </w:t>
      </w:r>
      <w:r>
        <w:rPr>
          <w:rFonts w:ascii="HCI Poppy" w:eastAsia="휴먼명조"/>
          <w:spacing w:val="7"/>
          <w:sz w:val="30"/>
        </w:rPr>
        <w:t xml:space="preserve">등을 제외한 사업비 집행 시 연구비 카드를 사용하여야 하며, </w:t>
      </w:r>
      <w:r>
        <w:rPr>
          <w:rFonts w:ascii="HCI Poppy" w:eastAsia="휴먼명조"/>
          <w:spacing w:val="-3"/>
          <w:sz w:val="30"/>
        </w:rPr>
        <w:t>대학의 장은 사업비 집행 후 30일 이내에 사업비 사용내역을 연구비</w:t>
      </w:r>
      <w:r>
        <w:rPr>
          <w:rFonts w:ascii="HCI Poppy" w:eastAsia="휴먼명조"/>
          <w:spacing w:val="7"/>
          <w:sz w:val="30"/>
        </w:rPr>
        <w:t>전산종합관리시스템에 입력하여야 한다.</w:t>
      </w:r>
    </w:p>
    <w:p>
      <w:pPr>
        <w:pStyle w:val="0"/>
        <w:widowControl w:val="off"/>
        <w:tabs>
          <w:tab w:val="left" w:leader="none" w:pos="1974"/>
        </w:tabs>
        <w:spacing w:line="432"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3"/>
          <w:sz w:val="30"/>
        </w:rPr>
        <w:t>모든 사업비의 집행은 교육연구단 또는 중앙관리부서가 작성하는</w:t>
      </w:r>
      <w:r>
        <w:rPr>
          <w:rFonts w:ascii="HCI Poppy"/>
          <w:sz w:val="30"/>
        </w:rPr>
        <w:t xml:space="preserve"> </w:t>
      </w:r>
      <w:r>
        <w:rPr>
          <w:rFonts w:ascii="HCI Poppy" w:eastAsia="휴먼명조"/>
          <w:spacing w:val="4"/>
          <w:sz w:val="30"/>
        </w:rPr>
        <w:t>내부품의서, 지출원인행위서 등 집행계획에 근거하여 처리되고, 증빙자료는 대학의 내부규정에 따라 관리하되, 사업종료 후 5년간 보존하여야 한다.</w:t>
      </w:r>
    </w:p>
    <w:p>
      <w:pPr>
        <w:pStyle w:val="0"/>
        <w:widowControl w:val="off"/>
        <w:tabs>
          <w:tab w:val="left" w:leader="none" w:pos="1974"/>
        </w:tabs>
        <w:spacing w:line="432" w:lineRule="auto"/>
        <w:ind w:left="299" w:hanging="299"/>
      </w:pPr>
      <w:r>
        <w:rPr>
          <w:rFonts w:ascii="HCI Poppy"/>
          <w:sz w:val="30"/>
        </w:rPr>
        <w:t xml:space="preserve">  </w:t>
      </w:r>
      <w:r>
        <w:rPr>
          <w:rFonts w:ascii="한양신명조"/>
          <w:sz w:val="30"/>
        </w:rPr>
        <w:t>④</w:t>
      </w:r>
      <w:r>
        <w:rPr>
          <w:rFonts w:ascii="HCI Poppy" w:eastAsia="휴먼명조"/>
          <w:sz w:val="30"/>
        </w:rPr>
        <w:t xml:space="preserve"> 대학의 장(산학협력단)은 사업비의 사용에 대하여 일상감사를 실시하고 사업비의 사용내용 및 회계감사결과에 대한 기록을 유지</w:t>
      </w:r>
      <w:r>
        <w:rPr>
          <w:rFonts w:ascii="HCI Poppy" w:eastAsia="휴먼명조"/>
          <w:spacing w:val="-1"/>
          <w:sz w:val="30"/>
        </w:rPr>
        <w:t>하여야 하며, 사업이 종료된 경우에는 관련 자료를 제출받아 사업비</w:t>
      </w:r>
      <w:r>
        <w:rPr>
          <w:rFonts w:ascii="HCI Poppy" w:eastAsia="휴먼명조"/>
          <w:sz w:val="30"/>
        </w:rPr>
        <w:t xml:space="preserve"> 사용실적에 대한 자체 회계감사를 실시하여야 한다.</w:t>
      </w:r>
    </w:p>
    <w:p>
      <w:pPr>
        <w:pStyle w:val="0"/>
        <w:widowControl w:val="off"/>
        <w:spacing w:line="432" w:lineRule="auto"/>
        <w:ind w:left="252" w:hanging="252"/>
        <w:rPr>
          <w:rFonts w:ascii="HCI Poppy" w:eastAsia="휴먼명조"/>
          <w:color w:val="000000"/>
          <w:sz w:val="30"/>
        </w:rPr>
      </w:pPr>
    </w:p>
    <w:p>
      <w:pPr>
        <w:pStyle w:val="0"/>
        <w:widowControl w:val="off"/>
        <w:spacing w:line="456" w:lineRule="auto"/>
        <w:ind w:left="299" w:hanging="299"/>
      </w:pPr>
      <w:r>
        <w:rPr>
          <w:rFonts w:ascii="HCI Poppy" w:eastAsia="휴먼명조"/>
          <w:sz w:val="30"/>
        </w:rPr>
        <w:t xml:space="preserve">제40조(사업비 정산 및 사용실적 보고) </w:t>
      </w:r>
      <w:r>
        <w:rPr>
          <w:rFonts w:ascii="한양신명조"/>
          <w:spacing w:val="-7"/>
          <w:sz w:val="30"/>
          <w:shd w:val="clear" w:color="000000"/>
        </w:rPr>
        <w:t>①</w:t>
      </w:r>
      <w:r>
        <w:rPr>
          <w:rFonts w:ascii="HCI Poppy" w:eastAsia="휴먼명조"/>
          <w:spacing w:val="-7"/>
          <w:sz w:val="30"/>
          <w:shd w:val="clear" w:color="000000"/>
        </w:rPr>
        <w:t xml:space="preserve"> 사업비 및 이자의 집행잔액은 매년 사업 기간 종료 후 반납하는 것을 원칙으로 한다.</w:t>
      </w:r>
    </w:p>
    <w:p>
      <w:pPr>
        <w:pStyle w:val="0"/>
        <w:widowControl w:val="off"/>
        <w:tabs>
          <w:tab w:val="left" w:leader="none" w:pos="1974"/>
        </w:tabs>
        <w:spacing w:line="456" w:lineRule="auto"/>
        <w:ind w:left="299" w:hanging="299"/>
      </w:pPr>
      <w:r>
        <w:rPr>
          <w:rFonts w:ascii="HCI Poppy"/>
          <w:sz w:val="30"/>
        </w:rPr>
        <w:t xml:space="preserve">  </w:t>
      </w:r>
      <w:r>
        <w:rPr>
          <w:rFonts w:ascii="한양신명조"/>
          <w:sz w:val="30"/>
        </w:rPr>
        <w:t>②</w:t>
      </w:r>
      <w:r>
        <w:rPr>
          <w:rFonts w:ascii="HCI Poppy" w:eastAsia="휴먼명조"/>
          <w:sz w:val="30"/>
        </w:rPr>
        <w:t xml:space="preserve"> 교육연구단의 장 및 대학의 장은 교육연구단의 사업비 사용실적 보고서를 매년도 사업기간 종료일로부터 90일 이내에 전문기관의 장에게 제출하여야 한다.</w:t>
      </w:r>
    </w:p>
    <w:p>
      <w:pPr>
        <w:pStyle w:val="0"/>
        <w:widowControl w:val="off"/>
        <w:tabs>
          <w:tab w:val="left" w:leader="none" w:pos="1974"/>
        </w:tabs>
        <w:spacing w:line="456"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3"/>
          <w:sz w:val="30"/>
        </w:rPr>
        <w:t>사업비 사용실적 보고 등에 필요한 사항은 전문기관의 장이 따로</w:t>
      </w:r>
      <w:r>
        <w:rPr>
          <w:rFonts w:ascii="HCI Poppy" w:eastAsia="휴먼명조"/>
          <w:sz w:val="30"/>
        </w:rPr>
        <w:t xml:space="preserve"> 정할 수 있다.</w:t>
      </w:r>
    </w:p>
    <w:p>
      <w:pPr>
        <w:pStyle w:val="0"/>
        <w:widowControl w:val="off"/>
        <w:tabs>
          <w:tab w:val="left" w:leader="none" w:pos="1974"/>
        </w:tabs>
        <w:spacing w:line="456" w:lineRule="auto"/>
        <w:ind w:left="299" w:hanging="299"/>
      </w:pPr>
      <w:r>
        <w:rPr>
          <w:rFonts w:ascii="HCI Poppy"/>
          <w:sz w:val="30"/>
        </w:rPr>
        <w:t xml:space="preserve">  </w:t>
      </w:r>
      <w:r>
        <w:rPr>
          <w:rFonts w:ascii="한양신명조"/>
          <w:sz w:val="30"/>
        </w:rPr>
        <w:t>④</w:t>
      </w:r>
      <w:r>
        <w:rPr>
          <w:rFonts w:ascii="HCI Poppy" w:eastAsia="휴먼명조"/>
          <w:sz w:val="30"/>
        </w:rPr>
        <w:t xml:space="preserve"> 장관 또는 전문기관의 장은 사업비의 사용실적 보고 및 정산이 </w:t>
      </w:r>
      <w:r>
        <w:rPr>
          <w:rFonts w:ascii="HCI Poppy" w:eastAsia="휴먼명조"/>
          <w:spacing w:val="-7"/>
          <w:sz w:val="30"/>
        </w:rPr>
        <w:t>완료된 후에도 사용 잔액이 있거나 교육연구단에서 사업비를 부당하게</w:t>
      </w:r>
      <w:r>
        <w:rPr>
          <w:rFonts w:ascii="HCI Poppy"/>
          <w:sz w:val="30"/>
        </w:rPr>
        <w:t xml:space="preserve"> </w:t>
      </w:r>
      <w:r>
        <w:rPr>
          <w:rFonts w:ascii="HCI Poppy" w:eastAsia="휴먼명조"/>
          <w:spacing w:val="7"/>
          <w:sz w:val="30"/>
        </w:rPr>
        <w:t>집행한 사실을 알게 된 경우에는 현장점검, 환수 등의 조치를 취할 수 있다.</w:t>
      </w:r>
    </w:p>
    <w:p>
      <w:pPr>
        <w:pStyle w:val="0"/>
        <w:widowControl w:val="off"/>
        <w:spacing w:line="456" w:lineRule="auto"/>
        <w:ind w:left="280" w:hanging="280"/>
        <w:rPr>
          <w:rFonts w:ascii="한양신명조" w:eastAsia="한양신명조"/>
          <w:color w:val="000000"/>
          <w:sz w:val="28"/>
          <w:shd w:val="clear" w:color="000000"/>
        </w:rPr>
      </w:pPr>
    </w:p>
    <w:p>
      <w:pPr>
        <w:pStyle w:val="0"/>
        <w:widowControl w:val="off"/>
        <w:spacing w:line="456" w:lineRule="auto"/>
        <w:ind w:left="300" w:hanging="300"/>
      </w:pPr>
      <w:r>
        <w:rPr>
          <w:rFonts w:ascii="HCI Poppy" w:eastAsia="휴먼명조"/>
          <w:sz w:val="30"/>
        </w:rPr>
        <w:t xml:space="preserve">제41조(연구비카드 발급 및 운영) </w:t>
      </w:r>
      <w:r>
        <w:rPr>
          <w:rFonts w:ascii="한양신명조"/>
          <w:sz w:val="30"/>
        </w:rPr>
        <w:t>①</w:t>
      </w:r>
      <w:r>
        <w:rPr>
          <w:rFonts w:ascii="HCI Poppy" w:eastAsia="휴먼명조"/>
          <w:sz w:val="30"/>
        </w:rPr>
        <w:t xml:space="preserve"> 전문기관의 장은 대학의 장 및 교육연구단의 장에게 전담카드사를 지정하여 연구비 카드를 발급·운영하도록 할 수 있다.</w:t>
      </w:r>
    </w:p>
    <w:p>
      <w:pPr>
        <w:pStyle w:val="0"/>
        <w:widowControl w:val="off"/>
        <w:spacing w:line="456" w:lineRule="auto"/>
        <w:ind w:left="299" w:hanging="299"/>
      </w:pPr>
      <w:r>
        <w:rPr>
          <w:rFonts w:ascii="HCI Poppy"/>
          <w:sz w:val="30"/>
        </w:rPr>
        <w:t xml:space="preserve">  </w:t>
      </w:r>
      <w:r>
        <w:rPr>
          <w:rFonts w:ascii="한양신명조"/>
          <w:sz w:val="30"/>
        </w:rPr>
        <w:t>②</w:t>
      </w:r>
      <w:r>
        <w:rPr>
          <w:rFonts w:ascii="HCI Poppy" w:eastAsia="휴먼명조"/>
          <w:sz w:val="30"/>
        </w:rPr>
        <w:t xml:space="preserve"> 대학의 장은 교육연구단의 규모 및 성격에 따라 연구비카드를 </w:t>
      </w:r>
      <w:r>
        <w:rPr>
          <w:rFonts w:ascii="HCI Poppy" w:eastAsia="휴먼명조"/>
          <w:spacing w:val="3"/>
          <w:sz w:val="30"/>
        </w:rPr>
        <w:t xml:space="preserve">연구비전산종합관리시스템에서 전담 카드사에 신청하여야 하며, </w:t>
      </w:r>
      <w:r>
        <w:rPr>
          <w:rFonts w:ascii="HCI Poppy" w:eastAsia="휴먼명조"/>
          <w:spacing w:val="-3"/>
          <w:sz w:val="30"/>
        </w:rPr>
        <w:t>연구비카드를 관리하기 위한 연구비카드 관리 대장을 비치해야 한다.</w:t>
      </w:r>
    </w:p>
    <w:p>
      <w:pPr>
        <w:pStyle w:val="0"/>
        <w:widowControl w:val="off"/>
        <w:wordWrap w:val="1"/>
        <w:spacing w:before="200" w:line="456"/>
        <w:ind w:left="252" w:hanging="252"/>
        <w:jc w:val="center"/>
        <w:rPr>
          <w:rFonts w:ascii="HCI Poppy" w:eastAsia="휴먼명조"/>
          <w:b/>
          <w:color w:val="000000"/>
          <w:sz w:val="30"/>
          <w:shd w:val="clear" w:color="000000"/>
        </w:rPr>
      </w:pPr>
    </w:p>
    <w:p>
      <w:pPr>
        <w:pStyle w:val="0"/>
        <w:widowControl w:val="off"/>
        <w:wordWrap w:val="1"/>
        <w:spacing w:before="200" w:line="456"/>
        <w:ind w:left="252" w:hanging="252"/>
        <w:jc w:val="center"/>
        <w:rPr>
          <w:rFonts w:ascii="HCI Poppy" w:eastAsia="휴먼명조"/>
          <w:b/>
          <w:color w:val="000000"/>
          <w:sz w:val="30"/>
          <w:shd w:val="clear" w:color="000000"/>
        </w:rPr>
      </w:pPr>
    </w:p>
    <w:p>
      <w:pPr>
        <w:pStyle w:val="0"/>
        <w:widowControl w:val="off"/>
        <w:wordWrap w:val="1"/>
        <w:spacing w:before="200" w:line="456"/>
        <w:ind w:left="252" w:hanging="252"/>
        <w:jc w:val="center"/>
      </w:pPr>
      <w:r>
        <w:rPr>
          <w:rFonts w:ascii="HCI Poppy" w:eastAsia="휴먼명조"/>
          <w:b/>
          <w:sz w:val="30"/>
          <w:shd w:val="clear" w:color="000000"/>
        </w:rPr>
        <w:t>제 6 장 대학원 혁신지원비 집행 및 관리</w:t>
      </w:r>
    </w:p>
    <w:p>
      <w:pPr>
        <w:pStyle w:val="0"/>
        <w:widowControl w:val="off"/>
        <w:spacing w:before="200" w:line="480"/>
        <w:ind w:left="300" w:hanging="300"/>
      </w:pPr>
      <w:r>
        <w:rPr>
          <w:rFonts w:ascii="HCI Poppy" w:eastAsia="휴먼명조"/>
          <w:sz w:val="30"/>
          <w:shd w:val="clear" w:color="000000"/>
        </w:rPr>
        <w:t xml:space="preserve">제42조(대학원 혁신지원비 교부) </w:t>
      </w:r>
      <w:r>
        <w:rPr>
          <w:rFonts w:ascii="한양신명조"/>
          <w:sz w:val="30"/>
          <w:shd w:val="clear" w:color="000000"/>
        </w:rPr>
        <w:t>①</w:t>
      </w:r>
      <w:r>
        <w:rPr>
          <w:rFonts w:ascii="HCI Poppy" w:eastAsia="휴먼명조"/>
          <w:sz w:val="30"/>
          <w:shd w:val="clear" w:color="000000"/>
        </w:rPr>
        <w:t xml:space="preserve"> 대학원 혁신지원비는 </w:t>
      </w:r>
      <w:r>
        <w:rPr>
          <w:rFonts w:eastAsia="휴먼명조"/>
          <w:sz w:val="30"/>
        </w:rPr>
        <w:t>교육연구단</w:t>
      </w:r>
      <w:r>
        <w:rPr>
          <w:rFonts w:ascii="HCI Poppy" w:eastAsia="휴먼명조"/>
          <w:spacing w:val="3"/>
          <w:sz w:val="30"/>
        </w:rPr>
        <w:t xml:space="preserve">(교육연구팀 및 대학 간 연합 교육연구단 제외)이 일정 수 이상 </w:t>
      </w:r>
      <w:r>
        <w:rPr>
          <w:rFonts w:ascii="HCI Poppy" w:eastAsia="휴먼명조"/>
          <w:spacing w:val="-4"/>
          <w:sz w:val="30"/>
        </w:rPr>
        <w:t>소속된 대학에 지원하는 사업비를 말하며, 교비회계 계좌로 교부한다.</w:t>
      </w:r>
      <w:r>
        <w:rPr>
          <w:rFonts w:ascii="HCI Poppy" w:eastAsia="휴먼명조"/>
          <w:sz w:val="30"/>
        </w:rPr>
        <w:t xml:space="preserve"> 단, 국립대학은 국립대학회계 계좌로 교부한다.</w:t>
      </w:r>
    </w:p>
    <w:p>
      <w:pPr>
        <w:pStyle w:val="0"/>
        <w:widowControl w:val="off"/>
        <w:spacing w:line="480" w:lineRule="auto"/>
        <w:ind w:left="299" w:hanging="299"/>
      </w:pPr>
      <w:r>
        <w:rPr>
          <w:rFonts w:ascii="HCI Poppy"/>
          <w:sz w:val="30"/>
        </w:rPr>
        <w:t xml:space="preserve">  </w:t>
      </w:r>
      <w:r>
        <w:rPr>
          <w:rFonts w:ascii="한양신명조"/>
          <w:sz w:val="30"/>
        </w:rPr>
        <w:t>②</w:t>
      </w:r>
      <w:r>
        <w:rPr>
          <w:rFonts w:ascii="HCI Poppy" w:eastAsia="휴먼명조"/>
          <w:sz w:val="30"/>
        </w:rPr>
        <w:t xml:space="preserve"> 과학기술원은 대학원 혁신지원비 지원 대상에서 제외한다.</w:t>
      </w:r>
    </w:p>
    <w:p>
      <w:pPr>
        <w:pStyle w:val="0"/>
        <w:widowControl w:val="off"/>
        <w:spacing w:line="480" w:lineRule="auto"/>
        <w:ind w:left="300" w:hanging="300"/>
        <w:rPr>
          <w:rFonts w:ascii="HCI Poppy" w:eastAsia="휴먼명조"/>
          <w:color w:val="000000"/>
          <w:sz w:val="30"/>
          <w:shd w:val="clear" w:color="000000"/>
        </w:rPr>
      </w:pPr>
    </w:p>
    <w:p>
      <w:pPr>
        <w:pStyle w:val="0"/>
        <w:widowControl w:val="off"/>
        <w:spacing w:line="480" w:lineRule="auto"/>
        <w:ind w:left="300" w:hanging="300"/>
      </w:pPr>
      <w:r>
        <w:rPr>
          <w:rFonts w:ascii="HCI Poppy" w:eastAsia="휴먼명조"/>
          <w:sz w:val="30"/>
          <w:shd w:val="clear" w:color="000000"/>
        </w:rPr>
        <w:t xml:space="preserve">제43조(대학원 혁신지원비 계정관리) </w:t>
      </w:r>
      <w:r>
        <w:rPr>
          <w:rFonts w:ascii="HCI Poppy" w:eastAsia="휴먼명조"/>
          <w:spacing w:val="-6"/>
          <w:sz w:val="30"/>
          <w:shd w:val="clear" w:color="000000"/>
        </w:rPr>
        <w:t>대학원 혁신지원비</w:t>
      </w:r>
      <w:r>
        <w:rPr>
          <w:rFonts w:ascii="HCI Poppy" w:eastAsia="휴먼명조"/>
          <w:spacing w:val="-6"/>
          <w:sz w:val="30"/>
        </w:rPr>
        <w:t>는 반드시 중앙</w:t>
      </w:r>
      <w:r>
        <w:rPr>
          <w:rFonts w:ascii="HCI Poppy" w:eastAsia="휴먼명조"/>
          <w:sz w:val="30"/>
        </w:rPr>
        <w:t>관리를 해야 하며 대학별로 별도 계정을 설정하여 회계처리 하되, 대학원 혁신지원비의 비목별 수입 및 지출 내역이 구분되도록 관리하여야 한다.</w:t>
      </w:r>
    </w:p>
    <w:p>
      <w:pPr>
        <w:pStyle w:val="0"/>
        <w:widowControl w:val="off"/>
        <w:spacing w:line="480" w:lineRule="auto"/>
        <w:ind w:left="252" w:hanging="252"/>
        <w:rPr>
          <w:rFonts w:ascii="HCI Poppy" w:eastAsia="휴먼명조"/>
          <w:b/>
          <w:color w:val="000000"/>
          <w:sz w:val="30"/>
          <w:shd w:val="clear" w:color="000000"/>
        </w:rPr>
      </w:pPr>
    </w:p>
    <w:p>
      <w:pPr>
        <w:pStyle w:val="0"/>
        <w:widowControl w:val="off"/>
        <w:spacing w:line="480" w:lineRule="auto"/>
        <w:ind w:left="300" w:hanging="300"/>
      </w:pPr>
      <w:r>
        <w:rPr>
          <w:rFonts w:ascii="HCI Poppy" w:eastAsia="휴먼명조"/>
          <w:sz w:val="30"/>
          <w:shd w:val="clear" w:color="000000"/>
        </w:rPr>
        <w:t xml:space="preserve">제44조(대학원 혁신지원비 부당사용에 대한 조사 및 처리) </w:t>
      </w:r>
      <w:r>
        <w:rPr>
          <w:rFonts w:ascii="한양신명조"/>
          <w:sz w:val="30"/>
          <w:shd w:val="clear" w:color="000000"/>
        </w:rPr>
        <w:t>①</w:t>
      </w:r>
      <w:r>
        <w:rPr>
          <w:rFonts w:ascii="HCI Poppy" w:eastAsia="휴먼명조"/>
          <w:sz w:val="30"/>
          <w:shd w:val="clear" w:color="000000"/>
        </w:rPr>
        <w:t xml:space="preserve"> 사업비 </w:t>
      </w:r>
      <w:r>
        <w:rPr>
          <w:rFonts w:eastAsia="휴먼명조"/>
          <w:spacing w:val="-4"/>
          <w:sz w:val="30"/>
          <w:shd w:val="clear" w:color="000000"/>
        </w:rPr>
        <w:t>집행에</w:t>
      </w:r>
      <w:r>
        <w:rPr>
          <w:rFonts w:ascii="HCI Poppy" w:eastAsia="휴먼명조"/>
          <w:spacing w:val="-4"/>
          <w:sz w:val="30"/>
          <w:shd w:val="clear" w:color="000000"/>
        </w:rPr>
        <w:t xml:space="preserve"> 관한 민원발생시 일차적으로 해당 대학에서 자체 점검을 실시</w:t>
      </w:r>
      <w:r>
        <w:rPr>
          <w:rFonts w:ascii="HCI Poppy" w:eastAsia="휴먼명조"/>
          <w:sz w:val="30"/>
          <w:shd w:val="clear" w:color="000000"/>
        </w:rPr>
        <w:t>하고 그에 대한 결과를 전문기관의 장에게 보고하여야 한다.</w:t>
      </w:r>
    </w:p>
    <w:p>
      <w:pPr>
        <w:pStyle w:val="0"/>
        <w:widowControl w:val="off"/>
        <w:spacing w:line="480"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4"/>
          <w:sz w:val="30"/>
          <w:shd w:val="clear" w:color="000000"/>
        </w:rPr>
        <w:t>전문기관의 장은 해당 대학의 자체 점검 결과에 따라 필요할 경우</w:t>
      </w:r>
      <w:r>
        <w:rPr>
          <w:rFonts w:ascii="HCI Poppy" w:eastAsia="휴먼명조"/>
          <w:sz w:val="30"/>
          <w:shd w:val="clear" w:color="000000"/>
        </w:rPr>
        <w:t xml:space="preserve"> 별도의 조사팀을 구성하여 추가 조사를 할 수 있다. </w:t>
      </w:r>
    </w:p>
    <w:p>
      <w:pPr>
        <w:pStyle w:val="0"/>
        <w:widowControl w:val="off"/>
        <w:spacing w:line="480" w:lineRule="auto"/>
        <w:ind w:left="299" w:hanging="299"/>
      </w:pPr>
      <w:r>
        <w:rPr>
          <w:rFonts w:ascii="HCI Poppy"/>
          <w:sz w:val="30"/>
          <w:shd w:val="clear" w:color="000000"/>
        </w:rPr>
        <w:t xml:space="preserve">  </w:t>
      </w:r>
      <w:r>
        <w:rPr>
          <w:rFonts w:ascii="한양신명조"/>
          <w:sz w:val="30"/>
          <w:shd w:val="clear" w:color="000000"/>
        </w:rPr>
        <w:t>③</w:t>
      </w:r>
      <w:r>
        <w:rPr>
          <w:rFonts w:ascii="HCI Poppy"/>
          <w:sz w:val="30"/>
          <w:shd w:val="clear" w:color="000000"/>
        </w:rPr>
        <w:t xml:space="preserve"> </w:t>
      </w:r>
      <w:r>
        <w:rPr>
          <w:rFonts w:ascii="HCI Poppy" w:eastAsia="휴먼명조"/>
          <w:spacing w:val="-9"/>
          <w:sz w:val="30"/>
          <w:shd w:val="clear" w:color="000000"/>
        </w:rPr>
        <w:t>전문기관의 장은 조사결과에 따라 사업비 부당사용에 대하여 관련자</w:t>
      </w:r>
      <w:r>
        <w:rPr>
          <w:rFonts w:ascii="HCI Poppy"/>
          <w:sz w:val="30"/>
          <w:shd w:val="clear" w:color="000000"/>
        </w:rPr>
        <w:t xml:space="preserve"> </w:t>
      </w:r>
      <w:r>
        <w:rPr>
          <w:rFonts w:ascii="HCI Poppy" w:eastAsia="휴먼명조"/>
          <w:spacing w:val="3"/>
          <w:sz w:val="30"/>
          <w:shd w:val="clear" w:color="000000"/>
        </w:rPr>
        <w:t>사업 참여 배제, 형사 고발, 행</w:t>
      </w:r>
      <w:r>
        <w:rPr>
          <w:rFonts w:ascii="한양신명조" w:eastAsia="휴먼명조"/>
          <w:spacing w:val="3"/>
          <w:sz w:val="30"/>
          <w:shd w:val="clear" w:color="000000"/>
        </w:rPr>
        <w:t>․재정</w:t>
      </w:r>
      <w:r>
        <w:rPr>
          <w:rFonts w:ascii="HCI Poppy" w:eastAsia="휴먼명조"/>
          <w:spacing w:val="3"/>
          <w:sz w:val="30"/>
          <w:shd w:val="clear" w:color="000000"/>
        </w:rPr>
        <w:t xml:space="preserve"> 조치 등을 취하거나, 해당 대학에 이에 대한 조치를 요구할 수 있다.</w:t>
      </w:r>
    </w:p>
    <w:p>
      <w:pPr>
        <w:pStyle w:val="0"/>
        <w:widowControl w:val="off"/>
        <w:spacing w:line="480" w:lineRule="auto"/>
        <w:ind w:left="252" w:hanging="252"/>
        <w:rPr>
          <w:rFonts w:ascii="HCI Poppy" w:eastAsia="휴먼명조"/>
          <w:b/>
          <w:color w:val="000000"/>
          <w:sz w:val="30"/>
          <w:shd w:val="clear" w:color="000000"/>
        </w:rPr>
      </w:pPr>
    </w:p>
    <w:p>
      <w:pPr>
        <w:pStyle w:val="0"/>
        <w:widowControl w:val="off"/>
        <w:spacing w:line="480" w:lineRule="auto"/>
        <w:ind w:left="276" w:hanging="276"/>
      </w:pPr>
      <w:r>
        <w:rPr>
          <w:rFonts w:ascii="HCI Poppy" w:eastAsia="휴먼명조"/>
          <w:spacing w:val="-12"/>
          <w:sz w:val="30"/>
          <w:shd w:val="clear" w:color="000000"/>
        </w:rPr>
        <w:t xml:space="preserve">제45조(대학원 혁신지원비 지출항목) </w:t>
      </w:r>
      <w:r>
        <w:rPr>
          <w:rFonts w:ascii="한양신명조"/>
          <w:spacing w:val="-12"/>
          <w:sz w:val="30"/>
          <w:shd w:val="clear" w:color="000000"/>
        </w:rPr>
        <w:t>①</w:t>
      </w:r>
      <w:r>
        <w:rPr>
          <w:rFonts w:ascii="HCI Poppy" w:eastAsia="휴먼명조"/>
          <w:spacing w:val="-12"/>
          <w:sz w:val="30"/>
          <w:shd w:val="clear" w:color="000000"/>
        </w:rPr>
        <w:t xml:space="preserve"> 대학원 혁신지원비는 다음 각 호와 </w:t>
      </w:r>
      <w:r>
        <w:rPr>
          <w:rFonts w:ascii="HCI Poppy" w:eastAsia="휴먼명조"/>
          <w:sz w:val="30"/>
          <w:shd w:val="clear" w:color="000000"/>
        </w:rPr>
        <w:t>같이 목적에 따라 구분하며 지출계획을 수립하고 결산하여야 한다.</w:t>
      </w:r>
    </w:p>
    <w:p>
      <w:pPr>
        <w:pStyle w:val="0"/>
        <w:widowControl w:val="off"/>
        <w:spacing w:line="420" w:lineRule="auto"/>
        <w:ind w:left="252" w:hanging="252"/>
      </w:pPr>
      <w:r>
        <w:rPr>
          <w:rFonts w:ascii="HCI Poppy" w:eastAsia="휴먼명조"/>
          <w:sz w:val="30"/>
          <w:shd w:val="clear" w:color="000000"/>
        </w:rPr>
        <w:t xml:space="preserve">   1. 인건비</w:t>
      </w:r>
    </w:p>
    <w:p>
      <w:pPr>
        <w:pStyle w:val="0"/>
        <w:widowControl w:val="off"/>
        <w:spacing w:line="420" w:lineRule="auto"/>
        <w:ind w:left="220" w:hanging="220"/>
      </w:pPr>
      <w:r>
        <w:rPr>
          <w:rFonts w:ascii="HCI Poppy" w:eastAsia="휴먼명조"/>
          <w:sz w:val="30"/>
          <w:shd w:val="clear" w:color="000000"/>
        </w:rPr>
        <w:t xml:space="preserve">   2. 국제화 경비</w:t>
      </w:r>
    </w:p>
    <w:p>
      <w:pPr>
        <w:pStyle w:val="0"/>
        <w:widowControl w:val="off"/>
        <w:spacing w:line="420" w:lineRule="auto"/>
        <w:ind w:left="220" w:hanging="220"/>
      </w:pPr>
      <w:r>
        <w:rPr>
          <w:rFonts w:ascii="HCI Poppy" w:eastAsia="휴먼명조"/>
          <w:sz w:val="30"/>
          <w:shd w:val="clear" w:color="000000"/>
        </w:rPr>
        <w:t xml:space="preserve">   3. 교육·연구 프로그램 개발·운영비</w:t>
      </w:r>
    </w:p>
    <w:p>
      <w:pPr>
        <w:pStyle w:val="0"/>
        <w:widowControl w:val="off"/>
        <w:spacing w:line="420" w:lineRule="auto"/>
        <w:ind w:left="220" w:hanging="220"/>
      </w:pPr>
      <w:r>
        <w:rPr>
          <w:rFonts w:ascii="HCI Poppy" w:eastAsia="휴먼명조"/>
          <w:sz w:val="30"/>
          <w:shd w:val="clear" w:color="000000"/>
        </w:rPr>
        <w:t xml:space="preserve">   4. 교육·연구 환경 개선비</w:t>
      </w:r>
    </w:p>
    <w:p>
      <w:pPr>
        <w:pStyle w:val="0"/>
        <w:widowControl w:val="off"/>
        <w:spacing w:line="420" w:lineRule="auto"/>
        <w:ind w:left="220" w:hanging="220"/>
      </w:pPr>
      <w:r>
        <w:rPr>
          <w:rFonts w:ascii="HCI Poppy" w:eastAsia="휴먼명조"/>
          <w:sz w:val="30"/>
          <w:shd w:val="clear" w:color="000000"/>
        </w:rPr>
        <w:t xml:space="preserve">   5. 연구장비 및 기자재 구입·운영비</w:t>
      </w:r>
    </w:p>
    <w:p>
      <w:pPr>
        <w:pStyle w:val="0"/>
        <w:widowControl w:val="off"/>
        <w:spacing w:line="420" w:lineRule="auto"/>
        <w:ind w:left="220" w:hanging="220"/>
      </w:pPr>
      <w:r>
        <w:rPr>
          <w:rFonts w:ascii="HCI Poppy" w:eastAsia="휴먼명조"/>
          <w:sz w:val="30"/>
        </w:rPr>
        <w:t xml:space="preserve">   6. 기타사업운영비</w:t>
      </w:r>
    </w:p>
    <w:p>
      <w:pPr>
        <w:pStyle w:val="0"/>
        <w:widowControl w:val="off"/>
        <w:spacing w:line="420" w:lineRule="auto"/>
        <w:ind w:left="299" w:hanging="299"/>
      </w:pPr>
      <w:r>
        <w:rPr>
          <w:rFonts w:ascii="HCI Poppy"/>
          <w:sz w:val="30"/>
        </w:rPr>
        <w:t xml:space="preserve">  </w:t>
      </w:r>
      <w:r>
        <w:rPr>
          <w:rFonts w:ascii="한양신명조"/>
          <w:sz w:val="30"/>
        </w:rPr>
        <w:t>②</w:t>
      </w:r>
      <w:r>
        <w:rPr>
          <w:rFonts w:ascii="HCI Poppy" w:eastAsia="휴먼명조"/>
          <w:sz w:val="30"/>
        </w:rPr>
        <w:t xml:space="preserve"> 대학의 장은 사업계획에 따라 별표5에 의해 예산을 편성한다. </w:t>
      </w:r>
      <w:r>
        <w:rPr>
          <w:rFonts w:ascii="HCI Poppy" w:eastAsia="휴먼명조"/>
          <w:spacing w:val="-1"/>
          <w:sz w:val="30"/>
        </w:rPr>
        <w:t xml:space="preserve">예산의 편성에 관하여 필요한 사항은 따로 </w:t>
      </w:r>
      <w:r>
        <w:rPr>
          <w:rFonts w:ascii="한양신명조"/>
          <w:spacing w:val="-1"/>
          <w:sz w:val="30"/>
        </w:rPr>
        <w:t>「</w:t>
      </w:r>
      <w:r>
        <w:rPr>
          <w:rFonts w:ascii="HCI Poppy" w:eastAsia="휴먼명조"/>
          <w:spacing w:val="-1"/>
          <w:sz w:val="30"/>
        </w:rPr>
        <w:t>4단계 BK21 사업 예산</w:t>
      </w:r>
      <w:r>
        <w:rPr>
          <w:rFonts w:ascii="HCI Poppy" w:eastAsia="휴먼명조"/>
          <w:sz w:val="30"/>
        </w:rPr>
        <w:t>편성 및 집행기준</w:t>
      </w:r>
      <w:r>
        <w:rPr>
          <w:rFonts w:ascii="한양신명조" w:eastAsia="휴먼명조"/>
          <w:sz w:val="30"/>
        </w:rPr>
        <w:t>」으로</w:t>
      </w:r>
      <w:r>
        <w:rPr>
          <w:rFonts w:ascii="HCI Poppy" w:eastAsia="휴먼명조"/>
          <w:sz w:val="30"/>
        </w:rPr>
        <w:t xml:space="preserve"> 정한다.</w:t>
      </w:r>
    </w:p>
    <w:p>
      <w:pPr>
        <w:pStyle w:val="0"/>
        <w:widowControl w:val="off"/>
        <w:spacing w:line="420"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7"/>
          <w:sz w:val="30"/>
        </w:rPr>
        <w:t xml:space="preserve">대학원 혁신지원비 항목별 </w:t>
      </w:r>
      <w:r>
        <w:rPr>
          <w:rFonts w:ascii="HCI Poppy" w:eastAsia="휴먼명조"/>
          <w:spacing w:val="-7"/>
          <w:sz w:val="30"/>
          <w:shd w:val="clear" w:color="000000"/>
        </w:rPr>
        <w:t>편성 비율은 사업수행 과정에서 별표5에</w:t>
      </w:r>
      <w:r>
        <w:rPr>
          <w:rFonts w:ascii="HCI Poppy" w:eastAsia="휴먼명조"/>
          <w:sz w:val="30"/>
          <w:shd w:val="clear" w:color="000000"/>
        </w:rPr>
        <w:t xml:space="preserve"> 따른 비율을 유지하는 범위 내에서 조정할 수 있다. 단, 1차년도에 한하여 그 비율을 적용하지 아니한다.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④</w:t>
      </w:r>
      <w:r>
        <w:rPr>
          <w:rFonts w:ascii="HCI Poppy"/>
          <w:sz w:val="30"/>
          <w:shd w:val="clear" w:color="000000"/>
        </w:rPr>
        <w:t xml:space="preserve"> </w:t>
      </w:r>
      <w:r>
        <w:rPr>
          <w:rFonts w:ascii="HCI Poppy" w:eastAsia="휴먼명조"/>
          <w:spacing w:val="-3"/>
          <w:sz w:val="30"/>
          <w:shd w:val="clear" w:color="000000"/>
        </w:rPr>
        <w:t>대학원 혁신지원비는 대학원 혁신 목적에 부합하는 범위 내 집행</w:t>
      </w:r>
      <w:r>
        <w:rPr>
          <w:rFonts w:ascii="HCI Poppy"/>
          <w:sz w:val="30"/>
          <w:shd w:val="clear" w:color="000000"/>
        </w:rPr>
        <w:t xml:space="preserve"> </w:t>
      </w:r>
      <w:r>
        <w:rPr>
          <w:rFonts w:ascii="HCI Poppy" w:eastAsia="휴먼명조"/>
          <w:spacing w:val="-3"/>
          <w:sz w:val="30"/>
          <w:shd w:val="clear" w:color="000000"/>
        </w:rPr>
        <w:t>가능하며, 4단계 BK21 사업 미참여 학과에 대한 직접 지원과 대학원</w:t>
      </w:r>
      <w:r>
        <w:rPr>
          <w:rFonts w:ascii="HCI Poppy" w:eastAsia="휴먼명조"/>
          <w:sz w:val="30"/>
          <w:shd w:val="clear" w:color="000000"/>
        </w:rPr>
        <w:t xml:space="preserve"> 혁신 목적과 무관한 지출은 불가하다.</w:t>
      </w:r>
    </w:p>
    <w:p>
      <w:pPr>
        <w:pStyle w:val="0"/>
        <w:widowControl w:val="off"/>
        <w:spacing w:line="420" w:lineRule="auto"/>
        <w:ind w:left="299" w:hanging="299"/>
        <w:rPr>
          <w:rFonts w:ascii="HCI Poppy" w:eastAsia="휴먼명조"/>
          <w:color w:val="000000"/>
          <w:sz w:val="30"/>
          <w:shd w:val="clear" w:color="000000"/>
        </w:rPr>
      </w:pPr>
    </w:p>
    <w:p>
      <w:pPr>
        <w:pStyle w:val="0"/>
        <w:widowControl w:val="off"/>
        <w:spacing w:line="420" w:lineRule="auto"/>
        <w:ind w:left="299" w:hanging="299"/>
      </w:pPr>
      <w:r>
        <w:rPr>
          <w:rFonts w:ascii="HCI Poppy" w:eastAsia="휴먼명조"/>
          <w:sz w:val="30"/>
          <w:shd w:val="clear" w:color="000000"/>
        </w:rPr>
        <w:t xml:space="preserve">제46조(인건비) </w:t>
      </w:r>
      <w:r>
        <w:rPr>
          <w:rFonts w:ascii="한양신명조"/>
          <w:sz w:val="30"/>
          <w:shd w:val="clear" w:color="000000"/>
        </w:rPr>
        <w:t>①</w:t>
      </w:r>
      <w:r>
        <w:rPr>
          <w:rFonts w:ascii="HCI Poppy"/>
          <w:sz w:val="30"/>
          <w:shd w:val="clear" w:color="000000"/>
        </w:rPr>
        <w:t xml:space="preserve"> </w:t>
      </w:r>
      <w:r>
        <w:rPr>
          <w:rFonts w:ascii="HCI Poppy" w:eastAsia="휴먼명조"/>
          <w:spacing w:val="-10"/>
          <w:sz w:val="30"/>
          <w:shd w:val="clear" w:color="000000"/>
        </w:rPr>
        <w:t>대학원 혁신지원비는 대학원 혁신을 위해 신규 채용된</w:t>
      </w:r>
      <w:r>
        <w:rPr>
          <w:rFonts w:ascii="HCI Poppy" w:eastAsia="휴먼명조"/>
          <w:sz w:val="30"/>
          <w:shd w:val="clear" w:color="000000"/>
        </w:rPr>
        <w:t xml:space="preserve"> 인력, 사업 운영 및 대학원 제도 개선을 위한 보조 인력 인건비로 지출할 수 있다.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3"/>
          <w:sz w:val="30"/>
          <w:shd w:val="clear" w:color="000000"/>
        </w:rPr>
        <w:t>대학원 혁신을 위해 신규 채용된 인력은 신규채용 절차를 거쳐야</w:t>
      </w:r>
      <w:r>
        <w:rPr>
          <w:rFonts w:ascii="HCI Poppy"/>
          <w:sz w:val="30"/>
          <w:shd w:val="clear" w:color="000000"/>
        </w:rPr>
        <w:t xml:space="preserve"> </w:t>
      </w:r>
      <w:r>
        <w:rPr>
          <w:rFonts w:ascii="HCI Poppy" w:eastAsia="휴먼명조"/>
          <w:spacing w:val="-3"/>
          <w:sz w:val="30"/>
          <w:shd w:val="clear" w:color="000000"/>
        </w:rPr>
        <w:t>하며, 채용 계획 및 채용 계약서 등에 대학원 혁신 업무 수행을 위해</w:t>
      </w:r>
      <w:r>
        <w:rPr>
          <w:rFonts w:ascii="HCI Poppy" w:eastAsia="휴먼명조"/>
          <w:sz w:val="30"/>
          <w:shd w:val="clear" w:color="000000"/>
        </w:rPr>
        <w:t xml:space="preserve"> 채용함을 명시하여야 한다.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③</w:t>
      </w:r>
      <w:r>
        <w:rPr>
          <w:rFonts w:ascii="HCI Poppy"/>
          <w:sz w:val="30"/>
          <w:shd w:val="clear" w:color="000000"/>
        </w:rPr>
        <w:t xml:space="preserve"> </w:t>
      </w:r>
      <w:r>
        <w:rPr>
          <w:rFonts w:ascii="HCI Poppy" w:eastAsia="휴먼명조"/>
          <w:spacing w:val="-1"/>
          <w:sz w:val="30"/>
          <w:shd w:val="clear" w:color="000000"/>
        </w:rPr>
        <w:t>대학원 혁신을 위해 신규 채용된 인력은 채용계약 시 급여, 법정</w:t>
      </w:r>
      <w:r>
        <w:rPr>
          <w:rFonts w:ascii="HCI Poppy"/>
          <w:sz w:val="30"/>
          <w:shd w:val="clear" w:color="000000"/>
        </w:rPr>
        <w:t xml:space="preserve"> </w:t>
      </w:r>
      <w:r>
        <w:rPr>
          <w:rFonts w:ascii="HCI Poppy" w:eastAsia="휴먼명조"/>
          <w:spacing w:val="-6"/>
          <w:sz w:val="30"/>
          <w:shd w:val="clear" w:color="000000"/>
        </w:rPr>
        <w:t>보험, 인센티브, 근무조건, 의무, 계약해지 조건 등을 명시하여야 한다.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④</w:t>
      </w:r>
      <w:r>
        <w:rPr>
          <w:rFonts w:ascii="HCI Poppy"/>
          <w:sz w:val="30"/>
          <w:shd w:val="clear" w:color="000000"/>
        </w:rPr>
        <w:t xml:space="preserve"> </w:t>
      </w:r>
      <w:r>
        <w:rPr>
          <w:rFonts w:ascii="HCI Poppy" w:eastAsia="휴먼명조"/>
          <w:spacing w:val="-7"/>
          <w:sz w:val="30"/>
          <w:shd w:val="clear" w:color="000000"/>
        </w:rPr>
        <w:t>대학원 혁신을 위해 신규 채용된 인력의 퇴직금은 1년 이상 근로를</w:t>
      </w:r>
      <w:r>
        <w:rPr>
          <w:rFonts w:ascii="HCI Poppy"/>
          <w:sz w:val="30"/>
          <w:shd w:val="clear" w:color="000000"/>
        </w:rPr>
        <w:t xml:space="preserve"> </w:t>
      </w:r>
      <w:r>
        <w:rPr>
          <w:rFonts w:ascii="HCI Poppy" w:eastAsia="휴먼명조"/>
          <w:spacing w:val="-6"/>
          <w:sz w:val="30"/>
          <w:shd w:val="clear" w:color="000000"/>
        </w:rPr>
        <w:t>한 경우 실제 퇴직할 때 지급하여야 하고 계약서에 퇴직금 중간 정산,</w:t>
      </w:r>
      <w:r>
        <w:rPr>
          <w:rFonts w:ascii="HCI Poppy" w:eastAsia="휴먼명조"/>
          <w:sz w:val="30"/>
          <w:shd w:val="clear" w:color="000000"/>
        </w:rPr>
        <w:t xml:space="preserve"> 퇴직금 지급 등에 대하여 명확하게 명시하여야 한다.</w:t>
      </w:r>
    </w:p>
    <w:p>
      <w:pPr>
        <w:pStyle w:val="0"/>
        <w:widowControl w:val="off"/>
        <w:spacing w:line="456" w:lineRule="auto"/>
        <w:ind w:left="300" w:hanging="300"/>
        <w:rPr>
          <w:rFonts w:ascii="HCI Poppy" w:eastAsia="휴먼명조"/>
          <w:color w:val="000000"/>
          <w:sz w:val="30"/>
        </w:rPr>
      </w:pPr>
    </w:p>
    <w:p>
      <w:pPr>
        <w:pStyle w:val="0"/>
        <w:widowControl w:val="off"/>
        <w:spacing w:line="420" w:lineRule="auto"/>
        <w:ind w:left="300" w:hanging="300"/>
      </w:pPr>
      <w:r>
        <w:rPr>
          <w:rFonts w:ascii="HCI Poppy" w:eastAsia="휴먼명조"/>
          <w:sz w:val="30"/>
        </w:rPr>
        <w:t xml:space="preserve">제47조(국제화 경비) </w:t>
      </w:r>
      <w:r>
        <w:rPr>
          <w:rFonts w:ascii="한양신명조"/>
          <w:sz w:val="30"/>
        </w:rPr>
        <w:t>①</w:t>
      </w:r>
      <w:r>
        <w:rPr>
          <w:rFonts w:ascii="HCI Poppy" w:eastAsia="휴먼명조"/>
          <w:sz w:val="30"/>
        </w:rPr>
        <w:t xml:space="preserve"> 대학원 차원에서, 국제화를 위하여 추진하는 </w:t>
      </w:r>
      <w:r>
        <w:rPr>
          <w:rFonts w:ascii="HCI Poppy" w:eastAsia="휴먼명조"/>
          <w:spacing w:val="-10"/>
          <w:sz w:val="30"/>
        </w:rPr>
        <w:t>해외 대학 및 연구기관과의 MOU체결, 해외 대학 및 연구기관 벤치</w:t>
      </w:r>
      <w:r>
        <w:rPr>
          <w:rFonts w:eastAsia="휴먼명조"/>
          <w:spacing w:val="-9"/>
          <w:sz w:val="30"/>
        </w:rPr>
        <w:t>마킹</w:t>
      </w:r>
      <w:r>
        <w:rPr>
          <w:rFonts w:ascii="HCI Poppy" w:eastAsia="휴먼명조"/>
          <w:sz w:val="30"/>
        </w:rPr>
        <w:t xml:space="preserve"> 지원, 국제 공동 연구 지원, 해외 학자 초빙, 글로벌 우수인재 유치 경비 등으로 지출할 수 있다.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15"/>
          <w:sz w:val="30"/>
          <w:shd w:val="clear" w:color="000000"/>
        </w:rPr>
        <w:t>개별 학과(부) 또는 BK21 교육연구단의 국제화 경비로 집행할 수 없다.</w:t>
      </w:r>
    </w:p>
    <w:p>
      <w:pPr>
        <w:pStyle w:val="0"/>
        <w:widowControl w:val="off"/>
        <w:spacing w:line="420" w:lineRule="auto"/>
        <w:ind w:left="300" w:hanging="300"/>
        <w:rPr>
          <w:rFonts w:ascii="HCI Poppy" w:eastAsia="휴먼명조"/>
          <w:color w:val="000000"/>
          <w:sz w:val="30"/>
        </w:rPr>
      </w:pPr>
    </w:p>
    <w:p>
      <w:pPr>
        <w:pStyle w:val="0"/>
        <w:widowControl w:val="off"/>
        <w:spacing w:line="420" w:lineRule="auto"/>
        <w:ind w:left="300" w:hanging="300"/>
      </w:pPr>
      <w:r>
        <w:rPr>
          <w:rFonts w:ascii="HCI Poppy" w:eastAsia="휴먼명조"/>
          <w:sz w:val="30"/>
        </w:rPr>
        <w:t xml:space="preserve">제48조(교육·연구 프로그램 개발·운영비) </w:t>
      </w:r>
      <w:r>
        <w:rPr>
          <w:rFonts w:ascii="한양신명조"/>
          <w:sz w:val="30"/>
          <w:shd w:val="clear" w:color="000000"/>
        </w:rPr>
        <w:t>①</w:t>
      </w:r>
      <w:r>
        <w:rPr>
          <w:rFonts w:ascii="HCI Poppy" w:eastAsia="휴먼명조"/>
          <w:sz w:val="30"/>
          <w:shd w:val="clear" w:color="000000"/>
        </w:rPr>
        <w:t xml:space="preserve"> 대학원 교육·연구 역량 강화를 위한 프로그램 개발 및 운영비로 지출할 수 있다. 별표5의 </w:t>
      </w:r>
      <w:r>
        <w:rPr>
          <w:rFonts w:ascii="HCI Poppy" w:eastAsia="휴먼명조"/>
          <w:spacing w:val="-1"/>
          <w:sz w:val="30"/>
          <w:shd w:val="clear" w:color="000000"/>
        </w:rPr>
        <w:t>편성 비중을 반드시 준수하여야 하며, BK21 사업 미참여 학과(부)에</w:t>
      </w:r>
      <w:r>
        <w:rPr>
          <w:rFonts w:ascii="HCI Poppy"/>
          <w:sz w:val="30"/>
          <w:shd w:val="clear" w:color="000000"/>
        </w:rPr>
        <w:t xml:space="preserve"> </w:t>
      </w:r>
      <w:r>
        <w:rPr>
          <w:rFonts w:ascii="HCI Poppy" w:eastAsia="휴먼명조"/>
          <w:sz w:val="30"/>
        </w:rPr>
        <w:t>대한 직접 지원은 할 수 없다.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②</w:t>
      </w:r>
      <w:r>
        <w:rPr>
          <w:rFonts w:ascii="HCI Poppy" w:eastAsia="휴먼명조"/>
          <w:sz w:val="30"/>
          <w:shd w:val="clear" w:color="000000"/>
        </w:rPr>
        <w:t xml:space="preserve"> 대학원생 RA/TA 프로그램 개발 및 운영비로 지출 가능하며, </w:t>
      </w:r>
      <w:r>
        <w:rPr>
          <w:rFonts w:ascii="HCI Poppy" w:eastAsia="휴먼명조"/>
          <w:spacing w:val="-3"/>
          <w:sz w:val="30"/>
          <w:shd w:val="clear" w:color="000000"/>
        </w:rPr>
        <w:t>대학원 차원의 공통교과, BK21 사업 교육연구단 교육과정 또는 연구</w:t>
      </w:r>
      <w:r>
        <w:rPr>
          <w:rFonts w:ascii="HCI Poppy" w:eastAsia="휴먼명조"/>
          <w:sz w:val="30"/>
          <w:shd w:val="clear" w:color="000000"/>
        </w:rPr>
        <w:t xml:space="preserve"> 활동 등과 연관된 RA/TA 인력에게 지원비를 지급할 수 있다.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③</w:t>
      </w:r>
      <w:r>
        <w:rPr>
          <w:rFonts w:ascii="HCI Poppy" w:eastAsia="휴먼명조"/>
          <w:sz w:val="30"/>
          <w:shd w:val="clear" w:color="000000"/>
        </w:rPr>
        <w:t xml:space="preserve"> 대학원 공통 교과 개발, 교육연구단 교육과정 개발, 산학 협력 활성화, 산업·사회 연계 인턴십 프로그램 개발 등 대학원 차원에서 </w:t>
      </w:r>
      <w:r>
        <w:rPr>
          <w:rFonts w:ascii="HCI Poppy" w:eastAsia="휴먼명조"/>
          <w:spacing w:val="-6"/>
          <w:sz w:val="30"/>
          <w:shd w:val="clear" w:color="000000"/>
        </w:rPr>
        <w:t>교육·연구 역량 강화를 위한 프로그램 개발 운영비로 지출할 수 있다.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④</w:t>
      </w:r>
      <w:r>
        <w:rPr>
          <w:rFonts w:ascii="HCI Poppy"/>
          <w:sz w:val="30"/>
          <w:shd w:val="clear" w:color="000000"/>
        </w:rPr>
        <w:t xml:space="preserve"> </w:t>
      </w:r>
      <w:r>
        <w:rPr>
          <w:rFonts w:ascii="HCI Poppy" w:eastAsia="휴먼명조"/>
          <w:spacing w:val="-7"/>
          <w:sz w:val="30"/>
          <w:shd w:val="clear" w:color="000000"/>
        </w:rPr>
        <w:t>학문후속세대 및 신임교원의 교육·연구 역량 증진을 위한 대학원생</w:t>
      </w:r>
      <w:r>
        <w:rPr>
          <w:rFonts w:ascii="HCI Poppy" w:eastAsia="휴먼명조"/>
          <w:sz w:val="30"/>
          <w:shd w:val="clear" w:color="000000"/>
        </w:rPr>
        <w:t xml:space="preserve"> 논문작성법, 언어 능력 향상 교육, 그 외 학업 지원 등에 지출할 수 있다.</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⑤</w:t>
      </w:r>
      <w:r>
        <w:rPr>
          <w:rFonts w:ascii="HCI Poppy" w:eastAsia="휴먼명조"/>
          <w:sz w:val="30"/>
          <w:shd w:val="clear" w:color="000000"/>
        </w:rPr>
        <w:t xml:space="preserve"> 우수 인재 유치, 사회적 배려자, 리더십 우수자 등 특성에 맞는 </w:t>
      </w:r>
      <w:r>
        <w:rPr>
          <w:rFonts w:ascii="HCI Poppy" w:eastAsia="휴먼명조"/>
          <w:spacing w:val="1"/>
          <w:sz w:val="30"/>
          <w:shd w:val="clear" w:color="000000"/>
        </w:rPr>
        <w:t xml:space="preserve">대학원생, </w:t>
      </w:r>
      <w:r>
        <w:rPr>
          <w:rFonts w:ascii="HCI Poppy" w:eastAsia="휴먼명조"/>
          <w:spacing w:val="4"/>
          <w:sz w:val="30"/>
          <w:shd w:val="clear" w:color="000000"/>
        </w:rPr>
        <w:t>학·석사 연계과정 및 통합과정생</w:t>
      </w:r>
      <w:r>
        <w:rPr>
          <w:rFonts w:ascii="HCI Poppy" w:eastAsia="휴먼명조"/>
          <w:spacing w:val="1"/>
          <w:sz w:val="30"/>
          <w:shd w:val="clear" w:color="000000"/>
        </w:rPr>
        <w:t xml:space="preserve"> 장학 지원 등에 </w:t>
      </w:r>
      <w:r>
        <w:rPr>
          <w:rFonts w:ascii="HCI Poppy" w:eastAsia="휴먼명조"/>
          <w:spacing w:val="-6"/>
          <w:sz w:val="30"/>
          <w:shd w:val="clear" w:color="000000"/>
        </w:rPr>
        <w:t xml:space="preserve">지출할 수 </w:t>
      </w:r>
      <w:r>
        <w:rPr>
          <w:rFonts w:ascii="HCI Poppy" w:eastAsia="휴먼명조"/>
          <w:spacing w:val="-9"/>
          <w:sz w:val="30"/>
          <w:shd w:val="clear" w:color="000000"/>
        </w:rPr>
        <w:t>있으며, 장학금 지원 프로그램은</w:t>
      </w:r>
      <w:r>
        <w:rPr>
          <w:rFonts w:ascii="HCI Poppy" w:eastAsia="휴먼명조"/>
          <w:spacing w:val="-6"/>
          <w:sz w:val="30"/>
          <w:shd w:val="clear" w:color="000000"/>
        </w:rPr>
        <w:t xml:space="preserve"> 교육·연구 프로그램 개발·</w:t>
      </w:r>
      <w:r>
        <w:rPr>
          <w:rFonts w:ascii="HCI Poppy" w:eastAsia="휴먼명조"/>
          <w:spacing w:val="-3"/>
          <w:sz w:val="30"/>
          <w:shd w:val="clear" w:color="000000"/>
        </w:rPr>
        <w:t>운영비 편성</w:t>
      </w:r>
      <w:r>
        <w:rPr>
          <w:rFonts w:ascii="HCI Poppy" w:eastAsia="휴먼명조"/>
          <w:sz w:val="30"/>
          <w:shd w:val="clear" w:color="000000"/>
        </w:rPr>
        <w:t xml:space="preserve"> 금액의 50%를 넘지 않도록 편성해야 한다. </w:t>
      </w:r>
      <w:r>
        <w:rPr>
          <w:rFonts w:ascii="HCI Poppy" w:eastAsia="휴먼명조"/>
          <w:sz w:val="30"/>
        </w:rPr>
        <w:t>다만, 지역단위 대학원 혁신 지원교의 경우 장학금 지원 프로그램은 교육·연구 프로그램 개발·운영비 편성 금액의 100% 범위 내에서 편성할 수 있다.</w:t>
      </w:r>
      <w:r>
        <w:rPr>
          <w:rFonts w:ascii="HCI Poppy"/>
          <w:sz w:val="30"/>
          <w:shd w:val="clear" w:color="000000"/>
        </w:rPr>
        <w:t xml:space="preserve"> </w:t>
      </w:r>
    </w:p>
    <w:p>
      <w:pPr>
        <w:pStyle w:val="0"/>
        <w:widowControl w:val="off"/>
        <w:spacing w:line="420" w:lineRule="auto"/>
        <w:ind w:left="299" w:hanging="299"/>
      </w:pPr>
      <w:r>
        <w:rPr>
          <w:rFonts w:ascii="HCI Poppy"/>
          <w:sz w:val="30"/>
          <w:shd w:val="clear" w:color="000000"/>
        </w:rPr>
        <w:t xml:space="preserve">  </w:t>
      </w:r>
      <w:r>
        <w:rPr>
          <w:rFonts w:ascii="한양신명조"/>
          <w:sz w:val="30"/>
          <w:shd w:val="clear" w:color="000000"/>
        </w:rPr>
        <w:t>⑥</w:t>
      </w:r>
      <w:r>
        <w:rPr>
          <w:rFonts w:ascii="HCI Poppy" w:eastAsia="휴먼명조"/>
          <w:sz w:val="30"/>
          <w:shd w:val="clear" w:color="000000"/>
        </w:rPr>
        <w:t xml:space="preserve"> 신임교원의 강의 능력 개발 및 대학원생 연구 지도를 위한 교원 연수, 연구자 및 연구관리자 연구 능력 향상, 대학원생 정신 건강 </w:t>
      </w:r>
      <w:r>
        <w:rPr>
          <w:rFonts w:ascii="HCI Poppy" w:eastAsia="휴먼명조"/>
          <w:spacing w:val="1"/>
          <w:sz w:val="30"/>
          <w:shd w:val="clear" w:color="000000"/>
        </w:rPr>
        <w:t>증진 및 지역사회 참여 촉진 등을 위한 프로그램 개발 운영비로 지출할 수 있다.</w:t>
      </w:r>
    </w:p>
    <w:p>
      <w:pPr>
        <w:pStyle w:val="0"/>
        <w:widowControl w:val="off"/>
        <w:spacing w:line="444" w:lineRule="auto"/>
        <w:ind w:left="299" w:hanging="299"/>
      </w:pPr>
      <w:r>
        <w:rPr>
          <w:rFonts w:ascii="HCI Poppy"/>
          <w:sz w:val="30"/>
          <w:shd w:val="clear" w:color="000000"/>
        </w:rPr>
        <w:t xml:space="preserve">  </w:t>
      </w:r>
      <w:r>
        <w:rPr>
          <w:rFonts w:ascii="한양신명조"/>
          <w:sz w:val="30"/>
          <w:shd w:val="clear" w:color="000000"/>
        </w:rPr>
        <w:t>⑦</w:t>
      </w:r>
      <w:r>
        <w:rPr>
          <w:rFonts w:ascii="HCI Poppy" w:eastAsia="휴먼명조"/>
          <w:sz w:val="30"/>
          <w:shd w:val="clear" w:color="000000"/>
        </w:rPr>
        <w:t xml:space="preserve"> 대학원 혁신 추진을 위해 요구되는 전문가 활용 및 위원회 운영 비용으로 지출할 수 있으며, 대학 내 전임 교(직)원에 대한 수당 및 </w:t>
      </w:r>
      <w:r>
        <w:rPr>
          <w:rFonts w:ascii="HCI Poppy" w:eastAsia="휴먼명조"/>
          <w:spacing w:val="-3"/>
          <w:sz w:val="30"/>
          <w:shd w:val="clear" w:color="000000"/>
        </w:rPr>
        <w:t>대학원 혁신 목적에 부합하지 않는 위원회 수당으로 지출할 수 없다.</w:t>
      </w:r>
    </w:p>
    <w:p>
      <w:pPr>
        <w:pStyle w:val="0"/>
        <w:widowControl w:val="off"/>
        <w:spacing w:line="444" w:lineRule="auto"/>
        <w:ind w:left="299" w:hanging="299"/>
      </w:pPr>
      <w:r>
        <w:rPr>
          <w:rFonts w:ascii="HCI Poppy"/>
          <w:sz w:val="30"/>
          <w:shd w:val="clear" w:color="000000"/>
        </w:rPr>
        <w:t xml:space="preserve">  </w:t>
      </w:r>
      <w:r>
        <w:rPr>
          <w:rFonts w:ascii="한양신명조"/>
          <w:sz w:val="30"/>
          <w:shd w:val="clear" w:color="000000"/>
        </w:rPr>
        <w:t>⑧</w:t>
      </w:r>
      <w:r>
        <w:rPr>
          <w:rFonts w:ascii="HCI Poppy" w:eastAsia="휴먼명조"/>
          <w:sz w:val="30"/>
          <w:shd w:val="clear" w:color="000000"/>
        </w:rPr>
        <w:t xml:space="preserve"> 대학원 혁신지원비 지원 대학 공동으로 회의 및 행사(성과 공유 포럼 등) 개최를 위한 전문가 활용 및 운영 경비를 지출할 수 있다.</w:t>
      </w:r>
    </w:p>
    <w:p>
      <w:pPr>
        <w:pStyle w:val="0"/>
        <w:widowControl w:val="off"/>
        <w:spacing w:line="444" w:lineRule="auto"/>
        <w:ind w:left="279" w:hanging="279"/>
        <w:rPr>
          <w:rFonts w:ascii="HCI Poppy" w:eastAsia="휴먼명조"/>
          <w:color w:val="000000"/>
          <w:spacing w:val="-10"/>
          <w:sz w:val="30"/>
          <w:shd w:val="clear" w:color="000000"/>
        </w:rPr>
      </w:pPr>
    </w:p>
    <w:p>
      <w:pPr>
        <w:pStyle w:val="0"/>
        <w:widowControl w:val="off"/>
        <w:spacing w:line="444" w:lineRule="auto"/>
        <w:ind w:left="279" w:hanging="279"/>
      </w:pPr>
      <w:r>
        <w:rPr>
          <w:rFonts w:ascii="HCI Poppy" w:eastAsia="휴먼명조"/>
          <w:spacing w:val="-10"/>
          <w:sz w:val="30"/>
          <w:shd w:val="clear" w:color="000000"/>
        </w:rPr>
        <w:t xml:space="preserve">제49조(교육·연구 환경 개선비) </w:t>
      </w:r>
      <w:r>
        <w:rPr>
          <w:rFonts w:ascii="한양신명조"/>
          <w:spacing w:val="-10"/>
          <w:sz w:val="30"/>
          <w:shd w:val="clear" w:color="000000"/>
        </w:rPr>
        <w:t>①</w:t>
      </w:r>
      <w:r>
        <w:rPr>
          <w:rFonts w:ascii="HCI Poppy" w:eastAsia="휴먼명조"/>
          <w:spacing w:val="-10"/>
          <w:sz w:val="30"/>
          <w:shd w:val="clear" w:color="000000"/>
        </w:rPr>
        <w:t xml:space="preserve"> 대학원 교육·연구 환경 개선에 소요되는</w:t>
      </w:r>
      <w:r>
        <w:rPr>
          <w:rFonts w:ascii="HCI Poppy"/>
          <w:sz w:val="30"/>
          <w:shd w:val="clear" w:color="000000"/>
        </w:rPr>
        <w:t xml:space="preserve"> </w:t>
      </w:r>
      <w:r>
        <w:rPr>
          <w:rFonts w:ascii="HCI Poppy" w:eastAsia="휴먼명조"/>
          <w:spacing w:val="3"/>
          <w:sz w:val="30"/>
          <w:shd w:val="clear" w:color="000000"/>
        </w:rPr>
        <w:t>비용으로 지출할 수 있으며, BK21 사업 미참여 학과(부)에 대한 직접 지원은 할 수 없다.</w:t>
      </w:r>
    </w:p>
    <w:p>
      <w:pPr>
        <w:pStyle w:val="0"/>
        <w:widowControl w:val="off"/>
        <w:spacing w:line="444" w:lineRule="auto"/>
        <w:ind w:left="299" w:hanging="299"/>
      </w:pPr>
      <w:r>
        <w:rPr>
          <w:rFonts w:ascii="HCI Poppy"/>
          <w:sz w:val="30"/>
          <w:shd w:val="clear" w:color="000000"/>
        </w:rPr>
        <w:t xml:space="preserve">  </w:t>
      </w:r>
      <w:r>
        <w:rPr>
          <w:rFonts w:ascii="한양신명조"/>
          <w:sz w:val="30"/>
          <w:shd w:val="clear" w:color="000000"/>
        </w:rPr>
        <w:t>②</w:t>
      </w:r>
      <w:r>
        <w:rPr>
          <w:rFonts w:ascii="HCI Poppy" w:eastAsia="휴먼명조"/>
          <w:sz w:val="30"/>
          <w:shd w:val="clear" w:color="000000"/>
        </w:rPr>
        <w:t xml:space="preserve"> 대학원 강의실, 실험실, 실습실 등의 안전·환경 개선 및 교육 및 </w:t>
      </w:r>
      <w:r>
        <w:rPr>
          <w:rFonts w:ascii="HCI Poppy" w:eastAsia="휴먼명조"/>
          <w:spacing w:val="-10"/>
          <w:sz w:val="30"/>
        </w:rPr>
        <w:t>연구·환경 개선을 위한 시설 확충 비용으로 지출할 수 있으며, 별표 5의</w:t>
      </w:r>
      <w:r>
        <w:rPr>
          <w:rFonts w:ascii="HCI Poppy" w:eastAsia="휴먼명조"/>
          <w:spacing w:val="-6"/>
          <w:sz w:val="30"/>
        </w:rPr>
        <w:t xml:space="preserve"> 편성 비중</w:t>
      </w:r>
      <w:r>
        <w:rPr>
          <w:rFonts w:ascii="HCI Poppy" w:eastAsia="휴먼명조"/>
          <w:sz w:val="30"/>
        </w:rPr>
        <w:t xml:space="preserve"> 이내 범위에서 편성 및 집행하여야 한다.</w:t>
      </w:r>
    </w:p>
    <w:p>
      <w:pPr>
        <w:pStyle w:val="0"/>
        <w:widowControl w:val="off"/>
        <w:spacing w:line="444"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1"/>
          <w:sz w:val="30"/>
        </w:rPr>
        <w:t>건물의 신축·개축·증축, 토지매입 투자 경비로 집행할 수 없으며,</w:t>
      </w:r>
      <w:r>
        <w:rPr>
          <w:rFonts w:ascii="HCI Poppy" w:eastAsia="휴먼명조"/>
          <w:sz w:val="30"/>
        </w:rPr>
        <w:t xml:space="preserve"> 사업과 무관한 환경개선 비용으로 집행할 수 없다.</w:t>
      </w:r>
    </w:p>
    <w:p>
      <w:pPr>
        <w:pStyle w:val="0"/>
        <w:widowControl w:val="off"/>
        <w:spacing w:line="444" w:lineRule="auto"/>
        <w:ind w:left="299" w:hanging="299"/>
      </w:pPr>
      <w:r>
        <w:rPr>
          <w:rFonts w:ascii="HCI Poppy"/>
          <w:sz w:val="30"/>
        </w:rPr>
        <w:t xml:space="preserve">  </w:t>
      </w:r>
      <w:r>
        <w:rPr>
          <w:rFonts w:ascii="한양신명조"/>
          <w:sz w:val="30"/>
        </w:rPr>
        <w:t>④</w:t>
      </w:r>
      <w:r>
        <w:rPr>
          <w:rFonts w:ascii="HCI Poppy" w:eastAsia="휴먼명조"/>
          <w:sz w:val="30"/>
        </w:rPr>
        <w:t xml:space="preserve"> 대학원 혁신 업무 추진인력 직접사용 목적의 PC, 책상, 의자 등 사무용품 구입비용으로 집행 할 수 있으며, 해당 비목에서 구입한 기자재 목록 및 활용 현황은 자산관리대장으로 관리해야한다.</w:t>
      </w:r>
    </w:p>
    <w:p>
      <w:pPr>
        <w:pStyle w:val="0"/>
        <w:widowControl w:val="off"/>
        <w:spacing w:line="444" w:lineRule="auto"/>
        <w:ind w:left="299" w:hanging="299"/>
        <w:rPr>
          <w:rFonts w:ascii="HCI Poppy" w:eastAsia="휴먼명조"/>
          <w:color w:val="000000"/>
          <w:sz w:val="30"/>
          <w:shd w:val="clear" w:color="000000"/>
        </w:rPr>
      </w:pPr>
    </w:p>
    <w:p>
      <w:pPr>
        <w:pStyle w:val="0"/>
        <w:widowControl w:val="off"/>
        <w:spacing w:line="444" w:lineRule="auto"/>
        <w:ind w:left="299" w:hanging="299"/>
      </w:pPr>
      <w:r>
        <w:rPr>
          <w:rFonts w:ascii="HCI Poppy" w:eastAsia="휴먼명조"/>
          <w:sz w:val="30"/>
          <w:shd w:val="clear" w:color="000000"/>
        </w:rPr>
        <w:t xml:space="preserve">제50조(연구장비 및 기자재 구입·운영비) </w:t>
      </w:r>
      <w:r>
        <w:rPr>
          <w:rFonts w:ascii="한양신명조"/>
          <w:sz w:val="30"/>
          <w:shd w:val="clear" w:color="000000"/>
        </w:rPr>
        <w:t>①</w:t>
      </w:r>
      <w:r>
        <w:rPr>
          <w:rFonts w:ascii="HCI Poppy" w:eastAsia="휴먼명조"/>
          <w:sz w:val="30"/>
          <w:shd w:val="clear" w:color="000000"/>
        </w:rPr>
        <w:t xml:space="preserve"> 대학원 차원의 범용성이 높은 기자재 및 연구 재료비 등의 구입 및 임차에 소요되는 경비로 지출할 수 있으며, BK21 사업 미참여 학과(부)에 대한 직접 지원은 할 수 없다.</w:t>
      </w:r>
    </w:p>
    <w:p>
      <w:pPr>
        <w:pStyle w:val="0"/>
        <w:widowControl w:val="off"/>
        <w:spacing w:line="408" w:lineRule="auto"/>
        <w:ind w:left="299" w:hanging="299"/>
      </w:pPr>
      <w:r>
        <w:rPr>
          <w:rFonts w:ascii="HCI Poppy"/>
          <w:sz w:val="30"/>
          <w:shd w:val="clear" w:color="000000"/>
        </w:rPr>
        <w:t xml:space="preserve">  </w:t>
      </w:r>
      <w:r>
        <w:rPr>
          <w:rFonts w:ascii="한양신명조"/>
          <w:spacing w:val="-4"/>
          <w:sz w:val="30"/>
          <w:shd w:val="clear" w:color="000000"/>
        </w:rPr>
        <w:t>②</w:t>
      </w:r>
      <w:r>
        <w:rPr>
          <w:rFonts w:ascii="HCI Poppy" w:eastAsia="휴먼명조"/>
          <w:spacing w:val="-4"/>
          <w:sz w:val="30"/>
          <w:shd w:val="clear" w:color="000000"/>
        </w:rPr>
        <w:t xml:space="preserve"> 제1항에 따른 장비·기자재의 구입, 관리 및 운영에 관한 사항은 전문기관이 별도로 정한 지침을 따른다.</w:t>
      </w:r>
    </w:p>
    <w:p>
      <w:pPr>
        <w:pStyle w:val="0"/>
        <w:widowControl w:val="off"/>
        <w:spacing w:line="408" w:lineRule="auto"/>
        <w:ind w:left="300" w:hanging="300"/>
        <w:rPr>
          <w:rFonts w:ascii="HCI Poppy" w:eastAsia="휴먼명조"/>
          <w:color w:val="000000"/>
          <w:sz w:val="30"/>
          <w:shd w:val="clear" w:color="000000"/>
        </w:rPr>
      </w:pPr>
    </w:p>
    <w:p>
      <w:pPr>
        <w:pStyle w:val="0"/>
        <w:widowControl w:val="off"/>
        <w:spacing w:line="408" w:lineRule="auto"/>
        <w:ind w:left="300" w:hanging="300"/>
      </w:pPr>
      <w:r>
        <w:rPr>
          <w:rFonts w:ascii="HCI Poppy" w:eastAsia="휴먼명조"/>
          <w:sz w:val="30"/>
          <w:shd w:val="clear" w:color="000000"/>
        </w:rPr>
        <w:t xml:space="preserve">제51조(기타사업운영비) </w:t>
      </w:r>
      <w:r>
        <w:rPr>
          <w:rFonts w:ascii="한양신명조"/>
          <w:sz w:val="30"/>
          <w:shd w:val="clear" w:color="000000"/>
        </w:rPr>
        <w:t>①</w:t>
      </w:r>
      <w:r>
        <w:rPr>
          <w:rFonts w:ascii="HCI Poppy"/>
          <w:sz w:val="30"/>
          <w:shd w:val="clear" w:color="000000"/>
        </w:rPr>
        <w:t xml:space="preserve"> </w:t>
      </w:r>
      <w:r>
        <w:rPr>
          <w:rFonts w:ascii="HCI Poppy" w:eastAsia="휴먼명조"/>
          <w:spacing w:val="-3"/>
          <w:sz w:val="30"/>
        </w:rPr>
        <w:t>대학은 대학원 혁신지원비 총액의 5% 범위</w:t>
      </w:r>
      <w:r>
        <w:rPr>
          <w:rFonts w:ascii="HCI Poppy"/>
          <w:sz w:val="30"/>
        </w:rPr>
        <w:t xml:space="preserve"> </w:t>
      </w:r>
      <w:r>
        <w:rPr>
          <w:rFonts w:ascii="HCI Poppy" w:eastAsia="휴먼명조"/>
          <w:spacing w:val="-1"/>
          <w:sz w:val="30"/>
        </w:rPr>
        <w:t>내에서 기타 사업 운영에 필요한 경비, 국내 여비, 도서구입비, 일반</w:t>
      </w:r>
      <w:r>
        <w:rPr>
          <w:rFonts w:ascii="HCI Poppy" w:eastAsia="휴먼명조"/>
          <w:sz w:val="30"/>
        </w:rPr>
        <w:t>수용비, 홍보비, 각종 행사 경비 등을 집행할 수 있다.</w:t>
      </w:r>
    </w:p>
    <w:p>
      <w:pPr>
        <w:pStyle w:val="0"/>
        <w:widowControl w:val="off"/>
        <w:spacing w:line="408"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12"/>
          <w:sz w:val="30"/>
          <w:shd w:val="clear" w:color="000000"/>
        </w:rPr>
        <w:t>다만, 제 48조에 해당하는 경우는 교육·연구프로그램 개발·운영비에서</w:t>
      </w:r>
      <w:r>
        <w:rPr>
          <w:rFonts w:ascii="HCI Poppy" w:eastAsia="휴먼명조"/>
          <w:sz w:val="30"/>
          <w:shd w:val="clear" w:color="000000"/>
        </w:rPr>
        <w:t xml:space="preserve"> 편성 및 집행하여야 한다.</w:t>
      </w:r>
    </w:p>
    <w:p>
      <w:pPr>
        <w:pStyle w:val="0"/>
        <w:widowControl w:val="off"/>
        <w:spacing w:line="408" w:lineRule="auto"/>
        <w:ind w:left="299" w:hanging="299"/>
        <w:rPr>
          <w:rFonts w:ascii="HCI Poppy" w:eastAsia="휴먼명조"/>
          <w:color w:val="000000"/>
          <w:sz w:val="30"/>
        </w:rPr>
      </w:pPr>
    </w:p>
    <w:p>
      <w:pPr>
        <w:pStyle w:val="0"/>
        <w:widowControl w:val="off"/>
        <w:spacing w:line="408" w:lineRule="auto"/>
        <w:ind w:left="300" w:hanging="300"/>
      </w:pPr>
      <w:r>
        <w:rPr>
          <w:rFonts w:ascii="HCI Poppy" w:eastAsia="휴먼명조"/>
          <w:sz w:val="30"/>
        </w:rPr>
        <w:t xml:space="preserve">제52조(대학원 혁신지원비 예금이자) </w:t>
      </w:r>
      <w:r>
        <w:rPr>
          <w:rFonts w:ascii="한양신명조"/>
          <w:sz w:val="30"/>
        </w:rPr>
        <w:t>①</w:t>
      </w:r>
      <w:r>
        <w:rPr>
          <w:rFonts w:ascii="HCI Poppy" w:eastAsia="휴먼명조"/>
          <w:sz w:val="30"/>
        </w:rPr>
        <w:t xml:space="preserve"> 대학원 혁신지원비의 예금이</w:t>
      </w:r>
      <w:r>
        <w:rPr>
          <w:rFonts w:ascii="HCI Poppy" w:eastAsia="휴먼명조"/>
          <w:spacing w:val="-3"/>
          <w:sz w:val="30"/>
        </w:rPr>
        <w:t>자는 해당 연도 사업기간의 대학원 혁신지원비에 산입하여 사용함을</w:t>
      </w:r>
      <w:r>
        <w:rPr>
          <w:rFonts w:ascii="HCI Poppy"/>
          <w:sz w:val="30"/>
        </w:rPr>
        <w:t xml:space="preserve"> </w:t>
      </w:r>
      <w:r>
        <w:rPr>
          <w:rFonts w:ascii="HCI Poppy" w:eastAsia="휴먼명조"/>
          <w:spacing w:val="1"/>
          <w:sz w:val="30"/>
        </w:rPr>
        <w:t xml:space="preserve">원칙으로 한다. 다만, 성과급 등 개인에게 지급되는 수당 성격의 </w:t>
      </w:r>
      <w:r>
        <w:rPr>
          <w:rFonts w:ascii="HCI Poppy" w:eastAsia="휴먼명조"/>
          <w:spacing w:val="3"/>
          <w:sz w:val="30"/>
        </w:rPr>
        <w:t>경비로 집행할 수 없으며, 사업비 예금이자 발생 및 사용내역은 연도별 사업비 사용실적 보고 시 포함하여 보고한다.</w:t>
      </w:r>
    </w:p>
    <w:p>
      <w:pPr>
        <w:pStyle w:val="0"/>
        <w:widowControl w:val="off"/>
        <w:spacing w:line="408" w:lineRule="auto"/>
        <w:ind w:left="300" w:hanging="300"/>
      </w:pPr>
      <w:r>
        <w:rPr>
          <w:rFonts w:ascii="HCI Poppy"/>
          <w:sz w:val="30"/>
        </w:rPr>
        <w:t xml:space="preserve">  </w:t>
      </w:r>
      <w:r>
        <w:rPr>
          <w:rFonts w:ascii="한양신명조"/>
          <w:sz w:val="30"/>
        </w:rPr>
        <w:t>②</w:t>
      </w:r>
      <w:r>
        <w:rPr>
          <w:rFonts w:ascii="HCI Poppy" w:eastAsia="휴먼명조"/>
          <w:sz w:val="30"/>
        </w:rPr>
        <w:t xml:space="preserve"> 마지막 차년도 사업비 잔액에 의한 발생이자는 반납해야 한다.  </w:t>
      </w:r>
    </w:p>
    <w:p>
      <w:pPr>
        <w:pStyle w:val="0"/>
        <w:widowControl w:val="off"/>
        <w:spacing w:line="408" w:lineRule="auto"/>
        <w:ind w:left="300" w:hanging="300"/>
        <w:rPr>
          <w:rFonts w:ascii="HCI Poppy" w:eastAsia="휴먼명조"/>
          <w:color w:val="000000"/>
          <w:sz w:val="30"/>
          <w:shd w:val="clear" w:color="000000"/>
        </w:rPr>
      </w:pPr>
    </w:p>
    <w:p>
      <w:pPr>
        <w:pStyle w:val="0"/>
        <w:widowControl w:val="off"/>
        <w:spacing w:line="456" w:lineRule="auto"/>
        <w:ind w:left="299" w:hanging="299"/>
      </w:pPr>
      <w:r>
        <w:rPr>
          <w:rFonts w:ascii="HCI Poppy" w:eastAsia="휴먼명조"/>
          <w:spacing w:val="-7"/>
          <w:sz w:val="30"/>
          <w:shd w:val="clear" w:color="000000"/>
        </w:rPr>
        <w:t xml:space="preserve">제53조(대학원 혁신지원비 이월) </w:t>
      </w:r>
      <w:r>
        <w:rPr>
          <w:rFonts w:ascii="한양신명조"/>
          <w:spacing w:val="-7"/>
          <w:sz w:val="30"/>
          <w:shd w:val="clear" w:color="000000"/>
        </w:rPr>
        <w:t>①</w:t>
      </w:r>
      <w:r>
        <w:rPr>
          <w:rFonts w:ascii="HCI Poppy" w:eastAsia="휴먼명조"/>
          <w:spacing w:val="-7"/>
          <w:sz w:val="30"/>
          <w:shd w:val="clear" w:color="000000"/>
        </w:rPr>
        <w:t xml:space="preserve"> 사업비는 해당 연도 사업기간 내에 전액 집행하는 것을 원칙으로 한다. 다만, 예산의 효율적 집행과 관리를 위하여 해당연도 사업비 예산액과 전년도 이월액 및 발생이자를 더한 금액의 15% 이내에서 전문기관의 장의 승인을 받아 이월이 가능하며 이월 범위를 초과한 금액은 반납하여야 한다. 다만, 1차년도에 한하여 이월 가능 비율을 적용하지 아니한다.</w:t>
      </w:r>
    </w:p>
    <w:p>
      <w:pPr>
        <w:pStyle w:val="0"/>
        <w:widowControl w:val="off"/>
        <w:tabs>
          <w:tab w:val="left" w:leader="none" w:pos="1974"/>
        </w:tabs>
        <w:spacing w:line="444" w:lineRule="auto"/>
        <w:ind w:left="299" w:hanging="299"/>
      </w:pPr>
      <w:r>
        <w:rPr>
          <w:rFonts w:ascii="HCI Poppy"/>
          <w:sz w:val="30"/>
        </w:rPr>
        <w:t xml:space="preserve">  </w:t>
      </w:r>
      <w:r>
        <w:rPr>
          <w:rFonts w:ascii="한양신명조"/>
          <w:spacing w:val="-7"/>
          <w:sz w:val="30"/>
          <w:shd w:val="clear" w:color="000000"/>
        </w:rPr>
        <w:t>②</w:t>
      </w:r>
      <w:r>
        <w:rPr>
          <w:rFonts w:ascii="HCI Poppy" w:eastAsia="휴먼명조"/>
          <w:spacing w:val="-7"/>
          <w:sz w:val="30"/>
          <w:shd w:val="clear" w:color="000000"/>
        </w:rPr>
        <w:t xml:space="preserve"> 대학의 장은 전문기관의 장이 별도로 정하는 기간 내에 제1항에 따른 사업비 이월을 신청하여야 한다.</w:t>
      </w:r>
    </w:p>
    <w:p>
      <w:pPr>
        <w:pStyle w:val="0"/>
        <w:widowControl w:val="off"/>
        <w:tabs>
          <w:tab w:val="left" w:leader="none" w:pos="1974"/>
        </w:tabs>
        <w:spacing w:line="444" w:lineRule="auto"/>
        <w:ind w:left="299" w:hanging="299"/>
      </w:pPr>
      <w:r>
        <w:rPr>
          <w:rFonts w:ascii="HCI Poppy"/>
          <w:sz w:val="30"/>
        </w:rPr>
        <w:t xml:space="preserve">  </w:t>
      </w:r>
      <w:r>
        <w:rPr>
          <w:rFonts w:ascii="한양신명조"/>
          <w:spacing w:val="-7"/>
          <w:sz w:val="30"/>
          <w:shd w:val="clear" w:color="000000"/>
        </w:rPr>
        <w:t>③</w:t>
      </w:r>
      <w:r>
        <w:rPr>
          <w:rFonts w:ascii="HCI Poppy" w:eastAsia="휴먼명조"/>
          <w:spacing w:val="-7"/>
          <w:sz w:val="30"/>
          <w:shd w:val="clear" w:color="000000"/>
        </w:rPr>
        <w:t xml:space="preserve"> 전문기관의 장은 제1항에 따라 반납된 금액을 국고에 반납하거나 장관의 승인을 얻은 용도로 사용할 수 있다.</w:t>
      </w:r>
    </w:p>
    <w:p>
      <w:pPr>
        <w:pStyle w:val="0"/>
        <w:widowControl w:val="off"/>
        <w:spacing w:line="408" w:lineRule="auto"/>
        <w:ind w:left="300" w:hanging="300"/>
        <w:rPr>
          <w:rFonts w:ascii="HCI Poppy" w:eastAsia="휴먼명조"/>
          <w:color w:val="000000"/>
          <w:sz w:val="30"/>
        </w:rPr>
      </w:pPr>
    </w:p>
    <w:p>
      <w:pPr>
        <w:pStyle w:val="0"/>
        <w:widowControl w:val="off"/>
        <w:spacing w:line="408" w:lineRule="auto"/>
        <w:ind w:left="300" w:hanging="300"/>
      </w:pPr>
      <w:r>
        <w:rPr>
          <w:rFonts w:ascii="HCI Poppy" w:eastAsia="휴먼명조"/>
          <w:sz w:val="30"/>
        </w:rPr>
        <w:t xml:space="preserve">제54조(대학원 혁신지원비 집행 관리) </w:t>
      </w:r>
      <w:r>
        <w:rPr>
          <w:rFonts w:ascii="한양신명조"/>
          <w:sz w:val="30"/>
        </w:rPr>
        <w:t>①</w:t>
      </w:r>
      <w:r>
        <w:rPr>
          <w:rFonts w:ascii="HCI Poppy"/>
          <w:sz w:val="30"/>
        </w:rPr>
        <w:t xml:space="preserve"> </w:t>
      </w:r>
      <w:r>
        <w:rPr>
          <w:rFonts w:ascii="HCI Poppy" w:eastAsia="휴먼명조"/>
          <w:spacing w:val="-1"/>
          <w:sz w:val="30"/>
        </w:rPr>
        <w:t>대학원 혁신지원비의 집행에</w:t>
      </w:r>
      <w:r>
        <w:rPr>
          <w:rFonts w:ascii="HCI Poppy" w:eastAsia="휴먼명조"/>
          <w:sz w:val="30"/>
        </w:rPr>
        <w:t xml:space="preserve"> 대한 관리는 이 지침을 기준으로 하며, 구체적인 사항은</w:t>
      </w:r>
      <w:r>
        <w:rPr>
          <w:rFonts w:ascii="한양신명조"/>
          <w:sz w:val="30"/>
        </w:rPr>
        <w:t>「</w:t>
      </w:r>
      <w:r>
        <w:rPr>
          <w:rFonts w:ascii="HCI Poppy" w:eastAsia="휴먼명조"/>
          <w:sz w:val="30"/>
        </w:rPr>
        <w:t>4단계 BK21 예산편성 및 집행기준</w:t>
      </w:r>
      <w:r>
        <w:rPr>
          <w:rFonts w:ascii="한양신명조" w:eastAsia="휴먼명조"/>
          <w:sz w:val="30"/>
        </w:rPr>
        <w:t>」에</w:t>
      </w:r>
      <w:r>
        <w:rPr>
          <w:rFonts w:ascii="HCI Poppy" w:eastAsia="휴먼명조"/>
          <w:sz w:val="30"/>
        </w:rPr>
        <w:t xml:space="preserve"> 따른다.</w:t>
      </w:r>
    </w:p>
    <w:p>
      <w:pPr>
        <w:pStyle w:val="0"/>
        <w:widowControl w:val="off"/>
        <w:tabs>
          <w:tab w:val="left" w:leader="none" w:pos="1974"/>
        </w:tabs>
        <w:spacing w:line="444"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1"/>
          <w:sz w:val="30"/>
        </w:rPr>
        <w:t>대학원생 RA/TA 지원금, 각종 인건비, 회의수당, 전문가 활용비</w:t>
      </w:r>
      <w:r>
        <w:rPr>
          <w:rFonts w:ascii="HCI Poppy" w:eastAsia="휴먼명조"/>
          <w:sz w:val="30"/>
        </w:rPr>
        <w:t xml:space="preserve"> 등을 제외한 사업비 집행 시 대학의 장이 발행하는 법인클린카드를 사용하여야 한다. </w:t>
      </w:r>
    </w:p>
    <w:p>
      <w:pPr>
        <w:pStyle w:val="0"/>
        <w:widowControl w:val="off"/>
        <w:tabs>
          <w:tab w:val="left" w:leader="none" w:pos="1974"/>
        </w:tabs>
        <w:spacing w:line="456"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3"/>
          <w:sz w:val="30"/>
        </w:rPr>
        <w:t>모든 사업비의 집행은 중앙관리부서가 작성하는 내부품의서, 지출</w:t>
      </w:r>
      <w:r>
        <w:rPr>
          <w:rFonts w:ascii="HCI Poppy" w:eastAsia="휴먼명조"/>
          <w:sz w:val="30"/>
        </w:rPr>
        <w:t>원인행위서 등 집행계획에 근거하여 처리되고, 증빙자료는 대학의 내부규정에 따라 관리하되, 사업종료 후 5년간 보존하여야 한다.</w:t>
      </w:r>
    </w:p>
    <w:p>
      <w:pPr>
        <w:pStyle w:val="0"/>
        <w:widowControl w:val="off"/>
        <w:tabs>
          <w:tab w:val="left" w:leader="none" w:pos="1974"/>
        </w:tabs>
        <w:spacing w:line="456" w:lineRule="auto"/>
        <w:ind w:left="299" w:hanging="299"/>
      </w:pPr>
      <w:r>
        <w:rPr>
          <w:rFonts w:ascii="HCI Poppy"/>
          <w:sz w:val="30"/>
        </w:rPr>
        <w:t xml:space="preserve">  </w:t>
      </w:r>
      <w:r>
        <w:rPr>
          <w:rFonts w:ascii="한양신명조"/>
          <w:sz w:val="30"/>
        </w:rPr>
        <w:t>④</w:t>
      </w:r>
      <w:r>
        <w:rPr>
          <w:rFonts w:ascii="HCI Poppy"/>
          <w:sz w:val="30"/>
        </w:rPr>
        <w:t xml:space="preserve"> </w:t>
      </w:r>
      <w:r>
        <w:rPr>
          <w:rFonts w:ascii="HCI Poppy" w:eastAsia="휴먼명조"/>
          <w:spacing w:val="-15"/>
          <w:sz w:val="30"/>
        </w:rPr>
        <w:t>대학의 장은 대학원 혁신지원비의 사용에 대하여 일상감사를 실시하고</w:t>
      </w:r>
      <w:r>
        <w:rPr>
          <w:rFonts w:ascii="HCI Poppy"/>
          <w:sz w:val="30"/>
        </w:rPr>
        <w:t xml:space="preserve"> </w:t>
      </w:r>
      <w:r>
        <w:rPr>
          <w:rFonts w:ascii="HCI Poppy" w:eastAsia="휴먼명조"/>
          <w:spacing w:val="4"/>
          <w:sz w:val="30"/>
        </w:rPr>
        <w:t xml:space="preserve">대학원 혁신지원비의 사용내용 및 회계감사결과에 대한 기록을 유지하여야 하며, 과제가 종료된 경우에는 관련 자료를 제출받아 </w:t>
      </w:r>
      <w:r>
        <w:rPr>
          <w:rFonts w:ascii="HCI Poppy" w:eastAsia="휴먼명조"/>
          <w:spacing w:val="-7"/>
          <w:sz w:val="30"/>
        </w:rPr>
        <w:t>대학원 혁신지원비 사용실적에 대한 자체 회계감사를 실시하여야 한다.</w:t>
      </w:r>
    </w:p>
    <w:p>
      <w:pPr>
        <w:pStyle w:val="0"/>
        <w:widowControl w:val="off"/>
        <w:tabs>
          <w:tab w:val="left" w:leader="none" w:pos="1974"/>
        </w:tabs>
        <w:spacing w:line="456" w:lineRule="auto"/>
        <w:ind w:left="299" w:hanging="299"/>
        <w:rPr>
          <w:rFonts w:ascii="HCI Poppy" w:eastAsia="휴먼명조"/>
          <w:color w:val="000000"/>
          <w:sz w:val="30"/>
        </w:rPr>
      </w:pPr>
    </w:p>
    <w:p>
      <w:pPr>
        <w:pStyle w:val="0"/>
        <w:widowControl w:val="off"/>
        <w:spacing w:line="456" w:lineRule="auto"/>
        <w:ind w:left="299" w:hanging="299"/>
      </w:pPr>
      <w:r>
        <w:rPr>
          <w:rFonts w:ascii="HCI Poppy" w:eastAsia="휴먼명조"/>
          <w:spacing w:val="-6"/>
          <w:sz w:val="30"/>
        </w:rPr>
        <w:t xml:space="preserve">제55조(사업비 정산 및 사용실적 보고) </w:t>
      </w:r>
      <w:r>
        <w:rPr>
          <w:rFonts w:ascii="한양신명조"/>
          <w:spacing w:val="-7"/>
          <w:sz w:val="30"/>
          <w:shd w:val="clear" w:color="000000"/>
        </w:rPr>
        <w:t>①</w:t>
      </w:r>
      <w:r>
        <w:rPr>
          <w:rFonts w:ascii="HCI Poppy" w:eastAsia="휴먼명조"/>
          <w:spacing w:val="-7"/>
          <w:sz w:val="30"/>
          <w:shd w:val="clear" w:color="000000"/>
        </w:rPr>
        <w:t xml:space="preserve"> 사업비 및 이자의 집행잔액은 매년 사업 기간 종료 후 반납하는 것을 원칙으로 한다.</w:t>
      </w:r>
    </w:p>
    <w:p>
      <w:pPr>
        <w:pStyle w:val="0"/>
        <w:widowControl w:val="off"/>
        <w:tabs>
          <w:tab w:val="left" w:leader="none" w:pos="1974"/>
        </w:tabs>
        <w:spacing w:line="456"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9"/>
          <w:sz w:val="30"/>
        </w:rPr>
        <w:t xml:space="preserve">대학의 장은 대학원 혁신지원비 사용실적 보고서를 매년도 사업기간 </w:t>
      </w:r>
      <w:r>
        <w:rPr>
          <w:rFonts w:ascii="HCI Poppy" w:eastAsia="휴먼명조"/>
          <w:sz w:val="30"/>
        </w:rPr>
        <w:t>종료일로부터 90일 이내에 전문기관의 장에게 제출하여야 한다.</w:t>
      </w:r>
    </w:p>
    <w:p>
      <w:pPr>
        <w:pStyle w:val="0"/>
        <w:widowControl w:val="off"/>
        <w:tabs>
          <w:tab w:val="left" w:leader="none" w:pos="1974"/>
        </w:tabs>
        <w:spacing w:line="456" w:lineRule="auto"/>
        <w:ind w:left="299" w:hanging="299"/>
      </w:pPr>
      <w:r>
        <w:rPr>
          <w:rFonts w:ascii="HCI Poppy"/>
          <w:sz w:val="30"/>
        </w:rPr>
        <w:t xml:space="preserve">  </w:t>
      </w:r>
      <w:r>
        <w:rPr>
          <w:rFonts w:ascii="한양신명조"/>
          <w:sz w:val="30"/>
        </w:rPr>
        <w:t>③</w:t>
      </w:r>
      <w:r>
        <w:rPr>
          <w:rFonts w:ascii="HCI Poppy"/>
          <w:sz w:val="30"/>
        </w:rPr>
        <w:t xml:space="preserve"> </w:t>
      </w:r>
      <w:r>
        <w:rPr>
          <w:rFonts w:ascii="HCI Poppy" w:eastAsia="휴먼명조"/>
          <w:spacing w:val="-3"/>
          <w:sz w:val="30"/>
        </w:rPr>
        <w:t>사업비 사용실적 보고 등에 필요한 사항은 전문기관의 장이 따로</w:t>
      </w:r>
      <w:r>
        <w:rPr>
          <w:rFonts w:ascii="HCI Poppy" w:eastAsia="휴먼명조"/>
          <w:sz w:val="30"/>
        </w:rPr>
        <w:t xml:space="preserve"> 정할 수 있다.</w:t>
      </w:r>
    </w:p>
    <w:p>
      <w:pPr>
        <w:pStyle w:val="0"/>
        <w:widowControl w:val="off"/>
        <w:tabs>
          <w:tab w:val="left" w:leader="none" w:pos="1974"/>
        </w:tabs>
        <w:spacing w:line="456" w:lineRule="auto"/>
        <w:ind w:left="299" w:hanging="299"/>
      </w:pPr>
      <w:r>
        <w:rPr>
          <w:rFonts w:ascii="HCI Poppy"/>
          <w:sz w:val="30"/>
        </w:rPr>
        <w:t xml:space="preserve">  </w:t>
      </w:r>
      <w:r>
        <w:rPr>
          <w:rFonts w:ascii="한양신명조"/>
          <w:sz w:val="30"/>
        </w:rPr>
        <w:t>④</w:t>
      </w:r>
      <w:r>
        <w:rPr>
          <w:rFonts w:ascii="HCI Poppy" w:eastAsia="휴먼명조"/>
          <w:sz w:val="30"/>
        </w:rPr>
        <w:t xml:space="preserve"> 장관 또는 전문기관의 장은 사업비의 사용실적 보고 및 정산이 </w:t>
      </w:r>
      <w:r>
        <w:rPr>
          <w:rFonts w:ascii="HCI Poppy" w:eastAsia="휴먼명조"/>
          <w:spacing w:val="-9"/>
          <w:sz w:val="30"/>
        </w:rPr>
        <w:t>완료된 후에도 사용 잔액이 있거나 대학에서 사업비를 부당하게 집행한</w:t>
      </w:r>
      <w:r>
        <w:rPr>
          <w:rFonts w:ascii="HCI Poppy"/>
          <w:sz w:val="30"/>
        </w:rPr>
        <w:t xml:space="preserve"> </w:t>
      </w:r>
      <w:r>
        <w:rPr>
          <w:rFonts w:ascii="HCI Poppy" w:eastAsia="휴먼명조"/>
          <w:spacing w:val="-3"/>
          <w:sz w:val="30"/>
        </w:rPr>
        <w:t>사실을 알게 된 경우에는 현장점검, 환수 등의 조치를 취할 수 있다.</w:t>
      </w:r>
    </w:p>
    <w:p>
      <w:pPr>
        <w:pStyle w:val="0"/>
        <w:widowControl w:val="off"/>
        <w:spacing w:line="456" w:lineRule="auto"/>
        <w:ind w:left="252" w:hanging="252"/>
        <w:rPr>
          <w:rFonts w:ascii="HCI Poppy" w:eastAsia="휴먼명조"/>
          <w:color w:val="000000"/>
          <w:sz w:val="30"/>
        </w:rPr>
      </w:pPr>
    </w:p>
    <w:p>
      <w:pPr>
        <w:pStyle w:val="0"/>
        <w:widowControl w:val="off"/>
        <w:spacing w:line="456" w:lineRule="auto"/>
        <w:ind w:left="288" w:hanging="288"/>
      </w:pPr>
      <w:r>
        <w:rPr>
          <w:rFonts w:ascii="HCI Poppy" w:eastAsia="휴먼명조"/>
          <w:spacing w:val="-6"/>
          <w:sz w:val="30"/>
        </w:rPr>
        <w:t xml:space="preserve">제56조(법인클린카드 발급 및 운영) </w:t>
      </w:r>
      <w:r>
        <w:rPr>
          <w:rFonts w:ascii="한양신명조"/>
          <w:spacing w:val="-6"/>
          <w:sz w:val="30"/>
        </w:rPr>
        <w:t>①</w:t>
      </w:r>
      <w:r>
        <w:rPr>
          <w:rFonts w:ascii="HCI Poppy" w:eastAsia="휴먼명조"/>
          <w:spacing w:val="-6"/>
          <w:sz w:val="30"/>
        </w:rPr>
        <w:t xml:space="preserve"> 전문기관의 장은 대학의 장 에게</w:t>
      </w:r>
      <w:r>
        <w:rPr>
          <w:rFonts w:ascii="HCI Poppy" w:eastAsia="휴먼명조"/>
          <w:sz w:val="30"/>
        </w:rPr>
        <w:t xml:space="preserve"> 법인클린카드를 발급·운영하도록 할 수 있다.</w:t>
      </w:r>
    </w:p>
    <w:p>
      <w:pPr>
        <w:pStyle w:val="0"/>
        <w:widowControl w:val="off"/>
        <w:spacing w:line="456" w:lineRule="auto"/>
        <w:ind w:left="299" w:hanging="299"/>
      </w:pPr>
      <w:r>
        <w:rPr>
          <w:rFonts w:ascii="HCI Poppy"/>
          <w:sz w:val="30"/>
        </w:rPr>
        <w:t xml:space="preserve">  </w:t>
      </w:r>
      <w:r>
        <w:rPr>
          <w:rFonts w:ascii="한양신명조"/>
          <w:sz w:val="30"/>
        </w:rPr>
        <w:t>②</w:t>
      </w:r>
      <w:r>
        <w:rPr>
          <w:rFonts w:ascii="HCI Poppy"/>
          <w:sz w:val="30"/>
        </w:rPr>
        <w:t xml:space="preserve"> </w:t>
      </w:r>
      <w:r>
        <w:rPr>
          <w:rFonts w:ascii="HCI Poppy" w:eastAsia="휴먼명조"/>
          <w:spacing w:val="-1"/>
          <w:sz w:val="30"/>
        </w:rPr>
        <w:t>법인카드 사용 등에 따른 부수적인 수입(마일리지, 누적포인트)은</w:t>
      </w:r>
      <w:r>
        <w:rPr>
          <w:rFonts w:ascii="HCI Poppy" w:eastAsia="휴먼명조"/>
          <w:sz w:val="30"/>
        </w:rPr>
        <w:t xml:space="preserve"> 매년 사업기간 종료 후 반납해야 한다.</w:t>
      </w:r>
    </w:p>
    <w:p>
      <w:pPr>
        <w:pStyle w:val="0"/>
        <w:widowControl w:val="off"/>
        <w:wordWrap w:val="1"/>
        <w:spacing w:before="200" w:line="432"/>
        <w:ind w:left="252" w:hanging="252"/>
        <w:jc w:val="center"/>
        <w:rPr>
          <w:rFonts w:ascii="HCI Poppy" w:eastAsia="휴먼명조"/>
          <w:b/>
          <w:color w:val="000000"/>
          <w:sz w:val="30"/>
          <w:shd w:val="clear" w:color="000000"/>
        </w:rPr>
      </w:pPr>
    </w:p>
    <w:p>
      <w:pPr>
        <w:pStyle w:val="0"/>
        <w:widowControl w:val="off"/>
        <w:wordWrap w:val="1"/>
        <w:spacing w:before="200" w:line="432"/>
        <w:ind w:left="252" w:hanging="252"/>
        <w:jc w:val="center"/>
        <w:rPr>
          <w:rFonts w:ascii="HCI Poppy" w:eastAsia="휴먼명조"/>
          <w:b/>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제 7 장 종합정보관리시스템 운영</w:t>
      </w:r>
    </w:p>
    <w:p>
      <w:pPr>
        <w:pStyle w:val="0"/>
        <w:widowControl w:val="off"/>
        <w:spacing w:before="200" w:line="432"/>
        <w:ind w:left="300" w:hanging="300"/>
      </w:pPr>
      <w:r>
        <w:rPr>
          <w:rFonts w:ascii="HCI Poppy" w:eastAsia="휴먼명조"/>
          <w:sz w:val="30"/>
        </w:rPr>
        <w:t>제57조(종합정보관리시스템 입력)</w:t>
      </w:r>
      <w:r>
        <w:rPr>
          <w:rFonts w:ascii="HCI Poppy"/>
          <w:sz w:val="30"/>
          <w:shd w:val="clear" w:color="000000"/>
        </w:rPr>
        <w:t xml:space="preserve"> </w:t>
      </w:r>
      <w:r>
        <w:rPr>
          <w:rFonts w:ascii="HCI Poppy" w:eastAsia="휴먼명조"/>
          <w:spacing w:val="-1"/>
          <w:sz w:val="30"/>
          <w:shd w:val="clear" w:color="000000"/>
        </w:rPr>
        <w:t>교육연구단의 장은 전문기관의 장이</w:t>
      </w:r>
      <w:r>
        <w:rPr>
          <w:rFonts w:ascii="HCI Poppy" w:eastAsia="휴먼명조"/>
          <w:sz w:val="30"/>
          <w:shd w:val="clear" w:color="000000"/>
        </w:rPr>
        <w:t xml:space="preserve"> 요구하는 기준일을 준수하여 아래 각 호의 내용을 전문기관에 구축되어 있는 종합정보관리시스템에 입력하여야 한다.</w:t>
      </w:r>
    </w:p>
    <w:p>
      <w:pPr>
        <w:pStyle w:val="0"/>
        <w:widowControl w:val="off"/>
        <w:spacing w:line="432" w:lineRule="auto"/>
        <w:ind w:left="880" w:hanging="880"/>
      </w:pPr>
      <w:r>
        <w:rPr>
          <w:rFonts w:ascii="HCI Poppy" w:eastAsia="휴먼명조"/>
          <w:sz w:val="30"/>
          <w:shd w:val="clear" w:color="000000"/>
        </w:rPr>
        <w:t xml:space="preserve">   1. 참여교수, 참여대학원생, 신진연구인력 및 산학협력 전담인력, </w:t>
      </w:r>
      <w:r>
        <w:rPr>
          <w:rFonts w:ascii="HCI Poppy" w:eastAsia="휴먼명조"/>
          <w:sz w:val="30"/>
        </w:rPr>
        <w:t>(성명, 성별, 소속학교 및 학과, 연구자번호, 참여기간 등 통계자료로 활용할 수 있는 구체적 인적사항 포함)</w:t>
      </w:r>
    </w:p>
    <w:p>
      <w:pPr>
        <w:pStyle w:val="0"/>
        <w:widowControl w:val="off"/>
        <w:spacing w:line="432" w:lineRule="auto"/>
        <w:ind w:left="830" w:hanging="830"/>
      </w:pPr>
      <w:r>
        <w:rPr>
          <w:rFonts w:ascii="HCI Poppy"/>
          <w:sz w:val="30"/>
          <w:shd w:val="clear" w:color="000000"/>
        </w:rPr>
        <w:t xml:space="preserve">   2. </w:t>
      </w:r>
      <w:r>
        <w:rPr>
          <w:rFonts w:ascii="HCI Poppy" w:eastAsia="휴먼명조"/>
          <w:spacing w:val="-10"/>
          <w:sz w:val="30"/>
          <w:shd w:val="clear" w:color="000000"/>
        </w:rPr>
        <w:t>참여교수, 참여대학원생, 신진연구인력, 산학협력 전담인력 연구실적</w:t>
      </w:r>
    </w:p>
    <w:p>
      <w:pPr>
        <w:pStyle w:val="0"/>
        <w:widowControl w:val="off"/>
        <w:spacing w:line="432" w:lineRule="auto"/>
        <w:ind w:left="418" w:hanging="418"/>
      </w:pPr>
      <w:r>
        <w:rPr>
          <w:rFonts w:ascii="HCI Poppy" w:eastAsia="휴먼명조"/>
          <w:sz w:val="30"/>
          <w:shd w:val="clear" w:color="000000"/>
        </w:rPr>
        <w:t xml:space="preserve">   3. 참여대학원생, 신진연구인력 취업 현황</w:t>
      </w:r>
    </w:p>
    <w:p>
      <w:pPr>
        <w:pStyle w:val="0"/>
        <w:widowControl w:val="off"/>
        <w:spacing w:line="432" w:lineRule="auto"/>
        <w:ind w:left="252" w:hanging="252"/>
      </w:pPr>
      <w:r>
        <w:rPr>
          <w:rFonts w:ascii="HCI Poppy" w:eastAsia="휴먼명조"/>
          <w:sz w:val="30"/>
          <w:shd w:val="clear" w:color="000000"/>
        </w:rPr>
        <w:t xml:space="preserve">   4. 산학간 인적</w:t>
      </w:r>
      <w:r>
        <w:rPr>
          <w:rFonts w:ascii="한양신명조" w:eastAsia="휴먼명조"/>
          <w:sz w:val="30"/>
          <w:shd w:val="clear" w:color="000000"/>
        </w:rPr>
        <w:t>․물적</w:t>
      </w:r>
      <w:r>
        <w:rPr>
          <w:rFonts w:ascii="HCI Poppy" w:eastAsia="휴먼명조"/>
          <w:sz w:val="30"/>
          <w:shd w:val="clear" w:color="000000"/>
        </w:rPr>
        <w:t xml:space="preserve"> 교류 실적</w:t>
      </w:r>
    </w:p>
    <w:p>
      <w:pPr>
        <w:pStyle w:val="0"/>
        <w:widowControl w:val="off"/>
        <w:spacing w:line="432" w:lineRule="auto"/>
        <w:ind w:left="252" w:hanging="252"/>
      </w:pPr>
      <w:r>
        <w:rPr>
          <w:rFonts w:ascii="HCI Poppy" w:eastAsia="휴먼명조"/>
          <w:sz w:val="30"/>
        </w:rPr>
        <w:t xml:space="preserve">   5. 교육연구단별 사업비 지원 및 집행 내역 등 사업비 집행 현황</w:t>
      </w:r>
    </w:p>
    <w:p>
      <w:pPr>
        <w:pStyle w:val="0"/>
        <w:widowControl w:val="off"/>
        <w:spacing w:line="432" w:lineRule="auto"/>
        <w:ind w:left="884" w:hanging="884"/>
      </w:pPr>
      <w:r>
        <w:rPr>
          <w:rFonts w:ascii="HCI Poppy"/>
          <w:sz w:val="30"/>
          <w:shd w:val="clear" w:color="000000"/>
        </w:rPr>
        <w:t xml:space="preserve">   6. </w:t>
      </w:r>
      <w:r>
        <w:rPr>
          <w:rFonts w:ascii="HCI Poppy" w:eastAsia="휴먼명조"/>
          <w:spacing w:val="3"/>
          <w:sz w:val="30"/>
          <w:shd w:val="clear" w:color="000000"/>
        </w:rPr>
        <w:t>사업비집행계획서, 교육연구단 자체평가보고서, 연차</w:t>
      </w:r>
      <w:r>
        <w:rPr>
          <w:rFonts w:ascii="한양신명조" w:eastAsia="휴먼명조"/>
          <w:spacing w:val="3"/>
          <w:sz w:val="30"/>
          <w:shd w:val="clear" w:color="000000"/>
        </w:rPr>
        <w:t>․중간․최종보고서</w:t>
      </w:r>
      <w:r>
        <w:rPr>
          <w:rFonts w:ascii="HCI Poppy" w:eastAsia="휴먼명조"/>
          <w:spacing w:val="3"/>
          <w:sz w:val="30"/>
          <w:shd w:val="clear" w:color="000000"/>
        </w:rPr>
        <w:t xml:space="preserve"> 등</w:t>
      </w:r>
    </w:p>
    <w:p>
      <w:pPr>
        <w:pStyle w:val="0"/>
        <w:widowControl w:val="off"/>
        <w:spacing w:line="432" w:lineRule="auto"/>
        <w:ind w:left="252" w:hanging="252"/>
      </w:pPr>
      <w:r>
        <w:rPr>
          <w:rFonts w:ascii="HCI Poppy" w:eastAsia="휴먼명조"/>
          <w:sz w:val="30"/>
          <w:shd w:val="clear" w:color="000000"/>
        </w:rPr>
        <w:t xml:space="preserve">   7. 사업성과 및 홍보 자료</w:t>
      </w:r>
    </w:p>
    <w:p>
      <w:pPr>
        <w:pStyle w:val="0"/>
        <w:widowControl w:val="off"/>
        <w:spacing w:line="432" w:lineRule="auto"/>
        <w:ind w:left="252" w:hanging="252"/>
      </w:pPr>
      <w:r>
        <w:rPr>
          <w:rFonts w:ascii="HCI Poppy" w:eastAsia="휴먼명조"/>
          <w:sz w:val="30"/>
          <w:shd w:val="clear" w:color="000000"/>
        </w:rPr>
        <w:t xml:space="preserve">   8. 그 밖에 전문기관의 장이 필요하다고 인정하는 사항</w:t>
      </w:r>
    </w:p>
    <w:p>
      <w:pPr>
        <w:pStyle w:val="0"/>
        <w:widowControl w:val="off"/>
        <w:spacing w:line="432" w:lineRule="auto"/>
        <w:ind w:left="252" w:hanging="252"/>
        <w:rPr>
          <w:rFonts w:ascii="HCI Poppy" w:eastAsia="휴먼명조"/>
          <w:color w:val="000000"/>
          <w:sz w:val="30"/>
        </w:rPr>
      </w:pPr>
    </w:p>
    <w:p>
      <w:pPr>
        <w:pStyle w:val="0"/>
        <w:widowControl w:val="off"/>
        <w:spacing w:line="432" w:lineRule="auto"/>
        <w:ind w:left="252" w:hanging="252"/>
      </w:pPr>
      <w:r>
        <w:rPr>
          <w:rFonts w:ascii="HCI Poppy" w:eastAsia="휴먼명조"/>
          <w:sz w:val="30"/>
        </w:rPr>
        <w:t xml:space="preserve">제58조(종합정보관리시스템 활용) </w:t>
      </w:r>
      <w:r>
        <w:rPr>
          <w:rFonts w:ascii="HCI Poppy" w:eastAsia="휴먼명조"/>
          <w:spacing w:val="-18"/>
          <w:sz w:val="30"/>
          <w:shd w:val="clear" w:color="000000"/>
        </w:rPr>
        <w:t>장관 및 전문기관의 장은 지침 제57조에</w:t>
      </w:r>
      <w:r>
        <w:rPr>
          <w:rFonts w:ascii="HCI Poppy" w:eastAsia="휴먼명조"/>
          <w:sz w:val="30"/>
          <w:shd w:val="clear" w:color="000000"/>
        </w:rPr>
        <w:t xml:space="preserve"> 따라 입력된 정보를 외부기관 제출용, 각종 평가 및 수시점검 기초자료 등으로 활용할 수 있다. </w:t>
      </w:r>
    </w:p>
    <w:p>
      <w:pPr>
        <w:pStyle w:val="0"/>
        <w:widowControl w:val="off"/>
        <w:spacing w:line="432" w:lineRule="auto"/>
        <w:ind w:left="300" w:hanging="300"/>
        <w:rPr>
          <w:rFonts w:ascii="HCI Poppy" w:eastAsia="휴먼명조"/>
          <w:color w:val="000000"/>
          <w:sz w:val="30"/>
          <w:shd w:val="clear" w:color="000000"/>
        </w:rPr>
      </w:pPr>
    </w:p>
    <w:p>
      <w:pPr>
        <w:pStyle w:val="0"/>
        <w:widowControl w:val="off"/>
        <w:spacing w:line="432" w:lineRule="auto"/>
        <w:ind w:left="300" w:hanging="300"/>
        <w:rPr>
          <w:rFonts w:ascii="HCI Poppy" w:eastAsia="휴먼명조"/>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제 8 장 행정사항</w:t>
      </w:r>
    </w:p>
    <w:p>
      <w:pPr>
        <w:pStyle w:val="0"/>
        <w:widowControl w:val="off"/>
        <w:spacing w:before="200" w:line="432"/>
        <w:ind w:left="300" w:hanging="300"/>
      </w:pPr>
      <w:r>
        <w:rPr>
          <w:rFonts w:ascii="HCI Poppy" w:eastAsia="휴먼명조"/>
          <w:sz w:val="30"/>
        </w:rPr>
        <w:t xml:space="preserve">제59조(보고 및 승인 사항) </w:t>
      </w:r>
      <w:r>
        <w:rPr>
          <w:rFonts w:ascii="한양신명조"/>
          <w:sz w:val="30"/>
        </w:rPr>
        <w:t>①</w:t>
      </w:r>
      <w:r>
        <w:rPr>
          <w:rFonts w:ascii="HCI Poppy"/>
          <w:sz w:val="30"/>
        </w:rPr>
        <w:t xml:space="preserve"> </w:t>
      </w:r>
      <w:r>
        <w:rPr>
          <w:rFonts w:eastAsia="휴먼명조"/>
          <w:spacing w:val="-1"/>
          <w:sz w:val="30"/>
        </w:rPr>
        <w:t>교육연구</w:t>
      </w:r>
      <w:r>
        <w:rPr>
          <w:rFonts w:ascii="HCI Poppy" w:eastAsia="휴먼명조"/>
          <w:spacing w:val="-1"/>
          <w:sz w:val="30"/>
          <w:shd w:val="clear" w:color="000000"/>
        </w:rPr>
        <w:t xml:space="preserve">단의 장은 </w:t>
      </w:r>
      <w:r>
        <w:rPr>
          <w:rFonts w:ascii="HCI Poppy" w:eastAsia="휴먼명조"/>
          <w:spacing w:val="-1"/>
          <w:sz w:val="30"/>
        </w:rPr>
        <w:t>본 지침에 명시되어</w:t>
      </w:r>
      <w:r>
        <w:rPr>
          <w:rFonts w:ascii="HCI Poppy" w:eastAsia="휴먼명조"/>
          <w:sz w:val="30"/>
        </w:rPr>
        <w:t xml:space="preserve"> 있는 시점 또는 전문기관의 요청 시점에 다음 각호의 사항을 전문기관의 장에게 보고하여야 한다.</w:t>
      </w:r>
    </w:p>
    <w:p>
      <w:pPr>
        <w:pStyle w:val="0"/>
        <w:widowControl w:val="off"/>
        <w:spacing w:line="456" w:lineRule="auto"/>
        <w:ind w:left="844" w:hanging="844"/>
      </w:pPr>
      <w:r>
        <w:rPr>
          <w:rFonts w:ascii="HCI Poppy" w:eastAsia="휴먼명조"/>
          <w:sz w:val="30"/>
          <w:shd w:val="clear" w:color="000000"/>
        </w:rPr>
        <w:t xml:space="preserve">   1. 사업 참여 인력 현황 : 대학원생, 신진연구인력, 산학협력 전담인력, 참여교수 등의 명단 및 관련 정보</w:t>
      </w:r>
    </w:p>
    <w:p>
      <w:pPr>
        <w:pStyle w:val="0"/>
        <w:widowControl w:val="off"/>
        <w:spacing w:line="456" w:lineRule="auto"/>
        <w:ind w:left="418" w:hanging="418"/>
      </w:pPr>
      <w:r>
        <w:rPr>
          <w:rFonts w:ascii="HCI Poppy" w:eastAsia="휴먼명조"/>
          <w:sz w:val="30"/>
          <w:shd w:val="clear" w:color="000000"/>
        </w:rPr>
        <w:t xml:space="preserve">   2. 교육연구단명 변경</w:t>
      </w:r>
    </w:p>
    <w:p>
      <w:pPr>
        <w:pStyle w:val="0"/>
        <w:widowControl w:val="off"/>
        <w:spacing w:line="456" w:lineRule="auto"/>
        <w:ind w:left="252" w:hanging="252"/>
      </w:pPr>
      <w:r>
        <w:rPr>
          <w:rFonts w:ascii="HCI Poppy" w:eastAsia="휴먼명조"/>
          <w:sz w:val="30"/>
          <w:shd w:val="clear" w:color="000000"/>
        </w:rPr>
        <w:t xml:space="preserve">   3. 사업비 집행 현황 및 실적</w:t>
      </w:r>
    </w:p>
    <w:p>
      <w:pPr>
        <w:pStyle w:val="0"/>
        <w:widowControl w:val="off"/>
        <w:spacing w:line="456" w:lineRule="auto"/>
        <w:ind w:left="252" w:hanging="252"/>
      </w:pPr>
      <w:r>
        <w:rPr>
          <w:rFonts w:ascii="HCI Poppy" w:eastAsia="휴먼명조"/>
          <w:sz w:val="30"/>
          <w:shd w:val="clear" w:color="000000"/>
        </w:rPr>
        <w:t xml:space="preserve">   4. 각종 교육연구단의 실적 및 성과 등</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②</w:t>
      </w:r>
      <w:r>
        <w:rPr>
          <w:rFonts w:ascii="HCI Poppy" w:eastAsia="휴먼명조"/>
          <w:sz w:val="30"/>
          <w:shd w:val="clear" w:color="000000"/>
        </w:rPr>
        <w:t xml:space="preserve"> 대학의 장 또는 교육연구단의 장은 전문기관의 장에게 다음 각 호의 사항을 승인 받아야 한다.</w:t>
      </w:r>
    </w:p>
    <w:p>
      <w:pPr>
        <w:pStyle w:val="0"/>
        <w:widowControl w:val="off"/>
        <w:spacing w:line="456" w:lineRule="auto"/>
        <w:ind w:left="252" w:hanging="252"/>
      </w:pPr>
      <w:r>
        <w:rPr>
          <w:rFonts w:ascii="HCI Poppy" w:eastAsia="휴먼명조"/>
          <w:sz w:val="30"/>
          <w:shd w:val="clear" w:color="000000"/>
        </w:rPr>
        <w:t xml:space="preserve">   1. 교육연구단의 장 변경</w:t>
      </w:r>
    </w:p>
    <w:p>
      <w:pPr>
        <w:pStyle w:val="0"/>
        <w:widowControl w:val="off"/>
        <w:spacing w:line="456" w:lineRule="auto"/>
        <w:ind w:left="252" w:hanging="252"/>
      </w:pPr>
      <w:r>
        <w:rPr>
          <w:rFonts w:ascii="HCI Poppy" w:eastAsia="휴먼명조"/>
          <w:sz w:val="30"/>
          <w:shd w:val="clear" w:color="000000"/>
        </w:rPr>
        <w:t xml:space="preserve">   2. 참여교수 교체</w:t>
      </w:r>
    </w:p>
    <w:p>
      <w:pPr>
        <w:pStyle w:val="0"/>
        <w:widowControl w:val="off"/>
        <w:spacing w:line="456" w:lineRule="auto"/>
        <w:ind w:left="418" w:hanging="418"/>
      </w:pPr>
      <w:r>
        <w:rPr>
          <w:rFonts w:ascii="HCI Poppy" w:eastAsia="휴먼명조"/>
          <w:sz w:val="30"/>
          <w:shd w:val="clear" w:color="000000"/>
        </w:rPr>
        <w:t xml:space="preserve">   3. 사업운영과 관련된 협약 내용의 변경 등</w:t>
      </w:r>
    </w:p>
    <w:p>
      <w:pPr>
        <w:pStyle w:val="0"/>
        <w:widowControl w:val="off"/>
        <w:spacing w:line="456" w:lineRule="auto"/>
        <w:ind w:left="252" w:hanging="252"/>
        <w:rPr>
          <w:rFonts w:ascii="HCI Poppy" w:eastAsia="휴먼명조"/>
          <w:color w:val="000000"/>
          <w:sz w:val="30"/>
          <w:shd w:val="clear" w:color="000000"/>
        </w:rPr>
      </w:pPr>
    </w:p>
    <w:p>
      <w:pPr>
        <w:pStyle w:val="0"/>
        <w:widowControl w:val="off"/>
        <w:spacing w:line="456" w:lineRule="auto"/>
        <w:ind w:left="300" w:hanging="300"/>
      </w:pPr>
      <w:r>
        <w:rPr>
          <w:rFonts w:ascii="HCI Poppy" w:eastAsia="휴먼명조"/>
          <w:sz w:val="30"/>
        </w:rPr>
        <w:t xml:space="preserve">제60조(정보의 공개) </w:t>
      </w:r>
      <w:r>
        <w:rPr>
          <w:rFonts w:ascii="HCI Poppy" w:eastAsia="휴먼명조"/>
          <w:sz w:val="30"/>
          <w:shd w:val="clear" w:color="000000"/>
        </w:rPr>
        <w:t>전문기관의 장은 선정된 대학 및 교육연구단의 현황, 사업계획서, 운영실태 등의 정보를 공개할 수 있다.</w:t>
      </w:r>
    </w:p>
    <w:p>
      <w:pPr>
        <w:pStyle w:val="0"/>
        <w:widowControl w:val="off"/>
        <w:spacing w:line="456" w:lineRule="auto"/>
        <w:ind w:left="252" w:hanging="252"/>
        <w:rPr>
          <w:rFonts w:ascii="HCI Poppy" w:eastAsia="휴먼명조"/>
          <w:color w:val="000000"/>
          <w:sz w:val="30"/>
          <w:shd w:val="clear" w:color="000000"/>
        </w:rPr>
      </w:pPr>
    </w:p>
    <w:p>
      <w:pPr>
        <w:pStyle w:val="0"/>
        <w:widowControl w:val="off"/>
        <w:spacing w:line="456" w:lineRule="auto"/>
        <w:ind w:left="300" w:hanging="300"/>
      </w:pPr>
      <w:r>
        <w:rPr>
          <w:rFonts w:ascii="HCI Poppy" w:eastAsia="휴먼명조"/>
          <w:sz w:val="30"/>
        </w:rPr>
        <w:t xml:space="preserve">제61조(홈페이지 운영) </w:t>
      </w:r>
      <w:r>
        <w:rPr>
          <w:rFonts w:ascii="한양신명조"/>
          <w:sz w:val="30"/>
          <w:shd w:val="clear" w:color="000000"/>
        </w:rPr>
        <w:t>①</w:t>
      </w:r>
      <w:r>
        <w:rPr>
          <w:rFonts w:ascii="HCI Poppy"/>
          <w:sz w:val="30"/>
          <w:shd w:val="clear" w:color="000000"/>
        </w:rPr>
        <w:t xml:space="preserve"> </w:t>
      </w:r>
      <w:r>
        <w:rPr>
          <w:rFonts w:ascii="HCI Poppy" w:eastAsia="휴먼명조"/>
          <w:spacing w:val="-4"/>
          <w:sz w:val="30"/>
          <w:shd w:val="clear" w:color="000000"/>
        </w:rPr>
        <w:t>교육연구단의 장은 본 지침을 참고하여 정보</w:t>
      </w:r>
      <w:r>
        <w:rPr>
          <w:rFonts w:ascii="HCI Poppy" w:eastAsia="휴먼명조"/>
          <w:sz w:val="30"/>
          <w:shd w:val="clear" w:color="000000"/>
        </w:rPr>
        <w:t>공개, 사업성과 관리 및 홍보를 위한 홈페이지를 개설하여야 한다.</w:t>
      </w:r>
    </w:p>
    <w:p>
      <w:pPr>
        <w:pStyle w:val="0"/>
        <w:widowControl w:val="off"/>
        <w:spacing w:line="456" w:lineRule="auto"/>
        <w:ind w:left="299" w:hanging="299"/>
      </w:pPr>
      <w:r>
        <w:rPr>
          <w:rFonts w:ascii="HCI Poppy"/>
          <w:sz w:val="30"/>
          <w:shd w:val="clear" w:color="000000"/>
        </w:rPr>
        <w:t xml:space="preserve">  </w:t>
      </w:r>
      <w:r>
        <w:rPr>
          <w:rFonts w:ascii="한양신명조"/>
          <w:sz w:val="30"/>
          <w:shd w:val="clear" w:color="000000"/>
        </w:rPr>
        <w:t>②</w:t>
      </w:r>
      <w:r>
        <w:rPr>
          <w:rFonts w:ascii="HCI Poppy"/>
          <w:sz w:val="30"/>
          <w:shd w:val="clear" w:color="000000"/>
        </w:rPr>
        <w:t xml:space="preserve"> </w:t>
      </w:r>
      <w:r>
        <w:rPr>
          <w:rFonts w:ascii="HCI Poppy" w:eastAsia="휴먼명조"/>
          <w:spacing w:val="-4"/>
          <w:sz w:val="30"/>
          <w:shd w:val="clear" w:color="000000"/>
        </w:rPr>
        <w:t>전문기관의 장은 교육연구단의 홈페이지 운영 상황을 평가에 반영</w:t>
      </w:r>
      <w:r>
        <w:rPr>
          <w:rFonts w:ascii="HCI Poppy" w:eastAsia="휴먼명조"/>
          <w:sz w:val="30"/>
          <w:shd w:val="clear" w:color="000000"/>
        </w:rPr>
        <w:t>할 수 있다.</w:t>
      </w:r>
    </w:p>
    <w:p>
      <w:pPr>
        <w:pStyle w:val="0"/>
        <w:widowControl w:val="off"/>
        <w:spacing w:line="456" w:lineRule="auto"/>
        <w:ind w:left="252" w:hanging="252"/>
        <w:rPr>
          <w:rFonts w:ascii="HCI Poppy" w:eastAsia="휴먼명조"/>
          <w:color w:val="000000"/>
          <w:sz w:val="30"/>
          <w:shd w:val="clear" w:color="000000"/>
        </w:rPr>
      </w:pPr>
    </w:p>
    <w:p>
      <w:pPr>
        <w:pStyle w:val="0"/>
        <w:widowControl w:val="off"/>
        <w:spacing w:line="456" w:lineRule="auto"/>
        <w:ind w:left="300" w:hanging="300"/>
        <w:sectPr>
          <w:footnotePr>
            <w:numFmt w:val="decimal"/>
            <w:numRestart w:val="continuous"/>
          </w:footnotePr>
          <w:endnotePr>
            <w:pos w:val="docEnd"/>
            <w:numFmt w:val="decimal"/>
            <w:numRestart w:val="continuous"/>
          </w:endnotePr>
          <w:pgSz w:w="11906" w:h="16838"/>
          <w:pgMar w:top="1417" w:right="1134" w:bottom="1134" w:left="1134" w:header="850" w:footer="567" w:gutter="0"/>
          <w:cols w:space="0"/>
        </w:sectPr>
      </w:pPr>
      <w:r>
        <w:rPr>
          <w:rFonts w:ascii="HCI Poppy" w:eastAsia="휴먼명조"/>
          <w:sz w:val="30"/>
        </w:rPr>
        <w:t xml:space="preserve">제62조(기타) </w:t>
      </w:r>
      <w:r>
        <w:rPr>
          <w:rFonts w:ascii="HCI Poppy" w:eastAsia="휴먼명조"/>
          <w:sz w:val="30"/>
          <w:shd w:val="clear" w:color="000000"/>
        </w:rPr>
        <w:t xml:space="preserve">이 지침 및 </w:t>
      </w:r>
      <w:r>
        <w:rPr>
          <w:rFonts w:ascii="한양신명조"/>
          <w:sz w:val="30"/>
          <w:shd w:val="clear" w:color="000000"/>
        </w:rPr>
        <w:t>「</w:t>
      </w:r>
      <w:r>
        <w:rPr>
          <w:rFonts w:ascii="HCI Poppy" w:eastAsia="휴먼명조"/>
          <w:sz w:val="30"/>
          <w:shd w:val="clear" w:color="000000"/>
        </w:rPr>
        <w:t xml:space="preserve">4단계 두뇌한국(BK)21 사업 예산편성 및 </w:t>
      </w:r>
      <w:r>
        <w:rPr>
          <w:rFonts w:ascii="한양신명조" w:eastAsia="휴먼명조"/>
          <w:spacing w:val="-9"/>
          <w:sz w:val="30"/>
          <w:shd w:val="clear" w:color="000000"/>
        </w:rPr>
        <w:t>집행기준」에</w:t>
      </w:r>
      <w:r>
        <w:rPr>
          <w:rFonts w:ascii="HCI Poppy" w:eastAsia="휴먼명조"/>
          <w:spacing w:val="-9"/>
          <w:sz w:val="30"/>
          <w:shd w:val="clear" w:color="000000"/>
        </w:rPr>
        <w:t xml:space="preserve"> 명시되지 않은 사항 또는 해석상 논란이 발생하는 사항은</w:t>
      </w:r>
      <w:r>
        <w:rPr>
          <w:rFonts w:ascii="HCI Poppy" w:eastAsia="휴먼명조"/>
          <w:sz w:val="30"/>
          <w:shd w:val="clear" w:color="000000"/>
        </w:rPr>
        <w:t xml:space="preserve"> 전문기관의 장의 결정 및 해석에 따른다.</w:t>
      </w:r>
    </w:p>
    <w:p>
      <w:pPr>
        <w:pStyle w:val="0"/>
        <w:widowControl w:val="off"/>
        <w:wordWrap w:val="1"/>
        <w:spacing w:before="200" w:line="432"/>
        <w:ind w:left="252" w:hanging="252"/>
        <w:jc w:val="center"/>
      </w:pPr>
      <w:r>
        <w:rPr>
          <w:rFonts w:ascii="HCI Poppy" w:eastAsia="휴먼명조"/>
          <w:b/>
          <w:sz w:val="30"/>
          <w:shd w:val="clear" w:color="000000"/>
        </w:rPr>
        <w:t>부 칙 (2020. 12. 24.)</w:t>
      </w:r>
    </w:p>
    <w:p>
      <w:pPr>
        <w:pStyle w:val="0"/>
        <w:widowControl w:val="off"/>
        <w:spacing w:before="200" w:line="432"/>
        <w:ind w:left="252" w:hanging="252"/>
      </w:pPr>
      <w:r>
        <w:rPr>
          <w:rFonts w:ascii="HCI Poppy" w:eastAsia="휴먼명조"/>
          <w:sz w:val="30"/>
        </w:rPr>
        <w:t xml:space="preserve">제1조(시행일) </w:t>
      </w:r>
      <w:r>
        <w:rPr>
          <w:rFonts w:ascii="HCI Poppy" w:eastAsia="휴먼명조"/>
          <w:sz w:val="30"/>
          <w:shd w:val="clear" w:color="000000"/>
        </w:rPr>
        <w:t>이 지침은 2020년 12월 24일부터 시행한다.</w:t>
      </w:r>
    </w:p>
    <w:p>
      <w:pPr>
        <w:pStyle w:val="0"/>
        <w:widowControl w:val="off"/>
        <w:spacing w:line="432" w:lineRule="auto"/>
        <w:ind w:left="252" w:hanging="252"/>
        <w:rPr>
          <w:rFonts w:ascii="HCI Poppy" w:eastAsia="휴먼명조"/>
          <w:b/>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부 칙 (2021. 6. 11.)</w:t>
      </w:r>
    </w:p>
    <w:p>
      <w:pPr>
        <w:pStyle w:val="0"/>
        <w:widowControl w:val="off"/>
        <w:spacing w:before="200" w:line="432"/>
        <w:ind w:left="252" w:hanging="252"/>
      </w:pPr>
      <w:r>
        <w:rPr>
          <w:rFonts w:ascii="HCI Poppy" w:eastAsia="휴먼명조"/>
          <w:sz w:val="30"/>
        </w:rPr>
        <w:t xml:space="preserve">제1조(시행일) </w:t>
      </w:r>
      <w:r>
        <w:rPr>
          <w:rFonts w:ascii="HCI Poppy" w:eastAsia="휴먼명조"/>
          <w:sz w:val="30"/>
          <w:shd w:val="clear" w:color="000000"/>
        </w:rPr>
        <w:t>이 지침은 2021년 6월 11일부터 시행한다.</w:t>
      </w:r>
    </w:p>
    <w:p>
      <w:pPr>
        <w:pStyle w:val="0"/>
        <w:widowControl w:val="off"/>
        <w:spacing w:line="432" w:lineRule="auto"/>
        <w:ind w:left="300" w:hanging="300"/>
      </w:pPr>
      <w:r>
        <w:rPr>
          <w:rFonts w:ascii="HCI Poppy" w:eastAsia="휴먼명조"/>
          <w:sz w:val="30"/>
          <w:shd w:val="clear" w:color="000000"/>
        </w:rPr>
        <w:t xml:space="preserve">제2조(경과조치) </w:t>
      </w:r>
      <w:r>
        <w:rPr>
          <w:rFonts w:ascii="HCI Poppy" w:eastAsia="휴먼명조"/>
          <w:spacing w:val="-6"/>
          <w:sz w:val="30"/>
          <w:shd w:val="clear" w:color="000000"/>
        </w:rPr>
        <w:t>이 지침 시행일 이전에 수행되었거나, 집행되었던 사업</w:t>
      </w:r>
      <w:r>
        <w:rPr>
          <w:rFonts w:ascii="HCI Poppy" w:eastAsia="휴먼명조"/>
          <w:sz w:val="30"/>
          <w:shd w:val="clear" w:color="000000"/>
        </w:rPr>
        <w:t>운영 방법, 추진실적, 사업비 집행 등에 대하여는 이 지침에 의하여 운영·집행된 것으로 본다.</w:t>
      </w:r>
    </w:p>
    <w:p>
      <w:pPr>
        <w:pStyle w:val="0"/>
        <w:widowControl w:val="off"/>
        <w:spacing w:line="432" w:lineRule="auto"/>
        <w:ind w:left="252" w:hanging="252"/>
        <w:rPr>
          <w:rFonts w:ascii="HCI Poppy" w:eastAsia="휴먼명조"/>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부 칙 (2022. 8. 26.)</w:t>
      </w:r>
    </w:p>
    <w:p>
      <w:pPr>
        <w:pStyle w:val="0"/>
        <w:widowControl w:val="off"/>
        <w:spacing w:before="200" w:line="432"/>
        <w:ind w:left="252" w:hanging="252"/>
      </w:pPr>
      <w:r>
        <w:rPr>
          <w:rFonts w:ascii="HCI Poppy" w:eastAsia="휴먼명조"/>
          <w:sz w:val="30"/>
        </w:rPr>
        <w:t xml:space="preserve">제1조(시행일) </w:t>
      </w:r>
      <w:r>
        <w:rPr>
          <w:rFonts w:ascii="HCI Poppy" w:eastAsia="휴먼명조"/>
          <w:sz w:val="30"/>
          <w:shd w:val="clear" w:color="000000"/>
        </w:rPr>
        <w:t>이 지침은 2022년 8월 26일부터 시행한다.</w:t>
      </w:r>
    </w:p>
    <w:p>
      <w:pPr>
        <w:pStyle w:val="0"/>
        <w:widowControl w:val="off"/>
        <w:spacing w:line="432" w:lineRule="auto"/>
        <w:ind w:left="300" w:hanging="300"/>
      </w:pPr>
      <w:r>
        <w:rPr>
          <w:rFonts w:ascii="HCI Poppy" w:eastAsia="휴먼명조"/>
          <w:sz w:val="30"/>
          <w:shd w:val="clear" w:color="000000"/>
        </w:rPr>
        <w:t xml:space="preserve">제2조(경과조치) </w:t>
      </w:r>
      <w:r>
        <w:rPr>
          <w:rFonts w:ascii="HCI Poppy" w:eastAsia="휴먼명조"/>
          <w:spacing w:val="-6"/>
          <w:sz w:val="30"/>
          <w:shd w:val="clear" w:color="000000"/>
        </w:rPr>
        <w:t>이 지침 시행일 이전에 수행되었거나, 집행되었던 사업</w:t>
      </w:r>
      <w:r>
        <w:rPr>
          <w:rFonts w:ascii="HCI Poppy" w:eastAsia="휴먼명조"/>
          <w:sz w:val="30"/>
          <w:shd w:val="clear" w:color="000000"/>
        </w:rPr>
        <w:t>운영 방법, 추진실적, 사업비 집행 등에 대하여는 이 지침에 의하여 운영·집행된 것으로 본다.</w:t>
      </w:r>
    </w:p>
    <w:p>
      <w:pPr>
        <w:pStyle w:val="0"/>
        <w:widowControl w:val="off"/>
        <w:spacing w:line="432" w:lineRule="auto"/>
        <w:ind w:left="300" w:hanging="300"/>
        <w:rPr>
          <w:rFonts w:ascii="HCI Poppy" w:eastAsia="휴먼명조"/>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부 칙 (2023. 3. 1.)</w:t>
      </w:r>
    </w:p>
    <w:p>
      <w:pPr>
        <w:pStyle w:val="0"/>
        <w:widowControl w:val="off"/>
        <w:spacing w:before="200" w:line="432"/>
        <w:ind w:left="252" w:hanging="252"/>
      </w:pPr>
      <w:r>
        <w:rPr>
          <w:rFonts w:ascii="HCI Poppy" w:eastAsia="휴먼명조"/>
          <w:sz w:val="30"/>
        </w:rPr>
        <w:t xml:space="preserve">제1조(시행일) </w:t>
      </w:r>
      <w:r>
        <w:rPr>
          <w:rFonts w:ascii="HCI Poppy" w:eastAsia="휴먼명조"/>
          <w:sz w:val="30"/>
          <w:shd w:val="clear" w:color="000000"/>
        </w:rPr>
        <w:t>이 지침은 2023년 3월 1일부터 시행한다.</w:t>
      </w:r>
    </w:p>
    <w:p>
      <w:pPr>
        <w:pStyle w:val="0"/>
        <w:widowControl w:val="off"/>
        <w:spacing w:line="432" w:lineRule="auto"/>
        <w:ind w:left="300" w:hanging="300"/>
      </w:pPr>
      <w:r>
        <w:rPr>
          <w:rFonts w:ascii="HCI Poppy" w:eastAsia="휴먼명조"/>
          <w:sz w:val="30"/>
          <w:shd w:val="clear" w:color="000000"/>
        </w:rPr>
        <w:t xml:space="preserve">제2조(경과조치) </w:t>
      </w:r>
      <w:r>
        <w:rPr>
          <w:rFonts w:ascii="HCI Poppy" w:eastAsia="휴먼명조"/>
          <w:spacing w:val="-6"/>
          <w:sz w:val="30"/>
          <w:shd w:val="clear" w:color="000000"/>
        </w:rPr>
        <w:t>이 지침 시행일 이전에 수행되었거나, 집행되었던 사업</w:t>
      </w:r>
      <w:r>
        <w:rPr>
          <w:rFonts w:ascii="HCI Poppy" w:eastAsia="휴먼명조"/>
          <w:sz w:val="30"/>
          <w:shd w:val="clear" w:color="000000"/>
        </w:rPr>
        <w:t>운영 방법, 추진실적, 사업비 집행 등에 대하여는 이 지침에 의하여 운영·집행된 것으로 본다.</w:t>
      </w:r>
    </w:p>
    <w:p>
      <w:pPr>
        <w:pStyle w:val="0"/>
        <w:widowControl w:val="off"/>
        <w:spacing w:line="432" w:lineRule="auto"/>
        <w:ind w:left="300" w:hanging="300"/>
        <w:rPr>
          <w:rFonts w:ascii="HCI Poppy" w:eastAsia="휴먼명조"/>
          <w:color w:val="000000"/>
          <w:sz w:val="30"/>
          <w:shd w:val="clear" w:color="000000"/>
        </w:rPr>
      </w:pPr>
    </w:p>
    <w:p>
      <w:r>
        <w:br w:type="page"/>
      </w:r>
    </w:p>
    <w:p>
      <w:pPr>
        <w:pStyle w:val="0"/>
        <w:widowControl w:val="off"/>
        <w:wordWrap w:val="1"/>
        <w:spacing w:before="200" w:line="432"/>
        <w:ind w:left="252" w:hanging="252"/>
        <w:jc w:val="center"/>
      </w:pPr>
      <w:r>
        <w:rPr>
          <w:rFonts w:ascii="HCI Poppy" w:eastAsia="휴먼명조"/>
          <w:b/>
          <w:sz w:val="30"/>
          <w:shd w:val="clear" w:color="000000"/>
        </w:rPr>
        <w:t>부 칙 (2023. 6. 16.)</w:t>
      </w:r>
    </w:p>
    <w:p>
      <w:pPr>
        <w:pStyle w:val="0"/>
        <w:widowControl w:val="off"/>
        <w:spacing w:before="200" w:line="432"/>
        <w:ind w:left="252" w:hanging="252"/>
      </w:pPr>
      <w:r>
        <w:rPr>
          <w:rFonts w:ascii="HCI Poppy" w:eastAsia="휴먼명조"/>
          <w:sz w:val="30"/>
        </w:rPr>
        <w:t xml:space="preserve">제1조(시행일) </w:t>
      </w:r>
      <w:r>
        <w:rPr>
          <w:rFonts w:ascii="HCI Poppy" w:eastAsia="휴먼명조"/>
          <w:sz w:val="30"/>
          <w:shd w:val="clear" w:color="000000"/>
        </w:rPr>
        <w:t>이 지침은 2023년 6월 16일부터 시행한다.</w:t>
      </w:r>
    </w:p>
    <w:p>
      <w:pPr>
        <w:pStyle w:val="0"/>
        <w:widowControl w:val="off"/>
        <w:spacing w:line="432" w:lineRule="auto"/>
        <w:ind w:left="300" w:hanging="300"/>
      </w:pPr>
      <w:r>
        <w:rPr>
          <w:rFonts w:ascii="HCI Poppy" w:eastAsia="휴먼명조"/>
          <w:sz w:val="30"/>
          <w:shd w:val="clear" w:color="000000"/>
        </w:rPr>
        <w:t xml:space="preserve">제2조(경과조치) </w:t>
      </w:r>
      <w:r>
        <w:rPr>
          <w:rFonts w:ascii="HCI Poppy" w:eastAsia="휴먼명조"/>
          <w:spacing w:val="-6"/>
          <w:sz w:val="30"/>
          <w:shd w:val="clear" w:color="000000"/>
        </w:rPr>
        <w:t>이 지침 시행일 이전에 수행되었거나, 집행되었던 사업</w:t>
      </w:r>
      <w:r>
        <w:rPr>
          <w:rFonts w:ascii="HCI Poppy" w:eastAsia="휴먼명조"/>
          <w:sz w:val="30"/>
          <w:shd w:val="clear" w:color="000000"/>
        </w:rPr>
        <w:t>운영 방법, 추진실적, 사업비 집행 등에 대하여는 이 지침에 의하여 운영·집행된 것으로 본다.</w:t>
      </w:r>
    </w:p>
    <w:p>
      <w:pPr>
        <w:pStyle w:val="0"/>
        <w:widowControl w:val="off"/>
        <w:spacing w:line="432" w:lineRule="auto"/>
        <w:ind w:left="300" w:hanging="300"/>
        <w:rPr>
          <w:rFonts w:ascii="HCI Poppy" w:eastAsia="휴먼명조"/>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부 칙 (2023. 8. 14.)</w:t>
      </w:r>
    </w:p>
    <w:p>
      <w:pPr>
        <w:pStyle w:val="0"/>
        <w:widowControl w:val="off"/>
        <w:spacing w:before="200" w:line="432"/>
        <w:ind w:left="252" w:hanging="252"/>
      </w:pPr>
      <w:r>
        <w:rPr>
          <w:rFonts w:ascii="HCI Poppy" w:eastAsia="휴먼명조"/>
          <w:sz w:val="30"/>
        </w:rPr>
        <w:t xml:space="preserve">제1조(시행일) </w:t>
      </w:r>
      <w:r>
        <w:rPr>
          <w:rFonts w:ascii="HCI Poppy" w:eastAsia="휴먼명조"/>
          <w:sz w:val="30"/>
          <w:shd w:val="clear" w:color="000000"/>
        </w:rPr>
        <w:t>이 지침은 2023년 8월 14일부터 시행한다.</w:t>
      </w:r>
    </w:p>
    <w:p>
      <w:pPr>
        <w:pStyle w:val="0"/>
        <w:widowControl w:val="off"/>
        <w:spacing w:line="432" w:lineRule="auto"/>
        <w:ind w:left="300" w:hanging="300"/>
      </w:pPr>
      <w:r>
        <w:rPr>
          <w:rFonts w:ascii="HCI Poppy" w:eastAsia="휴먼명조"/>
          <w:sz w:val="30"/>
          <w:shd w:val="clear" w:color="000000"/>
        </w:rPr>
        <w:t xml:space="preserve">제2조(경과조치) </w:t>
      </w:r>
      <w:r>
        <w:rPr>
          <w:rFonts w:ascii="HCI Poppy" w:eastAsia="휴먼명조"/>
          <w:spacing w:val="-6"/>
          <w:sz w:val="30"/>
          <w:shd w:val="clear" w:color="000000"/>
        </w:rPr>
        <w:t>이 지침 시행일 이전에 수행되었거나, 집행되었던 사업</w:t>
      </w:r>
      <w:r>
        <w:rPr>
          <w:rFonts w:ascii="HCI Poppy" w:eastAsia="휴먼명조"/>
          <w:sz w:val="30"/>
          <w:shd w:val="clear" w:color="000000"/>
        </w:rPr>
        <w:t>운영 방법, 추진실적, 사업비 집행 등에 대하여는 이 지침에 의하여 운영·집행된 것으로 본다.</w:t>
      </w:r>
    </w:p>
    <w:p>
      <w:pPr>
        <w:pStyle w:val="0"/>
        <w:widowControl w:val="off"/>
        <w:spacing w:line="432" w:lineRule="auto"/>
        <w:ind w:left="300" w:hanging="300"/>
        <w:rPr>
          <w:rFonts w:ascii="HCI Poppy" w:eastAsia="휴먼명조"/>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부 칙 (2024. 3. 1.)</w:t>
      </w:r>
    </w:p>
    <w:p>
      <w:pPr>
        <w:pStyle w:val="0"/>
        <w:widowControl w:val="off"/>
        <w:spacing w:before="200" w:line="432"/>
        <w:ind w:left="252" w:hanging="252"/>
      </w:pPr>
      <w:r>
        <w:rPr>
          <w:rFonts w:ascii="HCI Poppy" w:eastAsia="휴먼명조"/>
          <w:sz w:val="30"/>
          <w:shd w:val="clear" w:color="000000"/>
        </w:rPr>
        <w:t>제1조(시행일) 이 지침은 2024년 3월 1일부터 시행한다.</w:t>
      </w:r>
    </w:p>
    <w:p>
      <w:pPr>
        <w:pStyle w:val="0"/>
        <w:widowControl w:val="off"/>
        <w:spacing w:before="200" w:line="432"/>
        <w:ind w:left="252" w:hanging="252"/>
      </w:pPr>
      <w:r>
        <w:rPr>
          <w:rFonts w:ascii="HCI Poppy" w:eastAsia="휴먼명조"/>
          <w:sz w:val="30"/>
          <w:shd w:val="clear" w:color="000000"/>
        </w:rPr>
        <w:t>제2조(사업비 이월 및 잔액 반납에 관한 적용례) 제38조제1항부터 제3항, 제40조제1항, 제53조제1항부터 제3항, 제55조제1항의 개정규정은 같은 개정규정 시행 이후 사업비 사용실적 보고와 이월금 신청부터 적용한다.</w:t>
      </w:r>
    </w:p>
    <w:p>
      <w:pPr>
        <w:pStyle w:val="0"/>
        <w:widowControl w:val="off"/>
        <w:spacing w:before="200" w:line="432"/>
        <w:ind w:left="252" w:hanging="252"/>
      </w:pPr>
      <w:r>
        <w:rPr>
          <w:rFonts w:ascii="HCI Poppy" w:eastAsia="휴먼명조"/>
          <w:sz w:val="30"/>
          <w:shd w:val="clear" w:color="000000"/>
        </w:rPr>
        <w:t>제3조(수시점검 관련 제재처분 경과규정) 이 지침 시행 전에 지원된 사업비에 대해서는 제16조제2항 및 제4항의 개정규정에도 불구하고 종전 규정을 적용한다.</w:t>
      </w:r>
    </w:p>
    <w:p>
      <w:r>
        <w:br w:type="page"/>
      </w:r>
    </w:p>
    <w:p>
      <w:pPr>
        <w:pStyle w:val="0"/>
        <w:widowControl w:val="off"/>
        <w:wordWrap w:val="1"/>
        <w:spacing w:before="200" w:line="432"/>
        <w:ind w:left="252" w:hanging="252"/>
        <w:jc w:val="center"/>
      </w:pPr>
      <w:r>
        <w:rPr>
          <w:rFonts w:ascii="HCI Poppy" w:eastAsia="휴먼명조"/>
          <w:b/>
          <w:sz w:val="30"/>
          <w:shd w:val="clear" w:color="000000"/>
        </w:rPr>
        <w:t>부 칙 (2025. 4. 7.)</w:t>
      </w:r>
    </w:p>
    <w:p>
      <w:pPr>
        <w:pStyle w:val="0"/>
        <w:widowControl w:val="off"/>
        <w:spacing w:before="200" w:line="432"/>
        <w:ind w:left="252" w:hanging="252"/>
      </w:pPr>
      <w:r>
        <w:rPr>
          <w:rFonts w:ascii="HCI Poppy" w:eastAsia="휴먼명조"/>
          <w:sz w:val="30"/>
          <w:shd w:val="clear" w:color="000000"/>
        </w:rPr>
        <w:t>제1조(시행일) 이 개정 지침은 2025년 3월 1일부터 시행한다.</w:t>
      </w:r>
    </w:p>
    <w:p>
      <w:pPr>
        <w:pStyle w:val="0"/>
        <w:widowControl w:val="off"/>
        <w:spacing w:before="200" w:line="432"/>
        <w:ind w:left="252" w:hanging="252"/>
        <w:rPr>
          <w:rFonts w:ascii="HCI Poppy" w:eastAsia="휴먼명조"/>
          <w:color w:val="000000"/>
          <w:sz w:val="30"/>
          <w:shd w:val="clear" w:color="000000"/>
        </w:rPr>
      </w:pPr>
    </w:p>
    <w:p>
      <w:pPr>
        <w:pStyle w:val="0"/>
        <w:widowControl w:val="off"/>
        <w:wordWrap w:val="1"/>
        <w:spacing w:before="200" w:line="432"/>
        <w:ind w:left="252" w:hanging="252"/>
        <w:jc w:val="center"/>
      </w:pPr>
      <w:r>
        <w:rPr>
          <w:rFonts w:ascii="HCI Poppy" w:eastAsia="휴먼명조"/>
          <w:b/>
          <w:sz w:val="30"/>
          <w:shd w:val="clear" w:color="000000"/>
        </w:rPr>
        <w:t>부 칙 (2025. 12. 24.)</w:t>
      </w:r>
    </w:p>
    <w:p>
      <w:pPr>
        <w:pStyle w:val="0"/>
        <w:widowControl w:val="off"/>
        <w:spacing w:before="200" w:line="432"/>
        <w:ind w:left="252" w:hanging="252"/>
      </w:pPr>
      <w:r>
        <w:rPr>
          <w:rFonts w:ascii="HCI Poppy" w:eastAsia="휴먼명조"/>
          <w:sz w:val="30"/>
          <w:shd w:val="clear" w:color="000000"/>
        </w:rPr>
        <w:t>제1조(시행일) 이 개정 지침은 2026년 3월 1일부터 시행한다.</w:t>
      </w:r>
    </w:p>
    <w:p>
      <w:pPr>
        <w:pStyle w:val="0"/>
        <w:widowControl w:val="off"/>
        <w:spacing w:before="200" w:line="432"/>
        <w:ind w:left="252" w:hanging="252"/>
      </w:pPr>
      <w:r>
        <w:rPr>
          <w:rFonts w:ascii="HCI Poppy" w:eastAsia="휴먼명조"/>
          <w:sz w:val="30"/>
          <w:shd w:val="clear" w:color="000000"/>
        </w:rPr>
        <w:t>제2조(경과규정) 이 개정 지침 시행 전에 지원된 사업비에 대해서는 종전 규정을 적용한다.</w:t>
      </w:r>
    </w:p>
    <w:p>
      <w:r>
        <w:br w:type="page"/>
      </w:r>
    </w:p>
    <w:p>
      <w:pPr>
        <w:pStyle w:val="0"/>
        <w:widowControl w:val="off"/>
        <w:spacing w:line="432" w:lineRule="auto"/>
      </w:pPr>
      <w:r>
        <w:rPr>
          <w:rFonts w:ascii="한양신명조" w:eastAsia="휴먼명조"/>
          <w:b/>
          <w:sz w:val="28"/>
          <w:shd w:val="clear" w:color="000000"/>
        </w:rPr>
        <w:t>【별표</w:t>
      </w:r>
      <w:r>
        <w:rPr>
          <w:rFonts w:ascii="HCI Poppy"/>
          <w:b/>
          <w:sz w:val="28"/>
          <w:shd w:val="clear" w:color="000000"/>
        </w:rPr>
        <w:t xml:space="preserve"> 1</w:t>
      </w:r>
      <w:r>
        <w:rPr>
          <w:rFonts w:ascii="한양신명조"/>
          <w:b/>
          <w:sz w:val="28"/>
          <w:shd w:val="clear" w:color="000000"/>
        </w:rPr>
        <w:t>】</w:t>
      </w:r>
      <w:r>
        <w:rPr>
          <w:rFonts w:ascii="HCI Poppy" w:eastAsia="휴먼명조"/>
          <w:b/>
          <w:sz w:val="28"/>
          <w:shd w:val="clear" w:color="000000"/>
        </w:rPr>
        <w:t xml:space="preserve"> 사업유형별 지원 분야</w:t>
      </w: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09"/>
        <w:gridCol w:w="1983"/>
        <w:gridCol w:w="1482"/>
        <w:gridCol w:w="3406"/>
      </w:tblGrid>
      <w:tr>
        <w:trPr>
          <w:trHeight w:val="457"/>
        </w:trPr>
        <w:tc>
          <w:tcPr>
            <w:tcW w:w="2709" w:type="dxa"/>
            <w:tcBorders>
              <w:top w:val="single" w:color="000000" w:sz="9"/>
              <w:left w:val="none" w:color="000000" w:sz="11"/>
              <w:bottom w:val="double" w:color="000000" w:sz="4"/>
              <w:right w:val="single" w:color="000000" w:sz="3"/>
            </w:tcBorders>
            <w:shd w:val="clear" w:fill="d8d8d8"/>
            <w:vAlign w:val="center"/>
          </w:tcPr>
          <w:p>
            <w:pPr>
              <w:pStyle w:val="0"/>
              <w:widowControl w:val="off"/>
              <w:wordWrap w:val="1"/>
              <w:ind w:left="298" w:hanging="298"/>
              <w:jc w:val="center"/>
            </w:pPr>
            <w:r>
              <w:rPr>
                <w:rFonts w:eastAsia="휴먼명조"/>
                <w:b/>
                <w:shd w:val="clear" w:color="000000"/>
              </w:rPr>
              <w:t>유형</w:t>
            </w:r>
          </w:p>
        </w:tc>
        <w:tc>
          <w:tcPr>
            <w:tcW w:w="1983" w:type="dxa"/>
            <w:tcBorders>
              <w:top w:val="single" w:color="000000" w:sz="9"/>
              <w:left w:val="single" w:color="000000" w:sz="3"/>
              <w:bottom w:val="double" w:color="000000" w:sz="4"/>
              <w:right w:val="single" w:color="000000" w:sz="3"/>
            </w:tcBorders>
            <w:shd w:val="clear" w:fill="d8d8d8"/>
            <w:vAlign w:val="center"/>
          </w:tcPr>
          <w:p>
            <w:pPr>
              <w:pStyle w:val="0"/>
              <w:widowControl w:val="off"/>
              <w:wordWrap w:val="1"/>
              <w:ind w:left="298" w:hanging="298"/>
              <w:jc w:val="center"/>
            </w:pPr>
            <w:r>
              <w:rPr>
                <w:rFonts w:eastAsia="휴먼명조"/>
                <w:b/>
                <w:shd w:val="clear" w:color="000000"/>
              </w:rPr>
              <w:t>지원분야</w:t>
            </w:r>
          </w:p>
        </w:tc>
        <w:tc>
          <w:tcPr>
            <w:tcW w:w="4888" w:type="dxa"/>
            <w:gridSpan w:val="2"/>
            <w:tcBorders>
              <w:top w:val="single" w:color="000000" w:sz="9"/>
              <w:left w:val="single" w:color="000000" w:sz="3"/>
              <w:bottom w:val="double" w:color="000000" w:sz="4"/>
              <w:right w:val="none" w:color="000000" w:sz="11"/>
            </w:tcBorders>
            <w:shd w:val="clear" w:fill="d8d8d8"/>
            <w:vAlign w:val="center"/>
          </w:tcPr>
          <w:p>
            <w:pPr>
              <w:pStyle w:val="0"/>
              <w:widowControl w:val="off"/>
              <w:wordWrap w:val="1"/>
              <w:ind w:left="298" w:hanging="298"/>
              <w:jc w:val="center"/>
            </w:pPr>
            <w:r>
              <w:rPr>
                <w:rFonts w:eastAsia="휴먼명조"/>
                <w:b/>
                <w:shd w:val="clear" w:color="000000"/>
              </w:rPr>
              <w:t>세부분야</w:t>
            </w:r>
          </w:p>
        </w:tc>
      </w:tr>
      <w:tr>
        <w:trPr>
          <w:trHeight w:val="520"/>
        </w:trPr>
        <w:tc>
          <w:tcPr>
            <w:tcW w:w="2709" w:type="dxa"/>
            <w:vMerge w:val="restart"/>
            <w:tcBorders>
              <w:top w:val="double" w:color="000000" w:sz="4"/>
              <w:left w:val="none" w:color="000000" w:sz="11"/>
              <w:bottom w:val="single" w:color="000000" w:sz="9"/>
              <w:right w:val="single" w:color="000000" w:sz="3"/>
            </w:tcBorders>
            <w:vAlign w:val="center"/>
          </w:tcPr>
          <w:p>
            <w:pPr>
              <w:pStyle w:val="0"/>
              <w:widowControl w:val="off"/>
              <w:wordWrap w:val="1"/>
              <w:spacing w:line="408" w:lineRule="auto"/>
              <w:ind w:left="338" w:hanging="298"/>
              <w:jc w:val="left"/>
            </w:pPr>
            <w:r>
              <w:rPr>
                <w:rFonts w:ascii="HCI Poppy" w:eastAsia="휴먼명조"/>
                <w:b/>
                <w:shd w:val="clear" w:color="000000"/>
              </w:rPr>
              <w:t>1. 미래인재 양성사업</w:t>
            </w:r>
          </w:p>
        </w:tc>
        <w:tc>
          <w:tcPr>
            <w:tcW w:w="1983" w:type="dxa"/>
            <w:tcBorders>
              <w:top w:val="double" w:color="000000" w:sz="4"/>
              <w:left w:val="single" w:color="000000" w:sz="3"/>
              <w:bottom w:val="single" w:color="000000" w:sz="3"/>
              <w:right w:val="single" w:color="000000" w:sz="3"/>
            </w:tcBorders>
            <w:vAlign w:val="center"/>
          </w:tcPr>
          <w:p>
            <w:pPr>
              <w:pStyle w:val="0"/>
              <w:widowControl w:val="off"/>
              <w:wordWrap w:val="1"/>
              <w:spacing w:line="408" w:lineRule="auto"/>
              <w:ind w:left="824" w:hanging="784"/>
              <w:jc w:val="center"/>
            </w:pPr>
            <w:r>
              <w:rPr>
                <w:rFonts w:ascii="HCI Poppy" w:eastAsia="휴먼명조"/>
                <w:b/>
                <w:shd w:val="clear" w:color="000000"/>
              </w:rPr>
              <w:t>기초과학 분야</w:t>
            </w:r>
          </w:p>
        </w:tc>
        <w:tc>
          <w:tcPr>
            <w:tcW w:w="4888" w:type="dxa"/>
            <w:gridSpan w:val="2"/>
            <w:tcBorders>
              <w:top w:val="double" w:color="000000" w:sz="4"/>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물리, 화학, 생물, 수학, 지구과학</w:t>
            </w:r>
          </w:p>
        </w:tc>
      </w:tr>
      <w:tr>
        <w:trPr>
          <w:trHeight w:val="679"/>
        </w:trPr>
        <w:tc>
          <w:tcPr>
            <w:tcW w:w="2709" w:type="dxa"/>
            <w:vMerge/>
            <w:tcBorders>
              <w:top w:val="double" w:color="000000" w:sz="4"/>
              <w:left w:val="none" w:color="000000" w:sz="11"/>
              <w:bottom w:val="single" w:color="000000" w:sz="9"/>
              <w:right w:val="single" w:color="000000" w:sz="3"/>
            </w:tcBorders>
          </w:tcPr>
          <w:p/>
        </w:tc>
        <w:tc>
          <w:tcPr>
            <w:tcW w:w="1983" w:type="dxa"/>
            <w:tcBorders>
              <w:top w:val="single" w:color="000000" w:sz="3"/>
              <w:left w:val="single" w:color="000000" w:sz="3"/>
              <w:bottom w:val="single" w:color="000000" w:sz="3"/>
              <w:right w:val="single" w:color="000000" w:sz="3"/>
            </w:tcBorders>
            <w:vAlign w:val="center"/>
          </w:tcPr>
          <w:p>
            <w:pPr>
              <w:pStyle w:val="0"/>
              <w:widowControl w:val="off"/>
              <w:wordWrap w:val="1"/>
              <w:spacing w:line="408" w:lineRule="auto"/>
              <w:ind w:left="824" w:hanging="784"/>
              <w:jc w:val="center"/>
            </w:pPr>
            <w:r>
              <w:rPr>
                <w:rFonts w:ascii="HCI Poppy" w:eastAsia="휴먼명조"/>
                <w:b/>
                <w:shd w:val="clear" w:color="000000"/>
              </w:rPr>
              <w:t>응용과학 분야</w:t>
            </w:r>
          </w:p>
        </w:tc>
        <w:tc>
          <w:tcPr>
            <w:tcW w:w="4888" w:type="dxa"/>
            <w:gridSpan w:val="2"/>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전기전자, 컴퓨터, 기계, 화공, 재료, 건설, 의학, 약학, 응용생명, 농수산학</w:t>
            </w:r>
          </w:p>
        </w:tc>
      </w:tr>
      <w:tr>
        <w:trPr>
          <w:trHeight w:val="679"/>
        </w:trPr>
        <w:tc>
          <w:tcPr>
            <w:tcW w:w="2709" w:type="dxa"/>
            <w:vMerge/>
            <w:tcBorders>
              <w:top w:val="double" w:color="000000" w:sz="4"/>
              <w:left w:val="none" w:color="000000" w:sz="11"/>
              <w:bottom w:val="single" w:color="000000" w:sz="9"/>
              <w:right w:val="single" w:color="000000" w:sz="3"/>
            </w:tcBorders>
          </w:tcPr>
          <w:p/>
        </w:tc>
        <w:tc>
          <w:tcPr>
            <w:tcW w:w="1983" w:type="dxa"/>
            <w:tcBorders>
              <w:top w:val="single" w:color="000000" w:sz="3"/>
              <w:left w:val="single" w:color="000000" w:sz="3"/>
              <w:bottom w:val="single" w:color="000000" w:sz="3"/>
              <w:right w:val="single" w:color="000000" w:sz="3"/>
            </w:tcBorders>
            <w:vAlign w:val="center"/>
          </w:tcPr>
          <w:p>
            <w:pPr>
              <w:pStyle w:val="0"/>
              <w:widowControl w:val="off"/>
              <w:wordWrap w:val="1"/>
              <w:spacing w:line="408" w:lineRule="auto"/>
              <w:ind w:left="824" w:hanging="784"/>
              <w:jc w:val="center"/>
            </w:pPr>
            <w:r>
              <w:rPr>
                <w:rFonts w:eastAsia="휴먼명조"/>
                <w:b/>
                <w:shd w:val="clear" w:color="000000"/>
              </w:rPr>
              <w:t>인문학</w:t>
            </w:r>
          </w:p>
        </w:tc>
        <w:tc>
          <w:tcPr>
            <w:tcW w:w="4888" w:type="dxa"/>
            <w:gridSpan w:val="2"/>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역사, 철학/종교, 한국어와문학, 서양언어와문학, 동양언어와문학</w:t>
            </w:r>
          </w:p>
        </w:tc>
      </w:tr>
      <w:tr>
        <w:trPr>
          <w:trHeight w:val="1376"/>
        </w:trPr>
        <w:tc>
          <w:tcPr>
            <w:tcW w:w="2709" w:type="dxa"/>
            <w:vMerge/>
            <w:tcBorders>
              <w:top w:val="double" w:color="000000" w:sz="4"/>
              <w:left w:val="none" w:color="000000" w:sz="11"/>
              <w:bottom w:val="single" w:color="000000" w:sz="9"/>
              <w:right w:val="single" w:color="000000" w:sz="3"/>
            </w:tcBorders>
          </w:tcPr>
          <w:p/>
        </w:tc>
        <w:tc>
          <w:tcPr>
            <w:tcW w:w="1983" w:type="dxa"/>
            <w:tcBorders>
              <w:top w:val="single" w:color="000000" w:sz="3"/>
              <w:left w:val="single" w:color="000000" w:sz="3"/>
              <w:bottom w:val="single" w:color="000000" w:sz="3"/>
              <w:right w:val="single" w:color="000000" w:sz="3"/>
            </w:tcBorders>
            <w:vAlign w:val="center"/>
          </w:tcPr>
          <w:p>
            <w:pPr>
              <w:pStyle w:val="0"/>
              <w:widowControl w:val="off"/>
              <w:wordWrap w:val="1"/>
              <w:spacing w:line="408" w:lineRule="auto"/>
              <w:ind w:left="824" w:hanging="784"/>
              <w:jc w:val="center"/>
            </w:pPr>
            <w:r>
              <w:rPr>
                <w:rFonts w:eastAsia="휴먼명조"/>
                <w:b/>
                <w:shd w:val="clear" w:color="000000"/>
              </w:rPr>
              <w:t>사회과학</w:t>
            </w:r>
          </w:p>
        </w:tc>
        <w:tc>
          <w:tcPr>
            <w:tcW w:w="4888" w:type="dxa"/>
            <w:gridSpan w:val="2"/>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법/정치/행정, 경제, 사회/인류/사회복지, 경영, 교육, 신문방송/문헌정보, 심리/아동/소비자, 지리/관광/지역개발, 디자인/영상</w:t>
            </w:r>
          </w:p>
        </w:tc>
      </w:tr>
      <w:tr>
        <w:trPr>
          <w:trHeight w:val="520"/>
        </w:trPr>
        <w:tc>
          <w:tcPr>
            <w:tcW w:w="2709" w:type="dxa"/>
            <w:vMerge/>
            <w:tcBorders>
              <w:top w:val="double" w:color="000000" w:sz="4"/>
              <w:left w:val="none" w:color="000000" w:sz="11"/>
              <w:bottom w:val="single" w:color="000000" w:sz="9"/>
              <w:right w:val="single" w:color="000000" w:sz="3"/>
            </w:tcBorders>
          </w:tcPr>
          <w:p/>
        </w:tc>
        <w:tc>
          <w:tcPr>
            <w:tcW w:w="1983" w:type="dxa"/>
            <w:tcBorders>
              <w:top w:val="single" w:color="000000" w:sz="3"/>
              <w:left w:val="single" w:color="000000" w:sz="3"/>
              <w:bottom w:val="single" w:color="000000" w:sz="3"/>
              <w:right w:val="single" w:color="000000" w:sz="3"/>
            </w:tcBorders>
            <w:vAlign w:val="center"/>
          </w:tcPr>
          <w:p>
            <w:pPr>
              <w:pStyle w:val="0"/>
              <w:widowControl w:val="off"/>
              <w:wordWrap w:val="1"/>
              <w:spacing w:line="408" w:lineRule="auto"/>
              <w:ind w:left="824" w:hanging="784"/>
              <w:jc w:val="center"/>
            </w:pPr>
            <w:r>
              <w:rPr>
                <w:rFonts w:ascii="HCI Poppy" w:eastAsia="휴먼명조"/>
                <w:b/>
                <w:shd w:val="clear" w:color="000000"/>
              </w:rPr>
              <w:t>중점응용1</w:t>
            </w:r>
          </w:p>
        </w:tc>
        <w:tc>
          <w:tcPr>
            <w:tcW w:w="4888" w:type="dxa"/>
            <w:gridSpan w:val="2"/>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건축/산업/에너지/조선/항공/통계</w:t>
            </w:r>
          </w:p>
        </w:tc>
      </w:tr>
      <w:tr>
        <w:trPr>
          <w:trHeight w:val="520"/>
        </w:trPr>
        <w:tc>
          <w:tcPr>
            <w:tcW w:w="2709" w:type="dxa"/>
            <w:vMerge/>
            <w:tcBorders>
              <w:top w:val="double" w:color="000000" w:sz="4"/>
              <w:left w:val="none" w:color="000000" w:sz="11"/>
              <w:bottom w:val="single" w:color="000000" w:sz="9"/>
              <w:right w:val="single" w:color="000000" w:sz="3"/>
            </w:tcBorders>
          </w:tcPr>
          <w:p/>
        </w:tc>
        <w:tc>
          <w:tcPr>
            <w:tcW w:w="1983" w:type="dxa"/>
            <w:tcBorders>
              <w:top w:val="single" w:color="000000" w:sz="3"/>
              <w:left w:val="single" w:color="000000" w:sz="3"/>
              <w:bottom w:val="single" w:color="000000" w:sz="9"/>
              <w:right w:val="single" w:color="000000" w:sz="3"/>
            </w:tcBorders>
            <w:vAlign w:val="center"/>
          </w:tcPr>
          <w:p>
            <w:pPr>
              <w:pStyle w:val="0"/>
              <w:widowControl w:val="off"/>
              <w:wordWrap w:val="1"/>
              <w:spacing w:line="408" w:lineRule="auto"/>
              <w:ind w:left="824" w:hanging="784"/>
              <w:jc w:val="center"/>
            </w:pPr>
            <w:r>
              <w:rPr>
                <w:rFonts w:ascii="HCI Poppy" w:eastAsia="휴먼명조"/>
                <w:b/>
                <w:shd w:val="clear" w:color="000000"/>
              </w:rPr>
              <w:t>중점응용2</w:t>
            </w:r>
          </w:p>
        </w:tc>
        <w:tc>
          <w:tcPr>
            <w:tcW w:w="4888" w:type="dxa"/>
            <w:gridSpan w:val="2"/>
            <w:tcBorders>
              <w:top w:val="single" w:color="000000" w:sz="3"/>
              <w:left w:val="single" w:color="000000" w:sz="3"/>
              <w:bottom w:val="single" w:color="000000" w:sz="9"/>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치의/한의/수의/간호/보건/체육/기타</w:t>
            </w:r>
          </w:p>
        </w:tc>
      </w:tr>
      <w:tr>
        <w:trPr>
          <w:trHeight w:val="372"/>
        </w:trPr>
        <w:tc>
          <w:tcPr>
            <w:tcW w:w="2709" w:type="dxa"/>
            <w:vMerge w:val="restart"/>
            <w:tcBorders>
              <w:top w:val="single" w:color="000000" w:sz="9"/>
              <w:left w:val="none" w:color="000000" w:sz="11"/>
              <w:bottom w:val="single" w:color="000000" w:sz="9"/>
              <w:right w:val="single" w:color="000000" w:sz="3"/>
            </w:tcBorders>
            <w:vAlign w:val="center"/>
          </w:tcPr>
          <w:p>
            <w:pPr>
              <w:pStyle w:val="0"/>
              <w:widowControl w:val="off"/>
              <w:wordWrap w:val="1"/>
              <w:spacing w:line="408" w:lineRule="auto"/>
              <w:ind w:left="338" w:hanging="298"/>
              <w:jc w:val="left"/>
            </w:pPr>
            <w:r>
              <w:rPr>
                <w:rFonts w:ascii="HCI Poppy" w:eastAsia="휴먼명조"/>
                <w:b/>
                <w:shd w:val="clear" w:color="000000"/>
              </w:rPr>
              <w:t>2. 혁신인재 양성사업</w:t>
            </w:r>
          </w:p>
        </w:tc>
        <w:tc>
          <w:tcPr>
            <w:tcW w:w="1983"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408" w:lineRule="auto"/>
              <w:ind w:left="824" w:hanging="784"/>
              <w:jc w:val="center"/>
            </w:pPr>
            <w:r>
              <w:rPr>
                <w:rFonts w:eastAsia="휴먼명조"/>
                <w:b/>
                <w:shd w:val="clear" w:color="000000"/>
              </w:rPr>
              <w:t>신산업분야</w:t>
            </w:r>
          </w:p>
          <w:p>
            <w:pPr>
              <w:pStyle w:val="0"/>
              <w:widowControl w:val="off"/>
              <w:wordWrap w:val="1"/>
              <w:spacing w:line="408" w:lineRule="auto"/>
              <w:ind w:left="824" w:hanging="784"/>
              <w:jc w:val="center"/>
            </w:pPr>
            <w:r>
              <w:rPr>
                <w:rFonts w:ascii="HCI Poppy"/>
                <w:b/>
                <w:shd w:val="clear" w:color="000000"/>
              </w:rPr>
              <w:t>(Top-down)</w:t>
            </w:r>
          </w:p>
        </w:tc>
        <w:tc>
          <w:tcPr>
            <w:tcW w:w="1482"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408" w:lineRule="auto"/>
              <w:ind w:left="40"/>
              <w:jc w:val="center"/>
            </w:pPr>
            <w:r>
              <w:rPr>
                <w:rFonts w:ascii="HCI Poppy" w:eastAsia="휴먼명조"/>
                <w:b/>
                <w:shd w:val="clear" w:color="000000"/>
              </w:rPr>
              <w:t>항공·우주, 미래모빌리티</w:t>
            </w:r>
          </w:p>
        </w:tc>
        <w:tc>
          <w:tcPr>
            <w:tcW w:w="3406" w:type="dxa"/>
            <w:tcBorders>
              <w:top w:val="single" w:color="000000" w:sz="9"/>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드론</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9"/>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미래자동차</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9"/>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지능형로봇</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9"/>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우주</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08" w:lineRule="auto"/>
              <w:ind w:left="40"/>
              <w:jc w:val="center"/>
            </w:pPr>
            <w:r>
              <w:rPr>
                <w:rFonts w:eastAsia="휴먼명조"/>
                <w:b/>
                <w:shd w:val="clear" w:color="000000"/>
              </w:rPr>
              <w:t>바이오헬스</w:t>
            </w: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맞춤형헬스케어</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바이오헬스/혁신신약</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08" w:lineRule="auto"/>
              <w:ind w:left="40"/>
              <w:jc w:val="center"/>
            </w:pPr>
            <w:r>
              <w:rPr>
                <w:rFonts w:ascii="HCI Poppy" w:eastAsia="휴먼명조"/>
                <w:b/>
                <w:shd w:val="clear" w:color="000000"/>
              </w:rPr>
              <w:t>첨단부품·소재</w:t>
            </w: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이차전지</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지능형반도체(시스템반도체 포함)</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첨단소재</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그 외 소재</w:t>
            </w:r>
            <w:r>
              <w:rPr>
                <w:rFonts w:ascii="한양신명조" w:eastAsia="휴먼명조"/>
                <w:shd w:val="clear" w:color="000000"/>
              </w:rPr>
              <w:t>‧부품‧장비</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08" w:lineRule="auto"/>
              <w:ind w:left="40"/>
              <w:jc w:val="center"/>
            </w:pPr>
            <w:r>
              <w:rPr>
                <w:rFonts w:eastAsia="휴먼명조"/>
                <w:b/>
                <w:shd w:val="clear" w:color="000000"/>
              </w:rPr>
              <w:t>디지털</w:t>
            </w: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가상증강현실</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빅데이터</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사이버보안</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양자</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인공지능</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차세대통신</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핀테크</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08" w:lineRule="auto"/>
              <w:ind w:left="40"/>
              <w:jc w:val="center"/>
            </w:pPr>
            <w:r>
              <w:rPr>
                <w:rFonts w:ascii="HCI Poppy" w:eastAsia="휴먼명조"/>
                <w:b/>
                <w:shd w:val="clear" w:color="000000"/>
              </w:rPr>
              <w:t>환경·에너지</w:t>
            </w: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ascii="HCI Poppy" w:eastAsia="휴먼명조"/>
                <w:shd w:val="clear" w:color="000000"/>
              </w:rPr>
              <w:t>에너지신산업/신재생에너지</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스마트공장</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스마트팜</w:t>
            </w:r>
          </w:p>
        </w:tc>
      </w:tr>
      <w:tr>
        <w:trPr>
          <w:trHeight w:val="372"/>
        </w:trPr>
        <w:tc>
          <w:tcPr>
            <w:tcW w:w="2709" w:type="dxa"/>
            <w:vMerge/>
            <w:tcBorders>
              <w:top w:val="single" w:color="000000" w:sz="9"/>
              <w:left w:val="none" w:color="000000" w:sz="11"/>
              <w:bottom w:val="single" w:color="000000" w:sz="9"/>
              <w:right w:val="single" w:color="000000" w:sz="3"/>
            </w:tcBorders>
          </w:tcPr>
          <w:p/>
        </w:tc>
        <w:tc>
          <w:tcPr>
            <w:tcW w:w="1983" w:type="dxa"/>
            <w:vMerge/>
            <w:tcBorders>
              <w:top w:val="single" w:color="000000" w:sz="9"/>
              <w:left w:val="single" w:color="000000" w:sz="3"/>
              <w:bottom w:val="single" w:color="000000" w:sz="3"/>
              <w:right w:val="single" w:color="000000" w:sz="3"/>
            </w:tcBorders>
          </w:tcPr>
          <w:p/>
        </w:tc>
        <w:tc>
          <w:tcPr>
            <w:tcW w:w="1482" w:type="dxa"/>
            <w:vMerge/>
            <w:tcBorders>
              <w:top w:val="single" w:color="000000" w:sz="3"/>
              <w:left w:val="single" w:color="000000" w:sz="3"/>
              <w:bottom w:val="single" w:color="000000" w:sz="3"/>
              <w:right w:val="single" w:color="000000" w:sz="3"/>
            </w:tcBorders>
          </w:tcPr>
          <w:p/>
        </w:tc>
        <w:tc>
          <w:tcPr>
            <w:tcW w:w="3406" w:type="dxa"/>
            <w:tcBorders>
              <w:top w:val="single" w:color="000000" w:sz="3"/>
              <w:left w:val="single" w:color="000000" w:sz="3"/>
              <w:bottom w:val="single" w:color="000000" w:sz="3"/>
              <w:right w:val="none" w:color="000000" w:sz="11"/>
            </w:tcBorders>
            <w:vAlign w:val="center"/>
          </w:tcPr>
          <w:p>
            <w:pPr>
              <w:pStyle w:val="0"/>
              <w:widowControl w:val="off"/>
              <w:wordWrap w:val="1"/>
              <w:spacing w:line="408" w:lineRule="auto"/>
              <w:ind w:left="40"/>
              <w:jc w:val="left"/>
            </w:pPr>
            <w:r>
              <w:rPr>
                <w:rFonts w:eastAsia="휴먼명조"/>
                <w:shd w:val="clear" w:color="000000"/>
              </w:rPr>
              <w:t>스마트시티</w:t>
            </w:r>
          </w:p>
        </w:tc>
      </w:tr>
      <w:tr>
        <w:trPr>
          <w:trHeight w:val="1030"/>
        </w:trPr>
        <w:tc>
          <w:tcPr>
            <w:tcW w:w="2709" w:type="dxa"/>
            <w:vMerge/>
            <w:tcBorders>
              <w:top w:val="single" w:color="000000" w:sz="9"/>
              <w:left w:val="none" w:color="000000" w:sz="11"/>
              <w:bottom w:val="single" w:color="000000" w:sz="9"/>
              <w:right w:val="single" w:color="000000" w:sz="3"/>
            </w:tcBorders>
          </w:tcPr>
          <w:p/>
        </w:tc>
        <w:tc>
          <w:tcPr>
            <w:tcW w:w="1983" w:type="dxa"/>
            <w:tcBorders>
              <w:top w:val="single" w:color="000000" w:sz="3"/>
              <w:left w:val="single" w:color="000000" w:sz="3"/>
              <w:bottom w:val="single" w:color="000000" w:sz="9"/>
              <w:right w:val="single" w:color="000000" w:sz="3"/>
            </w:tcBorders>
            <w:vAlign w:val="center"/>
          </w:tcPr>
          <w:p>
            <w:pPr>
              <w:pStyle w:val="0"/>
              <w:widowControl w:val="off"/>
              <w:wordWrap w:val="1"/>
              <w:spacing w:line="408" w:lineRule="auto"/>
              <w:ind w:left="824" w:hanging="784"/>
              <w:jc w:val="center"/>
            </w:pPr>
            <w:r>
              <w:rPr>
                <w:rFonts w:ascii="HCI Poppy" w:eastAsia="휴먼명조"/>
                <w:b/>
                <w:shd w:val="clear" w:color="000000"/>
              </w:rPr>
              <w:t xml:space="preserve">산업·사회 문제 </w:t>
            </w:r>
          </w:p>
          <w:p>
            <w:pPr>
              <w:pStyle w:val="0"/>
              <w:widowControl w:val="off"/>
              <w:wordWrap w:val="1"/>
              <w:spacing w:line="408" w:lineRule="auto"/>
              <w:ind w:left="824" w:hanging="784"/>
              <w:jc w:val="center"/>
            </w:pPr>
            <w:r>
              <w:rPr>
                <w:rFonts w:eastAsia="휴먼명조"/>
                <w:b/>
                <w:shd w:val="clear" w:color="000000"/>
              </w:rPr>
              <w:t>해결분야</w:t>
            </w:r>
          </w:p>
          <w:p>
            <w:pPr>
              <w:pStyle w:val="0"/>
              <w:widowControl w:val="off"/>
              <w:wordWrap w:val="1"/>
              <w:spacing w:line="408" w:lineRule="auto"/>
              <w:ind w:left="824" w:hanging="784"/>
              <w:jc w:val="center"/>
            </w:pPr>
            <w:r>
              <w:rPr>
                <w:rFonts w:ascii="HCI Poppy"/>
                <w:b/>
                <w:shd w:val="clear" w:color="000000"/>
              </w:rPr>
              <w:t>(Bottom-up)</w:t>
            </w:r>
          </w:p>
        </w:tc>
        <w:tc>
          <w:tcPr>
            <w:tcW w:w="4888" w:type="dxa"/>
            <w:gridSpan w:val="2"/>
            <w:tcBorders>
              <w:top w:val="single" w:color="000000" w:sz="3"/>
              <w:left w:val="single" w:color="000000" w:sz="3"/>
              <w:bottom w:val="single" w:color="000000" w:sz="9"/>
              <w:right w:val="none" w:color="000000" w:sz="11"/>
            </w:tcBorders>
            <w:vAlign w:val="center"/>
          </w:tcPr>
          <w:p>
            <w:pPr>
              <w:pStyle w:val="0"/>
              <w:widowControl w:val="off"/>
              <w:wordWrap w:val="1"/>
              <w:spacing w:line="408" w:lineRule="auto"/>
              <w:ind w:left="40"/>
              <w:jc w:val="left"/>
            </w:pPr>
            <w:r>
              <w:rPr>
                <w:rFonts w:eastAsia="휴먼명조"/>
                <w:shd w:val="clear" w:color="000000"/>
              </w:rPr>
              <w:t>인문사회분야융복합</w:t>
            </w:r>
          </w:p>
          <w:p>
            <w:pPr>
              <w:pStyle w:val="0"/>
              <w:widowControl w:val="off"/>
              <w:wordWrap w:val="1"/>
              <w:spacing w:line="408" w:lineRule="auto"/>
              <w:ind w:left="40"/>
              <w:jc w:val="left"/>
            </w:pPr>
            <w:r>
              <w:rPr>
                <w:rFonts w:eastAsia="휴먼명조"/>
                <w:shd w:val="clear" w:color="000000"/>
              </w:rPr>
              <w:t>과학기술분야융복합</w:t>
            </w:r>
          </w:p>
          <w:p>
            <w:pPr>
              <w:pStyle w:val="0"/>
              <w:widowControl w:val="off"/>
              <w:wordWrap w:val="1"/>
              <w:spacing w:line="408" w:lineRule="auto"/>
              <w:ind w:left="40"/>
              <w:jc w:val="left"/>
            </w:pPr>
            <w:r>
              <w:rPr>
                <w:rFonts w:eastAsia="휴먼명조"/>
                <w:shd w:val="clear" w:color="000000"/>
              </w:rPr>
              <w:t>인문사회과학기술융복합</w:t>
            </w:r>
          </w:p>
        </w:tc>
      </w:tr>
    </w:tbl>
    <w:p>
      <w:pPr>
        <w:pStyle w:val="0"/>
        <w:widowControl w:val="off"/>
        <w:spacing w:line="432" w:lineRule="auto"/>
      </w:pPr>
    </w:p>
    <w:p>
      <w:r>
        <w:br w:type="page"/>
      </w:r>
    </w:p>
    <w:p>
      <w:pPr>
        <w:pStyle w:val="0"/>
        <w:widowControl w:val="off"/>
        <w:spacing w:line="432" w:lineRule="auto"/>
      </w:pPr>
      <w:r>
        <w:rPr>
          <w:rFonts w:ascii="한양신명조" w:eastAsia="휴먼명조"/>
          <w:b/>
          <w:sz w:val="28"/>
          <w:shd w:val="clear" w:color="000000"/>
        </w:rPr>
        <w:t>【별표</w:t>
      </w:r>
      <w:r>
        <w:rPr>
          <w:rFonts w:ascii="HCI Poppy"/>
          <w:b/>
          <w:sz w:val="28"/>
          <w:shd w:val="clear" w:color="000000"/>
        </w:rPr>
        <w:t xml:space="preserve"> 2</w:t>
      </w:r>
      <w:r>
        <w:rPr>
          <w:rFonts w:ascii="한양신명조"/>
          <w:b/>
          <w:sz w:val="28"/>
          <w:shd w:val="clear" w:color="000000"/>
        </w:rPr>
        <w:t>】</w:t>
      </w:r>
      <w:r>
        <w:rPr>
          <w:rFonts w:ascii="HCI Poppy" w:eastAsia="휴먼명조"/>
          <w:b/>
          <w:sz w:val="28"/>
          <w:shd w:val="clear" w:color="000000"/>
        </w:rPr>
        <w:t xml:space="preserve"> 4단계 두뇌한국21 사업 참여대학원생 자격 기준</w:t>
      </w: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07"/>
        <w:gridCol w:w="2070"/>
        <w:gridCol w:w="3032"/>
        <w:gridCol w:w="3371"/>
      </w:tblGrid>
      <w:tr>
        <w:trPr>
          <w:trHeight w:val="426"/>
        </w:trPr>
        <w:tc>
          <w:tcPr>
            <w:tcW w:w="1107" w:type="dxa"/>
            <w:vMerge w:val="restart"/>
            <w:tcBorders>
              <w:top w:val="single" w:color="000000" w:sz="9"/>
              <w:left w:val="none" w:color="000000" w:sz="3"/>
              <w:bottom w:val="double" w:color="000000" w:sz="4"/>
              <w:right w:val="single" w:color="000000" w:sz="3"/>
            </w:tcBorders>
            <w:shd w:val="clear" w:fill="d6d6d6"/>
            <w:vAlign w:val="center"/>
          </w:tcPr>
          <w:p>
            <w:pPr>
              <w:pStyle w:val="0"/>
              <w:widowControl w:val="off"/>
              <w:wordWrap w:val="1"/>
              <w:jc w:val="center"/>
            </w:pPr>
            <w:r>
              <w:rPr>
                <w:rFonts w:eastAsia="휴먼명조"/>
                <w:b/>
                <w:color w:val="282828"/>
                <w:shd w:val="clear" w:color="000000"/>
              </w:rPr>
              <w:t>구분</w:t>
            </w:r>
          </w:p>
        </w:tc>
        <w:tc>
          <w:tcPr>
            <w:tcW w:w="2070" w:type="dxa"/>
            <w:vMerge w:val="restart"/>
            <w:tcBorders>
              <w:top w:val="single" w:color="000000" w:sz="9"/>
              <w:left w:val="single" w:color="000000" w:sz="3"/>
              <w:bottom w:val="double" w:color="000000" w:sz="4"/>
              <w:right w:val="single" w:color="000000" w:sz="3"/>
            </w:tcBorders>
            <w:shd w:val="clear" w:fill="d6d6d6"/>
            <w:vAlign w:val="center"/>
          </w:tcPr>
          <w:p>
            <w:pPr>
              <w:pStyle w:val="0"/>
              <w:widowControl w:val="off"/>
              <w:wordWrap w:val="1"/>
              <w:jc w:val="center"/>
            </w:pPr>
            <w:r>
              <w:rPr>
                <w:rFonts w:ascii="HCI Poppy" w:eastAsia="휴먼명조"/>
                <w:b/>
                <w:color w:val="282828"/>
                <w:shd w:val="clear" w:color="000000"/>
              </w:rPr>
              <w:t>자격 기준</w:t>
            </w:r>
          </w:p>
        </w:tc>
        <w:tc>
          <w:tcPr>
            <w:tcW w:w="6403" w:type="dxa"/>
            <w:gridSpan w:val="2"/>
            <w:tcBorders>
              <w:top w:val="single" w:color="000000" w:sz="9"/>
              <w:left w:val="single" w:color="000000" w:sz="3"/>
              <w:bottom w:val="single" w:color="000000" w:sz="3"/>
              <w:right w:val="none" w:color="000000" w:sz="3"/>
            </w:tcBorders>
            <w:shd w:val="clear" w:fill="d6d6d6"/>
            <w:vAlign w:val="center"/>
          </w:tcPr>
          <w:p>
            <w:pPr>
              <w:pStyle w:val="0"/>
              <w:widowControl w:val="off"/>
              <w:wordWrap w:val="1"/>
              <w:jc w:val="center"/>
            </w:pPr>
            <w:r>
              <w:rPr>
                <w:rFonts w:ascii="HCI Poppy" w:eastAsia="휴먼명조"/>
                <w:b/>
                <w:color w:val="282828"/>
                <w:shd w:val="clear" w:color="000000"/>
              </w:rPr>
              <w:t>비 참여대학원생의 유형</w:t>
            </w:r>
          </w:p>
        </w:tc>
      </w:tr>
      <w:tr>
        <w:trPr>
          <w:trHeight w:val="426"/>
        </w:trPr>
        <w:tc>
          <w:tcPr>
            <w:tcW w:w="1107" w:type="dxa"/>
            <w:vMerge/>
            <w:tcBorders>
              <w:top w:val="single" w:color="000000" w:sz="9"/>
              <w:left w:val="none" w:color="000000" w:sz="3"/>
              <w:bottom w:val="double" w:color="000000" w:sz="4"/>
              <w:right w:val="single" w:color="000000" w:sz="3"/>
            </w:tcBorders>
          </w:tcPr>
          <w:p/>
        </w:tc>
        <w:tc>
          <w:tcPr>
            <w:tcW w:w="2070" w:type="dxa"/>
            <w:vMerge/>
            <w:tcBorders>
              <w:top w:val="single" w:color="000000" w:sz="9"/>
              <w:left w:val="single" w:color="000000" w:sz="3"/>
              <w:bottom w:val="double" w:color="000000" w:sz="4"/>
              <w:right w:val="single" w:color="000000" w:sz="3"/>
            </w:tcBorders>
          </w:tcPr>
          <w:p/>
        </w:tc>
        <w:tc>
          <w:tcPr>
            <w:tcW w:w="3032" w:type="dxa"/>
            <w:tcBorders>
              <w:top w:val="single" w:color="000000" w:sz="3"/>
              <w:left w:val="single" w:color="000000" w:sz="3"/>
              <w:bottom w:val="double" w:color="000000" w:sz="4"/>
              <w:right w:val="single" w:color="000000" w:sz="3"/>
            </w:tcBorders>
            <w:shd w:val="clear" w:fill="d6d6d6"/>
            <w:vAlign w:val="center"/>
          </w:tcPr>
          <w:p>
            <w:pPr>
              <w:pStyle w:val="0"/>
              <w:widowControl w:val="off"/>
              <w:wordWrap w:val="1"/>
              <w:jc w:val="center"/>
            </w:pPr>
            <w:r>
              <w:rPr>
                <w:rFonts w:eastAsia="휴먼명조"/>
                <w:b/>
                <w:color w:val="282828"/>
                <w:shd w:val="clear" w:color="000000"/>
              </w:rPr>
              <w:t>내용</w:t>
            </w:r>
          </w:p>
        </w:tc>
        <w:tc>
          <w:tcPr>
            <w:tcW w:w="3371" w:type="dxa"/>
            <w:tcBorders>
              <w:top w:val="single" w:color="000000" w:sz="3"/>
              <w:left w:val="single" w:color="000000" w:sz="3"/>
              <w:bottom w:val="double" w:color="000000" w:sz="4"/>
              <w:right w:val="none" w:color="000000" w:sz="3"/>
            </w:tcBorders>
            <w:shd w:val="clear" w:fill="d6d6d6"/>
            <w:vAlign w:val="center"/>
          </w:tcPr>
          <w:p>
            <w:pPr>
              <w:pStyle w:val="0"/>
              <w:widowControl w:val="off"/>
              <w:wordWrap w:val="1"/>
              <w:jc w:val="center"/>
            </w:pPr>
            <w:r>
              <w:rPr>
                <w:rFonts w:ascii="HCI Poppy" w:eastAsia="휴먼명조"/>
                <w:b/>
                <w:color w:val="282828"/>
                <w:shd w:val="clear" w:color="000000"/>
              </w:rPr>
              <w:t>조치 사항</w:t>
            </w:r>
          </w:p>
        </w:tc>
      </w:tr>
      <w:tr>
        <w:trPr>
          <w:trHeight w:val="1819"/>
        </w:trPr>
        <w:tc>
          <w:tcPr>
            <w:tcW w:w="1107" w:type="dxa"/>
            <w:tcBorders>
              <w:top w:val="double" w:color="000000" w:sz="4"/>
              <w:left w:val="none" w:color="000000" w:sz="3"/>
              <w:bottom w:val="single" w:color="000000" w:sz="3"/>
              <w:right w:val="single" w:color="000000" w:sz="3"/>
            </w:tcBorders>
            <w:vAlign w:val="center"/>
          </w:tcPr>
          <w:p>
            <w:pPr>
              <w:pStyle w:val="0"/>
              <w:widowControl w:val="off"/>
              <w:wordWrap w:val="1"/>
              <w:jc w:val="center"/>
            </w:pPr>
            <w:r>
              <w:rPr>
                <w:rFonts w:ascii="HCI Poppy" w:eastAsia="휴먼명조"/>
                <w:color w:val="282828"/>
                <w:shd w:val="clear" w:color="000000"/>
              </w:rPr>
              <w:t>1) 소속</w:t>
            </w:r>
          </w:p>
        </w:tc>
        <w:tc>
          <w:tcPr>
            <w:tcW w:w="2070" w:type="dxa"/>
            <w:tcBorders>
              <w:top w:val="double" w:color="000000" w:sz="4"/>
              <w:left w:val="single" w:color="000000" w:sz="3"/>
              <w:bottom w:val="single" w:color="000000" w:sz="3"/>
              <w:right w:val="single" w:color="000000" w:sz="3"/>
            </w:tcBorders>
            <w:vAlign w:val="center"/>
          </w:tcPr>
          <w:p>
            <w:pPr>
              <w:pStyle w:val="0"/>
              <w:widowControl w:val="off"/>
              <w:wordWrap w:val="1"/>
              <w:jc w:val="center"/>
            </w:pPr>
            <w:r>
              <w:rPr>
                <w:rFonts w:ascii="HCI Poppy" w:eastAsia="휴먼명조"/>
                <w:color w:val="282828"/>
                <w:shd w:val="clear" w:color="000000"/>
              </w:rPr>
              <w:t xml:space="preserve">교육연구단 소속 </w:t>
            </w:r>
          </w:p>
          <w:p>
            <w:pPr>
              <w:pStyle w:val="0"/>
              <w:widowControl w:val="off"/>
              <w:wordWrap w:val="1"/>
              <w:jc w:val="center"/>
            </w:pPr>
            <w:r>
              <w:rPr>
                <w:rFonts w:ascii="HCI Poppy" w:eastAsia="휴먼명조"/>
                <w:color w:val="282828"/>
                <w:shd w:val="clear" w:color="000000"/>
              </w:rPr>
              <w:t xml:space="preserve">참여교수의 </w:t>
            </w:r>
          </w:p>
          <w:p>
            <w:pPr>
              <w:pStyle w:val="0"/>
              <w:widowControl w:val="off"/>
              <w:wordWrap w:val="1"/>
              <w:jc w:val="center"/>
            </w:pPr>
            <w:r>
              <w:rPr>
                <w:rFonts w:ascii="HCI Poppy" w:eastAsia="휴먼명조"/>
                <w:color w:val="282828"/>
                <w:shd w:val="clear" w:color="000000"/>
              </w:rPr>
              <w:t>신청학과(부) 소속 지도학생</w:t>
            </w:r>
          </w:p>
        </w:tc>
        <w:tc>
          <w:tcPr>
            <w:tcW w:w="3032" w:type="dxa"/>
            <w:tcBorders>
              <w:top w:val="double" w:color="000000" w:sz="4"/>
              <w:left w:val="single" w:color="000000" w:sz="3"/>
              <w:bottom w:val="single" w:color="000000" w:sz="3"/>
              <w:right w:val="single" w:color="000000" w:sz="3"/>
            </w:tcBorders>
            <w:vAlign w:val="center"/>
          </w:tcPr>
          <w:p>
            <w:pPr>
              <w:pStyle w:val="0"/>
              <w:widowControl w:val="off"/>
              <w:ind w:left="160" w:hanging="160"/>
            </w:pPr>
            <w:r>
              <w:rPr>
                <w:rFonts w:ascii="한양신명조"/>
                <w:shd w:val="clear" w:color="000000"/>
              </w:rPr>
              <w:t>∘</w:t>
            </w:r>
            <w:r>
              <w:rPr>
                <w:rFonts w:ascii="HCI Poppy" w:eastAsia="휴먼명조"/>
                <w:b/>
                <w:shd w:val="clear" w:color="000000"/>
              </w:rPr>
              <w:t>휴학생 :</w:t>
            </w:r>
            <w:r>
              <w:rPr>
                <w:rFonts w:ascii="HCI Poppy"/>
                <w:b/>
                <w:spacing w:val="-13"/>
                <w:shd w:val="clear" w:color="000000"/>
              </w:rPr>
              <w:t xml:space="preserve"> </w:t>
            </w:r>
            <w:r>
              <w:rPr>
                <w:rFonts w:ascii="HCI Poppy" w:eastAsia="휴먼명조"/>
                <w:spacing w:val="-13"/>
                <w:shd w:val="clear" w:color="000000"/>
              </w:rPr>
              <w:t>사업기간에 휴학한 경우</w:t>
            </w:r>
          </w:p>
          <w:p>
            <w:pPr>
              <w:pStyle w:val="0"/>
              <w:widowControl w:val="off"/>
              <w:ind w:left="160" w:hanging="160"/>
            </w:pPr>
            <w:r>
              <w:rPr>
                <w:rFonts w:ascii="한양신명조"/>
                <w:shd w:val="clear" w:color="000000"/>
              </w:rPr>
              <w:t>∘</w:t>
            </w:r>
            <w:r>
              <w:rPr>
                <w:rFonts w:ascii="HCI Poppy" w:eastAsia="휴먼명조"/>
                <w:b/>
                <w:shd w:val="clear" w:color="000000"/>
              </w:rPr>
              <w:t>제적생 :</w:t>
            </w:r>
            <w:r>
              <w:rPr>
                <w:rFonts w:ascii="HCI Poppy"/>
                <w:b/>
                <w:spacing w:val="-13"/>
                <w:shd w:val="clear" w:color="000000"/>
              </w:rPr>
              <w:t xml:space="preserve"> </w:t>
            </w:r>
            <w:r>
              <w:rPr>
                <w:rFonts w:ascii="HCI Poppy" w:eastAsia="휴먼명조"/>
                <w:spacing w:val="-13"/>
                <w:shd w:val="clear" w:color="000000"/>
              </w:rPr>
              <w:t>사업기간에 제적된 경우</w:t>
            </w:r>
          </w:p>
          <w:p>
            <w:pPr>
              <w:pStyle w:val="0"/>
              <w:widowControl w:val="off"/>
              <w:ind w:left="160" w:hanging="160"/>
            </w:pPr>
            <w:r>
              <w:rPr>
                <w:rFonts w:ascii="한양신명조"/>
                <w:shd w:val="clear" w:color="000000"/>
              </w:rPr>
              <w:t>∘</w:t>
            </w:r>
            <w:r>
              <w:rPr>
                <w:rFonts w:ascii="HCI Poppy" w:eastAsia="휴먼명조"/>
                <w:b/>
                <w:shd w:val="clear" w:color="000000"/>
              </w:rPr>
              <w:t>비참여교수의 지도학생</w:t>
            </w:r>
          </w:p>
          <w:p>
            <w:pPr>
              <w:pStyle w:val="0"/>
              <w:widowControl w:val="off"/>
              <w:ind w:left="160" w:hanging="160"/>
            </w:pPr>
            <w:r>
              <w:rPr>
                <w:rFonts w:ascii="한양신명조" w:eastAsia="휴먼명조"/>
              </w:rPr>
              <w:t>∘특수대학원</w:t>
            </w:r>
            <w:r>
              <w:rPr>
                <w:rFonts w:ascii="HCI Poppy" w:eastAsia="휴먼명조"/>
              </w:rPr>
              <w:t xml:space="preserve"> 소속 대학원생</w:t>
            </w:r>
          </w:p>
        </w:tc>
        <w:tc>
          <w:tcPr>
            <w:tcW w:w="3371" w:type="dxa"/>
            <w:tcBorders>
              <w:top w:val="double" w:color="000000" w:sz="4"/>
              <w:left w:val="single" w:color="000000" w:sz="3"/>
              <w:bottom w:val="single" w:color="000000" w:sz="3"/>
              <w:right w:val="none" w:color="000000" w:sz="3"/>
            </w:tcBorders>
            <w:vAlign w:val="center"/>
          </w:tcPr>
          <w:p>
            <w:pPr>
              <w:pStyle w:val="0"/>
              <w:widowControl w:val="off"/>
              <w:ind w:left="200" w:hanging="200"/>
            </w:pPr>
            <w:r>
              <w:rPr>
                <w:rFonts w:ascii="한양신명조" w:eastAsia="휴먼명조"/>
                <w:color w:val="282828"/>
                <w:shd w:val="clear" w:color="000000"/>
              </w:rPr>
              <w:t>∘매년</w:t>
            </w:r>
            <w:r>
              <w:rPr>
                <w:rFonts w:ascii="HCI Poppy"/>
                <w:color w:val="282828"/>
                <w:shd w:val="clear" w:color="000000"/>
              </w:rPr>
              <w:t xml:space="preserve"> </w:t>
            </w:r>
            <w:r>
              <w:rPr>
                <w:rFonts w:ascii="HCI Poppy"/>
                <w:b/>
                <w:color w:val="282828"/>
                <w:shd w:val="clear" w:color="000000"/>
              </w:rPr>
              <w:t>4/1, 10/1</w:t>
            </w:r>
            <w:r>
              <w:rPr>
                <w:rFonts w:ascii="HCI Poppy" w:eastAsia="휴먼명조"/>
                <w:color w:val="282828"/>
                <w:shd w:val="clear" w:color="000000"/>
              </w:rPr>
              <w:t xml:space="preserve"> 기준 현재 대학에 등록</w:t>
            </w:r>
            <w:r>
              <w:rPr>
                <w:rFonts w:ascii="HCI Poppy" w:eastAsia="휴먼명조"/>
                <w:b/>
                <w:color w:val="282828"/>
                <w:shd w:val="clear" w:color="000000"/>
              </w:rPr>
              <w:t>(연구생 등록 포함)</w:t>
            </w:r>
            <w:r>
              <w:rPr>
                <w:rFonts w:ascii="HCI Poppy" w:eastAsia="휴먼명조"/>
                <w:color w:val="282828"/>
                <w:shd w:val="clear" w:color="000000"/>
              </w:rPr>
              <w:t>해야 함</w:t>
            </w:r>
          </w:p>
          <w:p>
            <w:pPr>
              <w:pStyle w:val="0"/>
              <w:widowControl w:val="off"/>
              <w:ind w:left="200" w:hanging="200"/>
            </w:pPr>
            <w:r>
              <w:rPr>
                <w:rFonts w:ascii="한양신명조" w:eastAsia="휴먼명조"/>
                <w:color w:val="282828"/>
                <w:shd w:val="clear" w:color="000000"/>
              </w:rPr>
              <w:t>∘사업</w:t>
            </w:r>
            <w:r>
              <w:rPr>
                <w:rFonts w:ascii="HCI Poppy" w:eastAsia="휴먼명조"/>
                <w:color w:val="282828"/>
                <w:shd w:val="clear" w:color="000000"/>
              </w:rPr>
              <w:t xml:space="preserve"> 중간에 휴학, 제적되는 경우, </w:t>
            </w:r>
            <w:r>
              <w:rPr>
                <w:rFonts w:ascii="HCI Poppy" w:eastAsia="휴먼명조"/>
                <w:color w:val="282828"/>
                <w:spacing w:val="-22"/>
                <w:shd w:val="clear" w:color="000000"/>
              </w:rPr>
              <w:t>해당 시점을 기준으로 연구장학금은</w:t>
            </w:r>
            <w:r>
              <w:rPr>
                <w:rFonts w:ascii="HCI Poppy" w:eastAsia="휴먼명조"/>
                <w:color w:val="282828"/>
                <w:spacing w:val="-16"/>
                <w:shd w:val="clear" w:color="000000"/>
              </w:rPr>
              <w:t xml:space="preserve"> 일할 계산 정산하고, 참여대학원생에서 제외</w:t>
            </w:r>
          </w:p>
        </w:tc>
      </w:tr>
      <w:tr>
        <w:trPr>
          <w:trHeight w:val="1819"/>
        </w:trPr>
        <w:tc>
          <w:tcPr>
            <w:tcW w:w="1107"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HCI Poppy" w:eastAsia="휴먼명조"/>
                <w:color w:val="282828"/>
                <w:shd w:val="clear" w:color="000000"/>
              </w:rPr>
              <w:t>2) 연한</w:t>
            </w:r>
          </w:p>
        </w:tc>
        <w:tc>
          <w:tcPr>
            <w:tcW w:w="207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eastAsia="휴먼명조"/>
                <w:color w:val="282828"/>
                <w:shd w:val="clear" w:color="000000"/>
              </w:rPr>
              <w:t xml:space="preserve">입학 후 석사 2년, </w:t>
            </w:r>
          </w:p>
          <w:p>
            <w:pPr>
              <w:pStyle w:val="0"/>
              <w:widowControl w:val="off"/>
              <w:wordWrap w:val="1"/>
              <w:jc w:val="center"/>
            </w:pPr>
            <w:r>
              <w:rPr>
                <w:rFonts w:ascii="HCI Poppy" w:eastAsia="휴먼명조"/>
                <w:color w:val="282828"/>
                <w:shd w:val="clear" w:color="000000"/>
              </w:rPr>
              <w:t xml:space="preserve">입학 후 박사 4년, </w:t>
            </w:r>
          </w:p>
          <w:p>
            <w:pPr>
              <w:pStyle w:val="0"/>
              <w:widowControl w:val="off"/>
              <w:wordWrap w:val="1"/>
              <w:jc w:val="center"/>
            </w:pPr>
            <w:r>
              <w:rPr>
                <w:rFonts w:ascii="HCI Poppy" w:eastAsia="휴먼명조"/>
                <w:color w:val="282828"/>
                <w:shd w:val="clear" w:color="000000"/>
              </w:rPr>
              <w:t>6년이 경과하지 않은 석</w:t>
            </w:r>
            <w:r>
              <w:rPr>
                <w:rFonts w:ascii="한양신명조" w:eastAsia="휴먼명조"/>
                <w:color w:val="282828"/>
                <w:shd w:val="clear" w:color="000000"/>
              </w:rPr>
              <w:t>․박사통합과정</w:t>
            </w:r>
            <w:r>
              <w:rPr>
                <w:rFonts w:ascii="HCI Poppy" w:eastAsia="휴먼명조"/>
                <w:color w:val="282828"/>
                <w:shd w:val="clear" w:color="000000"/>
              </w:rPr>
              <w:t xml:space="preserve"> 재학생</w:t>
            </w:r>
          </w:p>
        </w:tc>
        <w:tc>
          <w:tcPr>
            <w:tcW w:w="3032" w:type="dxa"/>
            <w:tcBorders>
              <w:top w:val="single" w:color="000000" w:sz="3"/>
              <w:left w:val="single" w:color="000000" w:sz="3"/>
              <w:bottom w:val="single" w:color="000000" w:sz="3"/>
              <w:right w:val="single" w:color="000000" w:sz="3"/>
            </w:tcBorders>
            <w:vAlign w:val="center"/>
          </w:tcPr>
          <w:p>
            <w:pPr>
              <w:pStyle w:val="0"/>
              <w:widowControl w:val="off"/>
              <w:ind w:left="160" w:hanging="160"/>
            </w:pPr>
            <w:r>
              <w:rPr>
                <w:rFonts w:ascii="한양신명조" w:eastAsia="휴먼명조"/>
                <w:shd w:val="clear" w:color="000000"/>
              </w:rPr>
              <w:t>∘석사</w:t>
            </w:r>
            <w:r>
              <w:rPr>
                <w:rFonts w:ascii="HCI Poppy" w:eastAsia="휴먼명조"/>
                <w:shd w:val="clear" w:color="000000"/>
              </w:rPr>
              <w:t xml:space="preserve"> : 입학 후 2년이상, </w:t>
            </w:r>
          </w:p>
          <w:p>
            <w:pPr>
              <w:pStyle w:val="0"/>
              <w:widowControl w:val="off"/>
              <w:ind w:left="160" w:hanging="160"/>
            </w:pPr>
            <w:r>
              <w:rPr>
                <w:rFonts w:ascii="한양신명조" w:eastAsia="휴먼명조"/>
                <w:shd w:val="clear" w:color="000000"/>
              </w:rPr>
              <w:t>∘박사</w:t>
            </w:r>
            <w:r>
              <w:rPr>
                <w:rFonts w:ascii="HCI Poppy" w:eastAsia="휴먼명조"/>
                <w:shd w:val="clear" w:color="000000"/>
              </w:rPr>
              <w:t xml:space="preserve"> : 입학 후 4년이상, </w:t>
            </w:r>
          </w:p>
          <w:p>
            <w:pPr>
              <w:pStyle w:val="0"/>
              <w:widowControl w:val="off"/>
              <w:ind w:left="160" w:hanging="160"/>
            </w:pPr>
            <w:r>
              <w:rPr>
                <w:rFonts w:ascii="한양신명조" w:eastAsia="휴먼명조"/>
                <w:shd w:val="clear" w:color="000000"/>
              </w:rPr>
              <w:t>∘통합</w:t>
            </w:r>
            <w:r>
              <w:rPr>
                <w:rFonts w:ascii="HCI Poppy" w:eastAsia="휴먼명조"/>
                <w:shd w:val="clear" w:color="000000"/>
              </w:rPr>
              <w:t xml:space="preserve"> : 입학 후 6년이상</w:t>
            </w:r>
          </w:p>
          <w:p>
            <w:pPr>
              <w:pStyle w:val="0"/>
              <w:widowControl w:val="off"/>
              <w:ind w:left="461" w:hanging="361"/>
            </w:pPr>
            <w:r>
              <w:rPr>
                <w:rFonts w:ascii="한양신명조"/>
                <w:shd w:val="clear" w:color="000000"/>
              </w:rPr>
              <w:t>※</w:t>
            </w:r>
            <w:r>
              <w:rPr>
                <w:rFonts w:ascii="HCI Poppy" w:eastAsia="휴먼명조"/>
                <w:spacing w:val="1"/>
                <w:shd w:val="clear" w:color="000000"/>
              </w:rPr>
              <w:t xml:space="preserve"> 단, 기간 산정시 휴학 및 군복무</w:t>
            </w:r>
            <w:r>
              <w:rPr>
                <w:rFonts w:ascii="HCI Poppy" w:eastAsia="휴먼명조"/>
                <w:shd w:val="clear" w:color="000000"/>
              </w:rPr>
              <w:t xml:space="preserve"> 등의 기간 제외</w:t>
            </w:r>
          </w:p>
        </w:tc>
        <w:tc>
          <w:tcPr>
            <w:tcW w:w="3371" w:type="dxa"/>
            <w:tcBorders>
              <w:top w:val="single" w:color="000000" w:sz="3"/>
              <w:left w:val="single" w:color="000000" w:sz="3"/>
              <w:bottom w:val="single" w:color="000000" w:sz="3"/>
              <w:right w:val="none" w:color="000000" w:sz="3"/>
            </w:tcBorders>
            <w:vAlign w:val="center"/>
          </w:tcPr>
          <w:p>
            <w:pPr>
              <w:pStyle w:val="0"/>
              <w:widowControl w:val="off"/>
              <w:ind w:left="200" w:hanging="200"/>
            </w:pPr>
            <w:r>
              <w:rPr>
                <w:rFonts w:ascii="한양신명조"/>
                <w:color w:val="282828"/>
                <w:shd w:val="clear" w:color="000000"/>
              </w:rPr>
              <w:t>∘</w:t>
            </w:r>
            <w:r>
              <w:rPr>
                <w:rFonts w:ascii="HCI Poppy" w:eastAsia="휴먼명조"/>
                <w:color w:val="282828"/>
                <w:spacing w:val="-9"/>
                <w:shd w:val="clear" w:color="000000"/>
              </w:rPr>
              <w:t>부적격자 미발견으로 인해 기 지급된</w:t>
            </w:r>
            <w:r>
              <w:rPr>
                <w:rFonts w:ascii="HCI Poppy" w:eastAsia="휴먼명조"/>
                <w:color w:val="282828"/>
                <w:shd w:val="clear" w:color="000000"/>
              </w:rPr>
              <w:t xml:space="preserve"> 연구장학금 전액 환수</w:t>
            </w:r>
          </w:p>
          <w:p>
            <w:pPr>
              <w:pStyle w:val="0"/>
              <w:widowControl w:val="off"/>
              <w:ind w:left="200" w:hanging="200"/>
            </w:pPr>
            <w:r>
              <w:rPr>
                <w:rFonts w:ascii="한양신명조" w:eastAsia="휴먼명조"/>
                <w:color w:val="282828"/>
                <w:shd w:val="clear" w:color="000000"/>
              </w:rPr>
              <w:t>∘매년</w:t>
            </w:r>
            <w:r>
              <w:rPr>
                <w:rFonts w:ascii="HCI Poppy" w:eastAsia="휴먼명조"/>
                <w:color w:val="282828"/>
                <w:shd w:val="clear" w:color="000000"/>
              </w:rPr>
              <w:t xml:space="preserve"> 4/1, 10/1기준 참여학생 수 조정 또는 대체</w:t>
            </w:r>
          </w:p>
        </w:tc>
      </w:tr>
      <w:tr>
        <w:trPr>
          <w:trHeight w:val="1819"/>
        </w:trPr>
        <w:tc>
          <w:tcPr>
            <w:tcW w:w="1107" w:type="dxa"/>
            <w:tcBorders>
              <w:top w:val="single" w:color="000000" w:sz="3"/>
              <w:left w:val="none" w:color="000000" w:sz="3"/>
              <w:bottom w:val="single" w:color="000000" w:sz="9"/>
              <w:right w:val="single" w:color="000000" w:sz="3"/>
            </w:tcBorders>
            <w:vAlign w:val="center"/>
          </w:tcPr>
          <w:p>
            <w:pPr>
              <w:pStyle w:val="0"/>
              <w:widowControl w:val="off"/>
              <w:wordWrap w:val="1"/>
              <w:jc w:val="center"/>
            </w:pPr>
            <w:r>
              <w:rPr>
                <w:rFonts w:ascii="HCI Poppy" w:eastAsia="휴먼명조"/>
                <w:shd w:val="clear" w:color="000000"/>
              </w:rPr>
              <w:t>3) 전일제</w:t>
            </w:r>
          </w:p>
        </w:tc>
        <w:tc>
          <w:tcPr>
            <w:tcW w:w="2070" w:type="dxa"/>
            <w:tcBorders>
              <w:top w:val="single" w:color="000000" w:sz="3"/>
              <w:left w:val="single" w:color="000000" w:sz="3"/>
              <w:bottom w:val="single" w:color="000000" w:sz="9"/>
              <w:right w:val="single" w:color="000000" w:sz="3"/>
            </w:tcBorders>
            <w:vAlign w:val="center"/>
          </w:tcPr>
          <w:p>
            <w:pPr>
              <w:pStyle w:val="0"/>
              <w:widowControl w:val="off"/>
              <w:tabs>
                <w:tab w:val="left" w:leader="none" w:pos="616"/>
              </w:tabs>
              <w:wordWrap w:val="1"/>
              <w:jc w:val="center"/>
            </w:pPr>
            <w:r>
              <w:rPr>
                <w:rFonts w:ascii="HCI Poppy" w:eastAsia="휴먼명조"/>
                <w:shd w:val="clear" w:color="000000"/>
              </w:rPr>
              <w:t>다른 직업 없이</w:t>
            </w:r>
          </w:p>
          <w:p>
            <w:pPr>
              <w:pStyle w:val="0"/>
              <w:widowControl w:val="off"/>
              <w:tabs>
                <w:tab w:val="left" w:leader="none" w:pos="616"/>
              </w:tabs>
              <w:wordWrap w:val="1"/>
              <w:jc w:val="center"/>
            </w:pPr>
            <w:r>
              <w:rPr>
                <w:rFonts w:ascii="HCI Poppy" w:eastAsia="휴먼명조"/>
                <w:shd w:val="clear" w:color="000000"/>
              </w:rPr>
              <w:t>주 40시간 이상 교육연구단의 교육</w:t>
            </w:r>
            <w:r>
              <w:rPr>
                <w:rFonts w:ascii="한양신명조" w:eastAsia="휴먼명조"/>
                <w:shd w:val="clear" w:color="000000"/>
              </w:rPr>
              <w:t>․연구</w:t>
            </w:r>
            <w:r>
              <w:rPr>
                <w:rFonts w:ascii="HCI Poppy" w:eastAsia="휴먼명조"/>
                <w:shd w:val="clear" w:color="000000"/>
              </w:rPr>
              <w:t xml:space="preserve"> 활동에 전념하는 대학원생</w:t>
            </w:r>
          </w:p>
        </w:tc>
        <w:tc>
          <w:tcPr>
            <w:tcW w:w="3032" w:type="dxa"/>
            <w:tcBorders>
              <w:top w:val="single" w:color="000000" w:sz="3"/>
              <w:left w:val="single" w:color="000000" w:sz="3"/>
              <w:bottom w:val="single" w:color="000000" w:sz="9"/>
              <w:right w:val="single" w:color="000000" w:sz="3"/>
            </w:tcBorders>
            <w:vAlign w:val="center"/>
          </w:tcPr>
          <w:p>
            <w:pPr>
              <w:pStyle w:val="0"/>
              <w:widowControl w:val="off"/>
            </w:pPr>
            <w:r>
              <w:rPr>
                <w:rFonts w:ascii="한양신명조" w:eastAsia="휴먼명조"/>
                <w:shd w:val="clear" w:color="000000"/>
              </w:rPr>
              <w:t>∘사업기간에</w:t>
            </w:r>
            <w:r>
              <w:rPr>
                <w:rFonts w:ascii="HCI Poppy" w:eastAsia="휴먼명조"/>
                <w:shd w:val="clear" w:color="000000"/>
              </w:rPr>
              <w:t xml:space="preserve"> 취업한 경우</w:t>
            </w:r>
          </w:p>
          <w:p>
            <w:pPr>
              <w:pStyle w:val="0"/>
              <w:widowControl w:val="off"/>
              <w:ind w:left="200" w:hanging="200"/>
            </w:pPr>
            <w:r>
              <w:rPr>
                <w:rFonts w:ascii="한양신명조"/>
              </w:rPr>
              <w:t>∘</w:t>
            </w:r>
            <w:r>
              <w:rPr>
                <w:rFonts w:ascii="HCI Poppy" w:eastAsia="휴먼명조"/>
                <w:spacing w:val="-15"/>
              </w:rPr>
              <w:t xml:space="preserve">4대보험이 가입된 </w:t>
            </w:r>
            <w:r>
              <w:rPr>
                <w:rFonts w:eastAsia="휴먼명조"/>
                <w:b/>
                <w:spacing w:val="-15"/>
              </w:rPr>
              <w:t>비전일제</w:t>
            </w:r>
            <w:r>
              <w:rPr>
                <w:rFonts w:ascii="HCI Poppy" w:eastAsia="휴먼명조"/>
                <w:spacing w:val="-15"/>
              </w:rPr>
              <w:t>인 경우</w:t>
            </w:r>
          </w:p>
          <w:p>
            <w:pPr>
              <w:pStyle w:val="0"/>
              <w:widowControl w:val="off"/>
              <w:ind w:left="100" w:hanging="100"/>
            </w:pPr>
            <w:r>
              <w:rPr>
                <w:rFonts w:ascii="HCI Poppy"/>
              </w:rPr>
              <w:t xml:space="preserve"> (</w:t>
            </w:r>
            <w:r>
              <w:rPr>
                <w:rFonts w:ascii="HCI Poppy" w:eastAsia="휴먼명조"/>
                <w:spacing w:val="-2"/>
              </w:rPr>
              <w:t>다만, 지침 제11조제3항 각호에</w:t>
            </w:r>
            <w:r>
              <w:rPr>
                <w:rFonts w:ascii="HCI Poppy"/>
              </w:rPr>
              <w:t xml:space="preserve"> </w:t>
            </w:r>
            <w:r>
              <w:rPr>
                <w:rFonts w:ascii="HCI Poppy" w:eastAsia="휴먼명조"/>
                <w:spacing w:val="-8"/>
              </w:rPr>
              <w:t>해당하며 교육연구단이 소명을 한</w:t>
            </w:r>
            <w:r>
              <w:rPr>
                <w:rFonts w:ascii="HCI Poppy" w:eastAsia="휴먼명조"/>
              </w:rPr>
              <w:t xml:space="preserve"> 대학원생은 예외로 한다.)</w:t>
            </w:r>
          </w:p>
        </w:tc>
        <w:tc>
          <w:tcPr>
            <w:tcW w:w="3371" w:type="dxa"/>
            <w:tcBorders>
              <w:top w:val="single" w:color="000000" w:sz="3"/>
              <w:left w:val="single" w:color="000000" w:sz="3"/>
              <w:bottom w:val="single" w:color="000000" w:sz="9"/>
              <w:right w:val="none" w:color="000000" w:sz="3"/>
            </w:tcBorders>
            <w:vAlign w:val="center"/>
          </w:tcPr>
          <w:p>
            <w:pPr>
              <w:pStyle w:val="0"/>
              <w:widowControl w:val="off"/>
              <w:ind w:left="200" w:hanging="200"/>
            </w:pPr>
            <w:r>
              <w:rPr>
                <w:rFonts w:ascii="한양신명조"/>
                <w:shd w:val="clear" w:color="000000"/>
              </w:rPr>
              <w:t>∘</w:t>
            </w:r>
            <w:r>
              <w:rPr>
                <w:rFonts w:ascii="HCI Poppy" w:eastAsia="휴먼명조"/>
                <w:spacing w:val="-6"/>
                <w:shd w:val="clear" w:color="000000"/>
              </w:rPr>
              <w:t>취업 시점을 기준으로 연구장학금은</w:t>
            </w:r>
            <w:r>
              <w:rPr>
                <w:rFonts w:ascii="HCI Poppy"/>
                <w:shd w:val="clear" w:color="000000"/>
              </w:rPr>
              <w:t xml:space="preserve"> </w:t>
            </w:r>
            <w:r>
              <w:rPr>
                <w:rFonts w:ascii="HCI Poppy" w:eastAsia="휴먼명조"/>
                <w:spacing w:val="-13"/>
                <w:shd w:val="clear" w:color="000000"/>
              </w:rPr>
              <w:t>일할 계산 정산하고, 참여대학원생에서</w:t>
            </w:r>
            <w:r>
              <w:rPr>
                <w:rFonts w:ascii="HCI Poppy" w:eastAsia="휴먼명조"/>
                <w:shd w:val="clear" w:color="000000"/>
              </w:rPr>
              <w:t xml:space="preserve"> 제외</w:t>
            </w:r>
          </w:p>
        </w:tc>
      </w:tr>
    </w:tbl>
    <w:p>
      <w:pPr>
        <w:pStyle w:val="10"/>
        <w:widowControl w:val="off"/>
        <w:wordWrap w:val="0"/>
        <w:spacing w:before="57" w:after="57" w:line="432"/>
        <w:ind w:left="220" w:hanging="220"/>
      </w:pPr>
    </w:p>
    <w:p>
      <w:pPr>
        <w:pStyle w:val="0"/>
        <w:widowControl w:val="off"/>
        <w:spacing w:line="432" w:lineRule="auto"/>
        <w:ind w:left="620" w:hanging="620"/>
        <w:rPr>
          <w:rFonts w:ascii="한양중고딕" w:eastAsia="한양중고딕"/>
          <w:color w:val="000000"/>
          <w:sz w:val="30"/>
          <w:shd w:val="clear" w:color="000000"/>
        </w:rPr>
      </w:pPr>
    </w:p>
    <w:p>
      <w:pPr>
        <w:pStyle w:val="0"/>
        <w:widowControl w:val="off"/>
        <w:spacing w:line="432" w:lineRule="auto"/>
        <w:ind w:left="620" w:hanging="620"/>
      </w:pPr>
      <w:r>
        <w:rPr>
          <w:rFonts w:ascii="한양중고딕" w:eastAsia="한양중고딕"/>
          <w:b/>
          <w:sz w:val="24"/>
          <w:shd w:val="clear" w:color="000000"/>
        </w:rPr>
        <w:t>(참고) 4단계 두뇌한국21 사업 관련 비전일제 학생 기준</w:t>
      </w: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7"/>
        <w:gridCol w:w="2039"/>
        <w:gridCol w:w="6398"/>
      </w:tblGrid>
      <w:tr>
        <w:trPr>
          <w:trHeight w:val="426"/>
        </w:trPr>
        <w:tc>
          <w:tcPr>
            <w:tcW w:w="1137" w:type="dxa"/>
            <w:tcBorders>
              <w:top w:val="single" w:color="000000" w:sz="9"/>
              <w:left w:val="none" w:color="000000" w:sz="3"/>
              <w:bottom w:val="double" w:color="000000" w:sz="4"/>
              <w:right w:val="single" w:color="000000" w:sz="3"/>
            </w:tcBorders>
            <w:shd w:val="clear" w:fill="d6d6d6"/>
            <w:vAlign w:val="center"/>
          </w:tcPr>
          <w:p>
            <w:pPr>
              <w:pStyle w:val="0"/>
              <w:widowControl w:val="off"/>
              <w:wordWrap w:val="1"/>
              <w:jc w:val="center"/>
            </w:pPr>
            <w:r>
              <w:rPr>
                <w:rFonts w:eastAsia="휴먼명조"/>
                <w:b/>
                <w:shd w:val="clear" w:color="000000"/>
              </w:rPr>
              <w:t>구분</w:t>
            </w:r>
          </w:p>
        </w:tc>
        <w:tc>
          <w:tcPr>
            <w:tcW w:w="2039" w:type="dxa"/>
            <w:tcBorders>
              <w:top w:val="single" w:color="000000" w:sz="9"/>
              <w:left w:val="single" w:color="000000" w:sz="3"/>
              <w:bottom w:val="double" w:color="000000" w:sz="4"/>
              <w:right w:val="single" w:color="000000" w:sz="3"/>
            </w:tcBorders>
            <w:shd w:val="clear" w:fill="d6d6d6"/>
            <w:vAlign w:val="center"/>
          </w:tcPr>
          <w:p>
            <w:pPr>
              <w:pStyle w:val="0"/>
              <w:widowControl w:val="off"/>
              <w:wordWrap w:val="1"/>
              <w:jc w:val="center"/>
            </w:pPr>
            <w:r>
              <w:rPr>
                <w:rFonts w:ascii="HCI Poppy" w:eastAsia="휴먼명조"/>
                <w:b/>
                <w:shd w:val="clear" w:color="000000"/>
              </w:rPr>
              <w:t>비전일제 기준</w:t>
            </w:r>
          </w:p>
        </w:tc>
        <w:tc>
          <w:tcPr>
            <w:tcW w:w="6398" w:type="dxa"/>
            <w:tcBorders>
              <w:top w:val="single" w:color="000000" w:sz="9"/>
              <w:left w:val="single" w:color="000000" w:sz="3"/>
              <w:bottom w:val="double" w:color="000000" w:sz="4"/>
              <w:right w:val="none" w:color="000000" w:sz="3"/>
            </w:tcBorders>
            <w:shd w:val="clear" w:fill="d6d6d6"/>
            <w:vAlign w:val="center"/>
          </w:tcPr>
          <w:p>
            <w:pPr>
              <w:pStyle w:val="0"/>
              <w:widowControl w:val="off"/>
              <w:wordWrap w:val="1"/>
              <w:jc w:val="center"/>
            </w:pPr>
            <w:r>
              <w:rPr>
                <w:rFonts w:eastAsia="휴먼명조"/>
                <w:b/>
                <w:shd w:val="clear" w:color="000000"/>
              </w:rPr>
              <w:t>조치사항</w:t>
            </w:r>
          </w:p>
        </w:tc>
      </w:tr>
      <w:tr>
        <w:trPr>
          <w:trHeight w:val="1319"/>
        </w:trPr>
        <w:tc>
          <w:tcPr>
            <w:tcW w:w="1137" w:type="dxa"/>
            <w:tcBorders>
              <w:top w:val="double" w:color="000000" w:sz="4"/>
              <w:left w:val="none" w:color="000000" w:sz="3"/>
              <w:bottom w:val="single" w:color="000000" w:sz="3"/>
              <w:right w:val="single" w:color="000000" w:sz="3"/>
            </w:tcBorders>
            <w:vAlign w:val="center"/>
          </w:tcPr>
          <w:p>
            <w:pPr>
              <w:pStyle w:val="0"/>
              <w:widowControl w:val="off"/>
              <w:wordWrap w:val="1"/>
              <w:spacing w:line="312" w:lineRule="auto"/>
              <w:jc w:val="center"/>
            </w:pPr>
            <w:r>
              <w:rPr>
                <w:rFonts w:ascii="HCI Poppy" w:eastAsia="휴먼명조"/>
                <w:b/>
                <w:shd w:val="clear" w:color="000000"/>
              </w:rPr>
              <w:t xml:space="preserve">자격증/명의 </w:t>
            </w:r>
          </w:p>
          <w:p>
            <w:pPr>
              <w:pStyle w:val="0"/>
              <w:widowControl w:val="off"/>
              <w:wordWrap w:val="1"/>
              <w:spacing w:line="312" w:lineRule="auto"/>
              <w:jc w:val="center"/>
            </w:pPr>
            <w:r>
              <w:rPr>
                <w:rFonts w:eastAsia="휴먼명조"/>
                <w:b/>
                <w:shd w:val="clear" w:color="000000"/>
              </w:rPr>
              <w:t>대여</w:t>
            </w:r>
          </w:p>
        </w:tc>
        <w:tc>
          <w:tcPr>
            <w:tcW w:w="2039"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100" w:hanging="100"/>
            </w:pPr>
            <w:r>
              <w:rPr>
                <w:rFonts w:ascii="HCI Poppy"/>
                <w:shd w:val="clear" w:color="000000"/>
              </w:rPr>
              <w:t xml:space="preserve"> </w:t>
            </w:r>
            <w:r>
              <w:rPr>
                <w:rFonts w:ascii="HCI Poppy" w:eastAsia="휴먼명조"/>
                <w:spacing w:val="-1"/>
                <w:shd w:val="clear" w:color="000000"/>
              </w:rPr>
              <w:t>매년 4/1, 10/1 기준</w:t>
            </w:r>
          </w:p>
          <w:p>
            <w:pPr>
              <w:pStyle w:val="0"/>
              <w:widowControl w:val="off"/>
              <w:spacing w:line="312" w:lineRule="auto"/>
              <w:ind w:left="395" w:hanging="395"/>
            </w:pPr>
            <w:r>
              <w:rPr>
                <w:rFonts w:ascii="HCI Poppy" w:eastAsia="휴먼명조"/>
                <w:shd w:val="clear" w:color="000000"/>
              </w:rPr>
              <w:t xml:space="preserve"> 자격증/명의 대여</w:t>
            </w:r>
          </w:p>
        </w:tc>
        <w:tc>
          <w:tcPr>
            <w:tcW w:w="6398" w:type="dxa"/>
            <w:tcBorders>
              <w:top w:val="double" w:color="000000" w:sz="4"/>
              <w:left w:val="single" w:color="000000" w:sz="3"/>
              <w:bottom w:val="single" w:color="000000" w:sz="2"/>
              <w:right w:val="none" w:color="000000" w:sz="3"/>
            </w:tcBorders>
            <w:vAlign w:val="center"/>
          </w:tcPr>
          <w:p>
            <w:pPr>
              <w:pStyle w:val="0"/>
              <w:widowControl w:val="off"/>
              <w:spacing w:line="312" w:lineRule="auto"/>
              <w:ind w:left="160" w:hanging="160"/>
            </w:pPr>
            <w:r>
              <w:rPr>
                <w:rFonts w:ascii="한양신명조" w:eastAsia="휴먼명조"/>
                <w:shd w:val="clear" w:color="000000"/>
              </w:rPr>
              <w:t>∘자격증</w:t>
            </w:r>
            <w:r>
              <w:rPr>
                <w:rFonts w:ascii="HCI Poppy" w:eastAsia="휴먼명조"/>
                <w:shd w:val="clear" w:color="000000"/>
              </w:rPr>
              <w:t>/명의대여 학생은 참여대학원생으로 불인정</w:t>
            </w:r>
          </w:p>
          <w:p>
            <w:pPr>
              <w:pStyle w:val="0"/>
              <w:widowControl w:val="off"/>
              <w:spacing w:line="312" w:lineRule="auto"/>
              <w:ind w:left="200" w:hanging="200"/>
            </w:pPr>
            <w:r>
              <w:rPr>
                <w:rFonts w:ascii="한양신명조"/>
                <w:shd w:val="clear" w:color="000000"/>
              </w:rPr>
              <w:t>∘</w:t>
            </w:r>
            <w:r>
              <w:rPr>
                <w:rFonts w:ascii="HCI Poppy" w:eastAsia="휴먼명조"/>
                <w:spacing w:val="-4"/>
                <w:shd w:val="clear" w:color="000000"/>
              </w:rPr>
              <w:t>매년 2번의 기준일에 자격증/명의대여자로 판명된 경우 자격증/명의</w:t>
            </w:r>
            <w:r>
              <w:rPr>
                <w:rFonts w:ascii="HCI Poppy" w:eastAsia="휴먼명조"/>
                <w:shd w:val="clear" w:color="000000"/>
              </w:rPr>
              <w:t>대여 상태에서 기 지급된 장학금 모두 환수 및 교육연구단 사업비 삭감 가능</w:t>
            </w:r>
          </w:p>
        </w:tc>
      </w:tr>
      <w:tr>
        <w:trPr>
          <w:trHeight w:val="1319"/>
        </w:trPr>
        <w:tc>
          <w:tcPr>
            <w:tcW w:w="1137" w:type="dxa"/>
            <w:tcBorders>
              <w:top w:val="single" w:color="000000" w:sz="3"/>
              <w:left w:val="none" w:color="000000" w:sz="3"/>
              <w:bottom w:val="single" w:color="000000" w:sz="2"/>
              <w:right w:val="single" w:color="000000" w:sz="3"/>
            </w:tcBorders>
            <w:vAlign w:val="center"/>
          </w:tcPr>
          <w:p>
            <w:pPr>
              <w:pStyle w:val="0"/>
              <w:widowControl w:val="off"/>
              <w:wordWrap w:val="1"/>
              <w:spacing w:line="312" w:lineRule="auto"/>
              <w:jc w:val="center"/>
            </w:pPr>
            <w:r>
              <w:rPr>
                <w:rFonts w:eastAsia="휴먼명조"/>
                <w:b/>
                <w:spacing w:val="-13"/>
                <w:shd w:val="clear" w:color="000000"/>
              </w:rPr>
              <w:t>고등교육법상</w:t>
            </w:r>
          </w:p>
          <w:p>
            <w:pPr>
              <w:pStyle w:val="0"/>
              <w:widowControl w:val="off"/>
              <w:wordWrap w:val="1"/>
              <w:spacing w:line="312" w:lineRule="auto"/>
              <w:jc w:val="center"/>
            </w:pPr>
            <w:r>
              <w:rPr>
                <w:rFonts w:ascii="HCI Poppy" w:eastAsia="휴먼명조"/>
                <w:b/>
                <w:shd w:val="clear" w:color="000000"/>
              </w:rPr>
              <w:t>(행정) 조교</w:t>
            </w:r>
          </w:p>
        </w:tc>
        <w:tc>
          <w:tcPr>
            <w:tcW w:w="2039" w:type="dxa"/>
            <w:tcBorders>
              <w:top w:val="single" w:color="000000" w:sz="3"/>
              <w:left w:val="single" w:color="000000" w:sz="3"/>
              <w:bottom w:val="single" w:color="000000" w:sz="2"/>
              <w:right w:val="single" w:color="000000" w:sz="3"/>
            </w:tcBorders>
            <w:vAlign w:val="center"/>
          </w:tcPr>
          <w:p>
            <w:pPr>
              <w:pStyle w:val="0"/>
              <w:widowControl w:val="off"/>
              <w:spacing w:line="312" w:lineRule="auto"/>
              <w:ind w:left="395" w:hanging="395"/>
            </w:pPr>
            <w:r>
              <w:rPr>
                <w:rFonts w:ascii="HCI Poppy"/>
                <w:shd w:val="clear" w:color="000000"/>
              </w:rPr>
              <w:t xml:space="preserve"> </w:t>
            </w:r>
            <w:r>
              <w:rPr>
                <w:rFonts w:ascii="HCI Poppy" w:eastAsia="휴먼명조"/>
                <w:spacing w:val="-1"/>
                <w:shd w:val="clear" w:color="000000"/>
              </w:rPr>
              <w:t>매년 4/1, 10/1 기준</w:t>
            </w:r>
          </w:p>
          <w:p>
            <w:pPr>
              <w:pStyle w:val="0"/>
              <w:widowControl w:val="off"/>
              <w:spacing w:line="312" w:lineRule="auto"/>
              <w:ind w:left="76" w:right="191"/>
            </w:pPr>
            <w:r>
              <w:rPr>
                <w:rFonts w:ascii="HCI Poppy" w:eastAsia="휴먼명조"/>
              </w:rPr>
              <w:t>4대보험이 가입된 (행정)조교</w:t>
            </w:r>
          </w:p>
        </w:tc>
        <w:tc>
          <w:tcPr>
            <w:tcW w:w="6398" w:type="dxa"/>
            <w:tcBorders>
              <w:top w:val="single" w:color="000000" w:sz="2"/>
              <w:left w:val="single" w:color="000000" w:sz="3"/>
              <w:bottom w:val="single" w:color="000000" w:sz="2"/>
              <w:right w:val="none" w:color="000000" w:sz="3"/>
            </w:tcBorders>
            <w:vAlign w:val="center"/>
          </w:tcPr>
          <w:p>
            <w:pPr>
              <w:pStyle w:val="0"/>
              <w:widowControl w:val="off"/>
              <w:spacing w:line="312" w:lineRule="auto"/>
              <w:ind w:left="160" w:hanging="160"/>
            </w:pPr>
            <w:r>
              <w:rPr>
                <w:rFonts w:ascii="한양신명조"/>
              </w:rPr>
              <w:t>∘</w:t>
            </w:r>
            <w:r>
              <w:rPr>
                <w:rFonts w:ascii="HCI Poppy" w:eastAsia="휴먼명조"/>
              </w:rPr>
              <w:t>4대보험이 가입된 조교 신분 학생은 참여대학원생으로 불인정</w:t>
            </w:r>
          </w:p>
          <w:p>
            <w:pPr>
              <w:pStyle w:val="0"/>
              <w:widowControl w:val="off"/>
              <w:spacing w:line="312" w:lineRule="auto"/>
              <w:ind w:left="200" w:hanging="200"/>
            </w:pPr>
            <w:r>
              <w:rPr>
                <w:rFonts w:ascii="한양신명조" w:eastAsia="휴먼명조"/>
              </w:rPr>
              <w:t>∘매년</w:t>
            </w:r>
            <w:r>
              <w:rPr>
                <w:rFonts w:ascii="HCI Poppy" w:eastAsia="휴먼명조"/>
              </w:rPr>
              <w:t xml:space="preserve"> 2번의 기준일에 4대보험이 가입된 조교로 판명된 경우 조교 신분시 기 지급된 장학금 모두 환수 및 교육연구단 사업비 삭감 가능</w:t>
            </w:r>
          </w:p>
        </w:tc>
      </w:tr>
      <w:tr>
        <w:trPr>
          <w:trHeight w:val="1319"/>
        </w:trPr>
        <w:tc>
          <w:tcPr>
            <w:tcW w:w="1137" w:type="dxa"/>
            <w:tcBorders>
              <w:top w:val="single" w:color="000000" w:sz="2"/>
              <w:left w:val="none" w:color="000000" w:sz="3"/>
              <w:bottom w:val="single" w:color="000000" w:sz="2"/>
              <w:right w:val="single" w:color="000000" w:sz="3"/>
            </w:tcBorders>
            <w:vAlign w:val="center"/>
          </w:tcPr>
          <w:p>
            <w:pPr>
              <w:pStyle w:val="0"/>
              <w:widowControl w:val="off"/>
              <w:wordWrap w:val="1"/>
              <w:spacing w:line="312" w:lineRule="auto"/>
              <w:jc w:val="center"/>
            </w:pPr>
            <w:r>
              <w:rPr>
                <w:rFonts w:eastAsia="휴먼명조"/>
                <w:b/>
                <w:shd w:val="clear" w:color="000000"/>
              </w:rPr>
              <w:t>시간강사</w:t>
            </w:r>
          </w:p>
        </w:tc>
        <w:tc>
          <w:tcPr>
            <w:tcW w:w="2039" w:type="dxa"/>
            <w:tcBorders>
              <w:top w:val="single" w:color="000000" w:sz="2"/>
              <w:left w:val="single" w:color="000000" w:sz="3"/>
              <w:bottom w:val="single" w:color="000000" w:sz="2"/>
              <w:right w:val="single" w:color="000000" w:sz="3"/>
            </w:tcBorders>
            <w:vAlign w:val="center"/>
          </w:tcPr>
          <w:p>
            <w:pPr>
              <w:pStyle w:val="0"/>
              <w:widowControl w:val="off"/>
              <w:spacing w:line="312" w:lineRule="auto"/>
              <w:ind w:left="395" w:hanging="395"/>
            </w:pPr>
            <w:r>
              <w:rPr>
                <w:rFonts w:ascii="HCI Poppy"/>
                <w:shd w:val="clear" w:color="000000"/>
              </w:rPr>
              <w:t xml:space="preserve"> </w:t>
            </w:r>
            <w:r>
              <w:rPr>
                <w:rFonts w:ascii="HCI Poppy" w:eastAsia="휴먼명조"/>
                <w:spacing w:val="-2"/>
                <w:shd w:val="clear" w:color="000000"/>
              </w:rPr>
              <w:t>매년 4/1, 10/1 기준</w:t>
            </w:r>
          </w:p>
          <w:p>
            <w:pPr>
              <w:pStyle w:val="0"/>
              <w:widowControl w:val="off"/>
              <w:spacing w:line="312" w:lineRule="auto"/>
              <w:ind w:left="76" w:right="191"/>
            </w:pPr>
            <w:r>
              <w:rPr>
                <w:rFonts w:ascii="HCI Poppy" w:eastAsia="휴먼명조"/>
                <w:spacing w:val="-11"/>
              </w:rPr>
              <w:t>학기당 6학점 초과의</w:t>
            </w:r>
            <w:r>
              <w:rPr>
                <w:rFonts w:ascii="HCI Poppy" w:eastAsia="휴먼명조"/>
              </w:rPr>
              <w:t xml:space="preserve"> 시간강사</w:t>
            </w:r>
          </w:p>
        </w:tc>
        <w:tc>
          <w:tcPr>
            <w:tcW w:w="6398" w:type="dxa"/>
            <w:tcBorders>
              <w:top w:val="single" w:color="000000" w:sz="2"/>
              <w:left w:val="single" w:color="000000" w:sz="3"/>
              <w:bottom w:val="single" w:color="000000" w:sz="2"/>
              <w:right w:val="none" w:color="000000" w:sz="3"/>
            </w:tcBorders>
            <w:vAlign w:val="center"/>
          </w:tcPr>
          <w:p>
            <w:pPr>
              <w:pStyle w:val="0"/>
              <w:widowControl w:val="off"/>
              <w:spacing w:line="312" w:lineRule="auto"/>
              <w:ind w:left="160" w:hanging="160"/>
            </w:pPr>
            <w:r>
              <w:rPr>
                <w:rFonts w:ascii="한양신명조" w:eastAsia="휴먼명조"/>
              </w:rPr>
              <w:t>∘학기당</w:t>
            </w:r>
            <w:r>
              <w:rPr>
                <w:rFonts w:ascii="HCI Poppy" w:eastAsia="휴먼명조"/>
              </w:rPr>
              <w:t xml:space="preserve"> 6학점을 초과하는 4대보험 가입자는 참여대학원생 불인정</w:t>
            </w:r>
          </w:p>
          <w:p>
            <w:pPr>
              <w:pStyle w:val="0"/>
              <w:widowControl w:val="off"/>
              <w:spacing w:line="312" w:lineRule="auto"/>
              <w:ind w:left="200" w:hanging="200"/>
            </w:pPr>
            <w:r>
              <w:rPr>
                <w:rFonts w:ascii="한양신명조" w:eastAsia="휴먼명조"/>
              </w:rPr>
              <w:t>∘매년</w:t>
            </w:r>
            <w:r>
              <w:rPr>
                <w:rFonts w:ascii="HCI Poppy" w:eastAsia="휴먼명조"/>
              </w:rPr>
              <w:t xml:space="preserve"> 2번의 기준일에 학기당 6학점 초과의 시간강의자</w:t>
            </w:r>
            <w:r>
              <w:rPr>
                <w:rFonts w:ascii="HCI Poppy" w:eastAsia="휴먼명조"/>
                <w:shd w:val="clear" w:color="000000"/>
              </w:rPr>
              <w:t xml:space="preserve">로 판명된 </w:t>
            </w:r>
            <w:r>
              <w:rPr>
                <w:rFonts w:ascii="HCI Poppy" w:eastAsia="휴먼명조"/>
                <w:spacing w:val="-3"/>
                <w:shd w:val="clear" w:color="000000"/>
              </w:rPr>
              <w:t>경우 시간강사 기간 지급된 장학금 모두 환수 및 교육연구단 사업비</w:t>
            </w:r>
            <w:r>
              <w:rPr>
                <w:rFonts w:ascii="HCI Poppy" w:eastAsia="휴먼명조"/>
                <w:shd w:val="clear" w:color="000000"/>
              </w:rPr>
              <w:t xml:space="preserve"> 삭감 가능</w:t>
            </w:r>
          </w:p>
        </w:tc>
      </w:tr>
      <w:tr>
        <w:trPr>
          <w:trHeight w:val="1319"/>
        </w:trPr>
        <w:tc>
          <w:tcPr>
            <w:tcW w:w="1137" w:type="dxa"/>
            <w:tcBorders>
              <w:top w:val="single" w:color="000000" w:sz="2"/>
              <w:left w:val="none" w:color="000000" w:sz="3"/>
              <w:bottom w:val="single" w:color="000000" w:sz="9"/>
              <w:right w:val="single" w:color="000000" w:sz="3"/>
            </w:tcBorders>
            <w:vAlign w:val="center"/>
          </w:tcPr>
          <w:p>
            <w:pPr>
              <w:pStyle w:val="0"/>
              <w:widowControl w:val="off"/>
              <w:wordWrap w:val="1"/>
              <w:spacing w:line="312" w:lineRule="auto"/>
              <w:jc w:val="center"/>
            </w:pPr>
            <w:r>
              <w:rPr>
                <w:rFonts w:ascii="HCI Poppy" w:eastAsia="휴먼명조"/>
                <w:b/>
                <w:shd w:val="clear" w:color="000000"/>
              </w:rPr>
              <w:t>타 프로젝트</w:t>
            </w:r>
          </w:p>
          <w:p>
            <w:pPr>
              <w:pStyle w:val="0"/>
              <w:widowControl w:val="off"/>
              <w:wordWrap w:val="1"/>
              <w:spacing w:line="312" w:lineRule="auto"/>
              <w:jc w:val="center"/>
            </w:pPr>
            <w:r>
              <w:rPr>
                <w:rFonts w:eastAsia="휴먼명조"/>
                <w:b/>
                <w:shd w:val="clear" w:color="000000"/>
              </w:rPr>
              <w:t>참여</w:t>
            </w:r>
          </w:p>
        </w:tc>
        <w:tc>
          <w:tcPr>
            <w:tcW w:w="2039" w:type="dxa"/>
            <w:tcBorders>
              <w:top w:val="single" w:color="000000" w:sz="2"/>
              <w:left w:val="single" w:color="000000" w:sz="3"/>
              <w:bottom w:val="single" w:color="000000" w:sz="9"/>
              <w:right w:val="single" w:color="000000" w:sz="3"/>
            </w:tcBorders>
            <w:vAlign w:val="center"/>
          </w:tcPr>
          <w:p>
            <w:pPr>
              <w:pStyle w:val="0"/>
              <w:widowControl w:val="off"/>
              <w:spacing w:line="312" w:lineRule="auto"/>
              <w:ind w:left="76" w:right="191"/>
            </w:pPr>
            <w:r>
              <w:rPr>
                <w:rFonts w:ascii="HCI Poppy" w:eastAsia="휴먼명조"/>
                <w:shd w:val="clear" w:color="000000"/>
              </w:rPr>
              <w:t>교육연구단의 장</w:t>
            </w:r>
          </w:p>
          <w:p>
            <w:pPr>
              <w:pStyle w:val="0"/>
              <w:widowControl w:val="off"/>
              <w:spacing w:line="312" w:lineRule="auto"/>
              <w:ind w:left="76" w:right="191"/>
            </w:pPr>
            <w:r>
              <w:rPr>
                <w:rFonts w:ascii="HCI Poppy" w:eastAsia="휴먼명조"/>
                <w:shd w:val="clear" w:color="000000"/>
              </w:rPr>
              <w:t>승인 없는 참여</w:t>
            </w:r>
          </w:p>
        </w:tc>
        <w:tc>
          <w:tcPr>
            <w:tcW w:w="6398" w:type="dxa"/>
            <w:tcBorders>
              <w:top w:val="single" w:color="000000" w:sz="2"/>
              <w:left w:val="single" w:color="000000" w:sz="3"/>
              <w:bottom w:val="single" w:color="000000" w:sz="9"/>
              <w:right w:val="none" w:color="000000" w:sz="3"/>
            </w:tcBorders>
            <w:vAlign w:val="center"/>
          </w:tcPr>
          <w:p>
            <w:pPr>
              <w:pStyle w:val="0"/>
              <w:widowControl w:val="off"/>
              <w:spacing w:line="312" w:lineRule="auto"/>
              <w:ind w:left="200" w:hanging="200"/>
            </w:pPr>
            <w:r>
              <w:rPr>
                <w:rFonts w:ascii="한양신명조" w:eastAsia="휴먼명조"/>
                <w:shd w:val="clear" w:color="000000"/>
              </w:rPr>
              <w:t>∘공동프로젝트의</w:t>
            </w:r>
            <w:r>
              <w:rPr>
                <w:rFonts w:ascii="HCI Poppy" w:eastAsia="휴먼명조"/>
                <w:shd w:val="clear" w:color="000000"/>
              </w:rPr>
              <w:t xml:space="preserve"> 수행을 위해 당해 회사나 학교장의 승인을 받은 교내 벤처기업, 연구실 등의 연구원으로 위촉된 학생에 대해서는 교육연구단의 장이 사실을 확인하여 전일제 요건을 갖춘 경우는 참여대학원생으로 인정</w:t>
            </w:r>
          </w:p>
        </w:tc>
      </w:tr>
    </w:tbl>
    <w:p>
      <w:pPr>
        <w:pStyle w:val="0"/>
        <w:widowControl w:val="off"/>
        <w:wordWrap w:val="1"/>
        <w:spacing w:line="432" w:lineRule="auto"/>
        <w:ind w:left="620" w:hanging="620"/>
        <w:jc w:val="center"/>
      </w:pPr>
    </w:p>
    <w:p>
      <w:r>
        <w:br w:type="page"/>
      </w:r>
    </w:p>
    <w:p>
      <w:pPr>
        <w:pStyle w:val="0"/>
        <w:widowControl w:val="off"/>
        <w:spacing w:line="432" w:lineRule="auto"/>
      </w:pPr>
      <w:r>
        <w:rPr>
          <w:rFonts w:ascii="한양신명조" w:eastAsia="휴먼명조"/>
          <w:b/>
          <w:sz w:val="28"/>
          <w:shd w:val="clear" w:color="000000"/>
        </w:rPr>
        <w:t>【별표</w:t>
      </w:r>
      <w:r>
        <w:rPr>
          <w:rFonts w:ascii="HCI Poppy"/>
          <w:b/>
          <w:sz w:val="28"/>
          <w:shd w:val="clear" w:color="000000"/>
        </w:rPr>
        <w:t xml:space="preserve"> 3</w:t>
      </w:r>
      <w:r>
        <w:rPr>
          <w:rFonts w:ascii="한양신명조"/>
          <w:b/>
          <w:sz w:val="28"/>
          <w:shd w:val="clear" w:color="000000"/>
        </w:rPr>
        <w:t>】</w:t>
      </w:r>
      <w:r>
        <w:rPr>
          <w:rFonts w:ascii="HCI Poppy" w:eastAsia="휴먼명조"/>
          <w:b/>
          <w:sz w:val="28"/>
          <w:shd w:val="clear" w:color="000000"/>
        </w:rPr>
        <w:t xml:space="preserve"> 4단계 두뇌한국21 사업비 항목별 예산 편성 기준</w:t>
      </w:r>
    </w:p>
    <w:tbl>
      <w:tblPr>
        <w:tblOverlap w:val="never"/>
        <w:tblW w:w="9576" w:type="dxa"/>
        <w:tblBorders>
          <w:top w:val="single" w:color="000000" w:sz="3"/>
          <w:left w:val="single" w:color="000000" w:sz="3"/>
          <w:bottom w:val="single" w:color="000000" w:sz="3"/>
          <w:right w:val="single" w:color="000000" w:sz="3"/>
        </w:tblBorders>
        <w:tblLayout w:type="fixed"/>
        <w:tblCellMar>
          <w:top w:w="28" w:type="dxa"/>
          <w:left w:w="6" w:type="dxa"/>
          <w:bottom w:w="0" w:type="dxa"/>
          <w:right w:w="6" w:type="dxa"/>
        </w:tblCellMar>
      </w:tblPr>
      <w:tblGrid>
        <w:gridCol w:w="584"/>
        <w:gridCol w:w="1148"/>
        <w:gridCol w:w="974"/>
        <w:gridCol w:w="974"/>
        <w:gridCol w:w="974"/>
        <w:gridCol w:w="1291"/>
        <w:gridCol w:w="1405"/>
        <w:gridCol w:w="2225"/>
      </w:tblGrid>
      <w:tr>
        <w:trPr>
          <w:trHeight w:val="398"/>
        </w:trPr>
        <w:tc>
          <w:tcPr>
            <w:tcW w:w="1733" w:type="dxa"/>
            <w:gridSpan w:val="2"/>
            <w:vMerge w:val="restart"/>
            <w:tcBorders>
              <w:top w:val="single" w:color="000000" w:sz="9"/>
              <w:left w:val="single" w:color="000000" w:sz="9"/>
              <w:bottom w:val="double" w:color="000000" w:sz="4"/>
              <w:right w:val="single" w:color="000000" w:sz="3"/>
            </w:tcBorders>
            <w:shd w:val="clear" w:fill="d6d6d6"/>
            <w:vAlign w:val="center"/>
          </w:tcPr>
          <w:p>
            <w:pPr>
              <w:pStyle w:val="0"/>
              <w:widowControl w:val="off"/>
              <w:wordWrap w:val="1"/>
              <w:spacing w:line="432" w:lineRule="auto"/>
              <w:ind w:left="252" w:hanging="252"/>
              <w:jc w:val="center"/>
            </w:pPr>
            <w:r>
              <w:rPr>
                <w:rFonts w:eastAsia="휴먼명조"/>
                <w:b/>
                <w:shd w:val="clear" w:color="000000"/>
              </w:rPr>
              <w:t>항목</w:t>
            </w:r>
          </w:p>
        </w:tc>
        <w:tc>
          <w:tcPr>
            <w:tcW w:w="2923" w:type="dxa"/>
            <w:gridSpan w:val="3"/>
            <w:tcBorders>
              <w:top w:val="single" w:color="000000" w:sz="9"/>
              <w:left w:val="single" w:color="000000" w:sz="3"/>
              <w:bottom w:val="single" w:color="000000" w:sz="3"/>
              <w:right w:val="single" w:color="000000" w:sz="3"/>
            </w:tcBorders>
            <w:shd w:val="clear" w:fill="d6d6d6"/>
            <w:vAlign w:val="center"/>
          </w:tcPr>
          <w:p>
            <w:pPr>
              <w:pStyle w:val="0"/>
              <w:widowControl w:val="off"/>
              <w:wordWrap w:val="1"/>
              <w:spacing w:line="432" w:lineRule="auto"/>
              <w:ind w:left="252" w:hanging="252"/>
              <w:jc w:val="center"/>
            </w:pPr>
            <w:r>
              <w:rPr>
                <w:rFonts w:ascii="HCI Poppy" w:eastAsia="휴먼명조"/>
                <w:b/>
                <w:shd w:val="clear" w:color="000000"/>
              </w:rPr>
              <w:t>미래인재 양성사업</w:t>
            </w:r>
          </w:p>
        </w:tc>
        <w:tc>
          <w:tcPr>
            <w:tcW w:w="2696" w:type="dxa"/>
            <w:gridSpan w:val="2"/>
            <w:tcBorders>
              <w:top w:val="single" w:color="000000" w:sz="9"/>
              <w:left w:val="single" w:color="000000" w:sz="3"/>
              <w:bottom w:val="single" w:color="000000" w:sz="3"/>
              <w:right w:val="single" w:color="000000" w:sz="3"/>
            </w:tcBorders>
            <w:shd w:val="clear" w:fill="d6d6d6"/>
            <w:vAlign w:val="center"/>
          </w:tcPr>
          <w:p>
            <w:pPr>
              <w:pStyle w:val="0"/>
              <w:widowControl w:val="off"/>
              <w:wordWrap w:val="1"/>
              <w:spacing w:line="432" w:lineRule="auto"/>
              <w:ind w:left="252" w:hanging="252"/>
              <w:jc w:val="center"/>
            </w:pPr>
            <w:r>
              <w:rPr>
                <w:rFonts w:ascii="HCI Poppy" w:eastAsia="휴먼명조"/>
                <w:b/>
                <w:shd w:val="clear" w:color="000000"/>
              </w:rPr>
              <w:t>혁신인재 양성사업</w:t>
            </w:r>
          </w:p>
        </w:tc>
        <w:tc>
          <w:tcPr>
            <w:tcW w:w="2225" w:type="dxa"/>
            <w:vMerge w:val="restart"/>
            <w:tcBorders>
              <w:top w:val="single" w:color="000000" w:sz="9"/>
              <w:left w:val="single" w:color="000000" w:sz="3"/>
              <w:bottom w:val="double" w:color="000000" w:sz="4"/>
              <w:right w:val="single" w:color="000000" w:sz="9"/>
            </w:tcBorders>
            <w:shd w:val="clear" w:fill="d6d6d6"/>
            <w:vAlign w:val="center"/>
          </w:tcPr>
          <w:p>
            <w:pPr>
              <w:pStyle w:val="0"/>
              <w:widowControl w:val="off"/>
              <w:wordWrap w:val="1"/>
              <w:spacing w:line="432" w:lineRule="auto"/>
              <w:ind w:left="252" w:hanging="252"/>
              <w:jc w:val="center"/>
            </w:pPr>
            <w:r>
              <w:rPr>
                <w:rFonts w:ascii="HCI Poppy" w:eastAsia="휴먼명조"/>
                <w:b/>
                <w:shd w:val="clear" w:color="000000"/>
              </w:rPr>
              <w:t>사업비 편성내용</w:t>
            </w:r>
          </w:p>
        </w:tc>
      </w:tr>
      <w:tr>
        <w:trPr>
          <w:trHeight w:val="1118"/>
        </w:trPr>
        <w:tc>
          <w:tcPr>
            <w:tcW w:w="1733" w:type="dxa"/>
            <w:gridSpan w:val="2"/>
            <w:vMerge/>
            <w:tcBorders>
              <w:top w:val="single" w:color="000000" w:sz="9"/>
              <w:left w:val="single" w:color="000000" w:sz="9"/>
              <w:bottom w:val="double" w:color="000000" w:sz="4"/>
              <w:right w:val="single" w:color="000000" w:sz="3"/>
            </w:tcBorders>
          </w:tcPr>
          <w:p/>
        </w:tc>
        <w:tc>
          <w:tcPr>
            <w:tcW w:w="974" w:type="dxa"/>
            <w:tcBorders>
              <w:top w:val="single" w:color="000000" w:sz="3"/>
              <w:left w:val="single" w:color="000000" w:sz="3"/>
              <w:bottom w:val="double" w:color="000000" w:sz="4"/>
              <w:right w:val="single" w:color="000000" w:sz="3"/>
            </w:tcBorders>
            <w:shd w:val="clear" w:fill="d6d6d6"/>
            <w:vAlign w:val="center"/>
          </w:tcPr>
          <w:p>
            <w:pPr>
              <w:pStyle w:val="0"/>
              <w:widowControl w:val="off"/>
              <w:wordWrap w:val="1"/>
              <w:spacing w:line="432" w:lineRule="auto"/>
              <w:jc w:val="center"/>
            </w:pPr>
            <w:r>
              <w:rPr>
                <w:rFonts w:ascii="HCI Poppy" w:eastAsia="휴먼명조"/>
                <w:b/>
                <w:shd w:val="clear" w:color="000000"/>
              </w:rPr>
              <w:t>기초과학/응용과학/중점응용</w:t>
            </w:r>
          </w:p>
        </w:tc>
        <w:tc>
          <w:tcPr>
            <w:tcW w:w="974" w:type="dxa"/>
            <w:tcBorders>
              <w:top w:val="single" w:color="000000" w:sz="3"/>
              <w:left w:val="single" w:color="000000" w:sz="3"/>
              <w:bottom w:val="double" w:color="000000" w:sz="4"/>
              <w:right w:val="single" w:color="000000" w:sz="3"/>
            </w:tcBorders>
            <w:shd w:val="clear" w:fill="d6d6d6"/>
            <w:vAlign w:val="center"/>
          </w:tcPr>
          <w:p>
            <w:pPr>
              <w:pStyle w:val="0"/>
              <w:widowControl w:val="off"/>
              <w:wordWrap w:val="1"/>
              <w:spacing w:line="432" w:lineRule="auto"/>
              <w:ind w:left="252" w:hanging="252"/>
              <w:jc w:val="center"/>
            </w:pPr>
            <w:r>
              <w:rPr>
                <w:rFonts w:eastAsia="휴먼명조"/>
                <w:b/>
                <w:shd w:val="clear" w:color="000000"/>
              </w:rPr>
              <w:t>인문사회</w:t>
            </w:r>
          </w:p>
        </w:tc>
        <w:tc>
          <w:tcPr>
            <w:tcW w:w="974" w:type="dxa"/>
            <w:tcBorders>
              <w:top w:val="single" w:color="000000" w:sz="3"/>
              <w:left w:val="single" w:color="000000" w:sz="3"/>
              <w:bottom w:val="double" w:color="000000" w:sz="4"/>
              <w:right w:val="single" w:color="000000" w:sz="3"/>
            </w:tcBorders>
            <w:shd w:val="clear" w:fill="d6d6d6"/>
            <w:vAlign w:val="center"/>
          </w:tcPr>
          <w:p>
            <w:pPr>
              <w:pStyle w:val="0"/>
              <w:widowControl w:val="off"/>
              <w:wordWrap w:val="1"/>
              <w:spacing w:line="432" w:lineRule="auto"/>
              <w:ind w:left="252" w:hanging="252"/>
              <w:jc w:val="center"/>
            </w:pPr>
            <w:r>
              <w:rPr>
                <w:rFonts w:eastAsia="휴먼명조"/>
                <w:b/>
                <w:spacing w:val="-10"/>
                <w:shd w:val="clear" w:color="000000"/>
              </w:rPr>
              <w:t>교육연구팀</w:t>
            </w:r>
          </w:p>
        </w:tc>
        <w:tc>
          <w:tcPr>
            <w:tcW w:w="1291" w:type="dxa"/>
            <w:tcBorders>
              <w:top w:val="single" w:color="000000" w:sz="3"/>
              <w:left w:val="single" w:color="000000" w:sz="3"/>
              <w:bottom w:val="double" w:color="000000" w:sz="4"/>
              <w:right w:val="single" w:color="000000" w:sz="3"/>
            </w:tcBorders>
            <w:shd w:val="clear" w:fill="d6d6d6"/>
            <w:vAlign w:val="center"/>
          </w:tcPr>
          <w:p>
            <w:pPr>
              <w:pStyle w:val="0"/>
              <w:widowControl w:val="off"/>
              <w:wordWrap w:val="1"/>
              <w:spacing w:line="432" w:lineRule="auto"/>
              <w:ind w:left="252" w:hanging="252"/>
              <w:jc w:val="center"/>
            </w:pPr>
            <w:r>
              <w:rPr>
                <w:rFonts w:ascii="HCI Poppy" w:eastAsia="휴먼명조"/>
                <w:b/>
                <w:shd w:val="clear" w:color="000000"/>
              </w:rPr>
              <w:t>신산업 분야</w:t>
            </w:r>
          </w:p>
        </w:tc>
        <w:tc>
          <w:tcPr>
            <w:tcW w:w="1405" w:type="dxa"/>
            <w:tcBorders>
              <w:top w:val="single" w:color="000000" w:sz="3"/>
              <w:left w:val="single" w:color="000000" w:sz="3"/>
              <w:bottom w:val="double" w:color="000000" w:sz="4"/>
              <w:right w:val="single" w:color="000000" w:sz="3"/>
            </w:tcBorders>
            <w:shd w:val="clear" w:fill="d6d6d6"/>
            <w:vAlign w:val="center"/>
          </w:tcPr>
          <w:p>
            <w:pPr>
              <w:pStyle w:val="0"/>
              <w:widowControl w:val="off"/>
              <w:spacing w:line="432" w:lineRule="auto"/>
              <w:ind w:left="252" w:hanging="252"/>
            </w:pPr>
            <w:r>
              <w:rPr>
                <w:rFonts w:ascii="HCI Poppy" w:eastAsia="휴먼명조"/>
                <w:b/>
                <w:shd w:val="clear" w:color="000000"/>
              </w:rPr>
              <w:t>산업·사회문제 해결 분야</w:t>
            </w:r>
          </w:p>
        </w:tc>
        <w:tc>
          <w:tcPr>
            <w:tcW w:w="2225" w:type="dxa"/>
            <w:vMerge/>
            <w:tcBorders>
              <w:top w:val="single" w:color="000000" w:sz="9"/>
              <w:left w:val="single" w:color="000000" w:sz="3"/>
              <w:bottom w:val="double" w:color="000000" w:sz="4"/>
              <w:right w:val="single" w:color="000000" w:sz="9"/>
            </w:tcBorders>
          </w:tcPr>
          <w:p/>
        </w:tc>
      </w:tr>
      <w:tr>
        <w:trPr>
          <w:trHeight w:val="1678"/>
        </w:trPr>
        <w:tc>
          <w:tcPr>
            <w:tcW w:w="584" w:type="dxa"/>
            <w:vMerge w:val="restart"/>
            <w:tcBorders>
              <w:top w:val="double" w:color="000000" w:sz="4"/>
              <w:left w:val="single" w:color="000000" w:sz="9"/>
              <w:bottom w:val="single" w:color="000000" w:sz="9"/>
              <w:right w:val="single" w:color="000000" w:sz="3"/>
            </w:tcBorders>
            <w:vAlign w:val="center"/>
          </w:tcPr>
          <w:p>
            <w:pPr>
              <w:pStyle w:val="0"/>
              <w:widowControl w:val="off"/>
              <w:wordWrap w:val="1"/>
              <w:spacing w:line="432" w:lineRule="auto"/>
              <w:ind w:left="252" w:hanging="252"/>
              <w:jc w:val="center"/>
            </w:pPr>
            <w:r>
              <w:rPr>
                <w:rFonts w:eastAsia="휴먼명조"/>
                <w:b/>
                <w:shd w:val="clear" w:color="000000"/>
              </w:rPr>
              <w:t>국고</w:t>
            </w:r>
          </w:p>
          <w:p>
            <w:pPr>
              <w:pStyle w:val="0"/>
              <w:widowControl w:val="off"/>
              <w:wordWrap w:val="1"/>
              <w:spacing w:line="432" w:lineRule="auto"/>
              <w:ind w:left="252" w:hanging="252"/>
              <w:jc w:val="center"/>
            </w:pPr>
            <w:r>
              <w:rPr>
                <w:rFonts w:eastAsia="휴먼명조"/>
                <w:b/>
                <w:spacing w:val="-9"/>
                <w:shd w:val="clear" w:color="000000"/>
              </w:rPr>
              <w:t>지원금</w:t>
            </w:r>
          </w:p>
          <w:p>
            <w:pPr>
              <w:pStyle w:val="0"/>
              <w:widowControl w:val="off"/>
              <w:wordWrap w:val="1"/>
              <w:spacing w:line="432" w:lineRule="auto"/>
              <w:ind w:left="252" w:hanging="252"/>
              <w:jc w:val="center"/>
            </w:pPr>
            <w:r>
              <w:rPr>
                <w:rFonts w:eastAsia="휴먼명조"/>
                <w:b/>
                <w:spacing w:val="-9"/>
                <w:shd w:val="clear" w:color="000000"/>
              </w:rPr>
              <w:t>항목별</w:t>
            </w:r>
          </w:p>
          <w:p>
            <w:pPr>
              <w:pStyle w:val="0"/>
              <w:widowControl w:val="off"/>
              <w:wordWrap w:val="1"/>
              <w:spacing w:line="432" w:lineRule="auto"/>
              <w:ind w:left="252" w:hanging="252"/>
              <w:jc w:val="center"/>
            </w:pPr>
            <w:r>
              <w:rPr>
                <w:rFonts w:eastAsia="휴먼명조"/>
                <w:b/>
                <w:shd w:val="clear" w:color="000000"/>
              </w:rPr>
              <w:t>편성</w:t>
            </w:r>
          </w:p>
          <w:p>
            <w:pPr>
              <w:pStyle w:val="0"/>
              <w:widowControl w:val="off"/>
              <w:wordWrap w:val="1"/>
              <w:spacing w:line="432" w:lineRule="auto"/>
              <w:ind w:left="252" w:hanging="252"/>
              <w:jc w:val="center"/>
            </w:pPr>
            <w:r>
              <w:rPr>
                <w:rFonts w:eastAsia="휴먼명조"/>
                <w:b/>
                <w:shd w:val="clear" w:color="000000"/>
              </w:rPr>
              <w:t>비율</w:t>
            </w:r>
          </w:p>
        </w:tc>
        <w:tc>
          <w:tcPr>
            <w:tcW w:w="1148" w:type="dxa"/>
            <w:tcBorders>
              <w:top w:val="double" w:color="000000" w:sz="4"/>
              <w:left w:val="single" w:color="000000" w:sz="3"/>
              <w:bottom w:val="single" w:color="000000" w:sz="3"/>
              <w:right w:val="single" w:color="000000" w:sz="3"/>
            </w:tcBorders>
            <w:vAlign w:val="center"/>
          </w:tcPr>
          <w:p>
            <w:pPr>
              <w:pStyle w:val="0"/>
              <w:widowControl w:val="off"/>
              <w:wordWrap w:val="1"/>
              <w:spacing w:line="432" w:lineRule="auto"/>
              <w:ind w:left="150" w:hanging="150"/>
              <w:jc w:val="left"/>
            </w:pPr>
            <w:r>
              <w:rPr>
                <w:rFonts w:ascii="HCI Poppy" w:eastAsia="휴먼명조"/>
                <w:b/>
                <w:shd w:val="clear" w:color="000000"/>
              </w:rPr>
              <w:t>1.대학원생</w:t>
            </w:r>
            <w:r>
              <w:rPr>
                <w:rFonts w:eastAsia="휴먼명조"/>
                <w:b/>
                <w:spacing w:val="-5"/>
                <w:shd w:val="clear" w:color="000000"/>
              </w:rPr>
              <w:t>연구장학금</w:t>
            </w:r>
          </w:p>
        </w:tc>
        <w:tc>
          <w:tcPr>
            <w:tcW w:w="974" w:type="dxa"/>
            <w:tcBorders>
              <w:top w:val="double" w:color="000000" w:sz="4"/>
              <w:left w:val="single" w:color="000000" w:sz="3"/>
              <w:bottom w:val="single" w:color="000000" w:sz="3"/>
              <w:right w:val="single" w:color="000000" w:sz="3"/>
            </w:tcBorders>
            <w:vAlign w:val="center"/>
          </w:tcPr>
          <w:p>
            <w:pPr>
              <w:pStyle w:val="0"/>
              <w:widowControl w:val="off"/>
              <w:wordWrap w:val="1"/>
              <w:spacing w:line="432" w:lineRule="auto"/>
              <w:ind w:left="252" w:hanging="252"/>
              <w:jc w:val="center"/>
            </w:pPr>
            <w:r>
              <w:rPr>
                <w:rFonts w:ascii="HCI Poppy" w:eastAsia="휴먼명조"/>
                <w:spacing w:val="1"/>
                <w:shd w:val="clear" w:color="000000"/>
              </w:rPr>
              <w:t>65%이상</w:t>
            </w:r>
          </w:p>
          <w:p>
            <w:pPr>
              <w:pStyle w:val="0"/>
              <w:widowControl w:val="off"/>
              <w:spacing w:line="336" w:lineRule="auto"/>
              <w:ind w:left="164" w:hanging="164"/>
            </w:pPr>
            <w:r>
              <w:rPr>
                <w:w w:val="80"/>
                <w:shd w:val="clear" w:color="000000"/>
              </w:rPr>
              <w:t>※</w:t>
            </w:r>
            <w:r>
              <w:rPr>
                <w:spacing w:val="-18"/>
                <w:w w:val="80"/>
                <w:shd w:val="clear" w:color="000000"/>
              </w:rPr>
              <w:t>의·치·한의학</w:t>
            </w:r>
            <w:r>
              <w:rPr>
                <w:spacing w:val="-6"/>
                <w:w w:val="80"/>
                <w:shd w:val="clear" w:color="000000"/>
              </w:rPr>
              <w:t>분야 55%이상</w:t>
            </w:r>
          </w:p>
        </w:tc>
        <w:tc>
          <w:tcPr>
            <w:tcW w:w="974" w:type="dxa"/>
            <w:tcBorders>
              <w:top w:val="double" w:color="000000" w:sz="4"/>
              <w:left w:val="single" w:color="000000" w:sz="3"/>
              <w:bottom w:val="single" w:color="000000" w:sz="3"/>
              <w:right w:val="single" w:color="000000" w:sz="3"/>
            </w:tcBorders>
            <w:vAlign w:val="center"/>
          </w:tcPr>
          <w:p>
            <w:pPr>
              <w:pStyle w:val="0"/>
              <w:widowControl w:val="off"/>
              <w:wordWrap w:val="1"/>
              <w:spacing w:line="432" w:lineRule="auto"/>
              <w:ind w:left="252" w:hanging="252"/>
              <w:jc w:val="center"/>
            </w:pPr>
            <w:r>
              <w:rPr>
                <w:rFonts w:ascii="HCI Poppy" w:eastAsia="휴먼명조"/>
                <w:shd w:val="clear" w:color="000000"/>
              </w:rPr>
              <w:t>55%이상</w:t>
            </w:r>
          </w:p>
        </w:tc>
        <w:tc>
          <w:tcPr>
            <w:tcW w:w="974" w:type="dxa"/>
            <w:tcBorders>
              <w:top w:val="double" w:color="000000" w:sz="4"/>
              <w:left w:val="single" w:color="000000" w:sz="3"/>
              <w:bottom w:val="single" w:color="000000" w:sz="3"/>
              <w:right w:val="single" w:color="000000" w:sz="3"/>
            </w:tcBorders>
            <w:vAlign w:val="center"/>
          </w:tcPr>
          <w:p>
            <w:pPr>
              <w:pStyle w:val="0"/>
              <w:widowControl w:val="off"/>
              <w:wordWrap w:val="1"/>
              <w:spacing w:line="432" w:lineRule="auto"/>
              <w:ind w:left="252" w:hanging="252"/>
              <w:jc w:val="center"/>
            </w:pPr>
            <w:r>
              <w:rPr>
                <w:rFonts w:ascii="HCI Poppy" w:eastAsia="휴먼명조"/>
                <w:shd w:val="clear" w:color="000000"/>
              </w:rPr>
              <w:t>55%이상</w:t>
            </w:r>
          </w:p>
        </w:tc>
        <w:tc>
          <w:tcPr>
            <w:tcW w:w="1291" w:type="dxa"/>
            <w:tcBorders>
              <w:top w:val="double" w:color="000000" w:sz="4"/>
              <w:left w:val="single" w:color="000000" w:sz="3"/>
              <w:bottom w:val="single" w:color="000000" w:sz="3"/>
              <w:right w:val="single" w:color="000000" w:sz="3"/>
            </w:tcBorders>
            <w:vAlign w:val="center"/>
          </w:tcPr>
          <w:p>
            <w:pPr>
              <w:pStyle w:val="0"/>
              <w:widowControl w:val="off"/>
              <w:wordWrap w:val="1"/>
              <w:spacing w:line="432" w:lineRule="auto"/>
              <w:ind w:left="252" w:hanging="252"/>
              <w:jc w:val="center"/>
            </w:pPr>
            <w:r>
              <w:rPr>
                <w:rFonts w:ascii="HCI Poppy" w:eastAsia="휴먼명조"/>
                <w:shd w:val="clear" w:color="000000"/>
              </w:rPr>
              <w:t>65%이상</w:t>
            </w:r>
          </w:p>
        </w:tc>
        <w:tc>
          <w:tcPr>
            <w:tcW w:w="1405" w:type="dxa"/>
            <w:tcBorders>
              <w:top w:val="double" w:color="000000" w:sz="4"/>
              <w:left w:val="single" w:color="000000" w:sz="3"/>
              <w:bottom w:val="single" w:color="000000" w:sz="3"/>
              <w:right w:val="single" w:color="000000" w:sz="3"/>
            </w:tcBorders>
            <w:vAlign w:val="center"/>
          </w:tcPr>
          <w:p>
            <w:pPr>
              <w:pStyle w:val="0"/>
              <w:widowControl w:val="off"/>
              <w:wordWrap w:val="1"/>
              <w:spacing w:line="432" w:lineRule="auto"/>
              <w:ind w:left="252" w:hanging="252"/>
              <w:jc w:val="center"/>
            </w:pPr>
            <w:r>
              <w:rPr>
                <w:rFonts w:ascii="HCI Poppy" w:eastAsia="휴먼명조"/>
                <w:shd w:val="clear" w:color="000000"/>
              </w:rPr>
              <w:t>55%이상</w:t>
            </w:r>
          </w:p>
        </w:tc>
        <w:tc>
          <w:tcPr>
            <w:tcW w:w="2225" w:type="dxa"/>
            <w:tcBorders>
              <w:top w:val="double" w:color="000000" w:sz="4"/>
              <w:left w:val="single" w:color="000000" w:sz="3"/>
              <w:bottom w:val="single" w:color="000000" w:sz="3"/>
              <w:right w:val="single" w:color="000000" w:sz="9"/>
            </w:tcBorders>
            <w:vAlign w:val="center"/>
          </w:tcPr>
          <w:p>
            <w:pPr>
              <w:pStyle w:val="0"/>
              <w:widowControl w:val="off"/>
              <w:spacing w:line="336" w:lineRule="auto"/>
              <w:ind w:left="123" w:hanging="123"/>
            </w:pPr>
            <w:r>
              <w:rPr>
                <w:w w:val="80"/>
                <w:shd w:val="clear" w:color="000000"/>
              </w:rPr>
              <w:t>∙</w:t>
            </w:r>
            <w:r>
              <w:rPr>
                <w:w w:val="80"/>
                <w:shd w:val="clear" w:color="000000"/>
              </w:rPr>
              <w:t xml:space="preserve"> </w:t>
            </w:r>
            <w:r>
              <w:rPr>
                <w:rFonts w:ascii="HCI Poppy" w:eastAsia="휴먼명조"/>
                <w:spacing w:val="-9"/>
                <w:shd w:val="clear" w:color="000000"/>
              </w:rPr>
              <w:t>석·박사과정 학생에 대한</w:t>
            </w:r>
            <w:r>
              <w:rPr>
                <w:rFonts w:ascii="HCI Poppy" w:eastAsia="휴먼명조"/>
                <w:shd w:val="clear" w:color="000000"/>
              </w:rPr>
              <w:t xml:space="preserve"> 연구장학금 지원</w:t>
            </w:r>
          </w:p>
          <w:p>
            <w:pPr>
              <w:pStyle w:val="0"/>
              <w:widowControl w:val="off"/>
              <w:wordWrap w:val="1"/>
              <w:spacing w:line="432" w:lineRule="auto"/>
              <w:ind w:left="252" w:hanging="252"/>
              <w:jc w:val="left"/>
            </w:pPr>
            <w:r>
              <w:rPr>
                <w:spacing w:val="-22"/>
                <w:shd w:val="clear" w:color="000000"/>
              </w:rPr>
              <w:t xml:space="preserve">- </w:t>
            </w:r>
            <w:r>
              <w:rPr>
                <w:spacing w:val="-25"/>
                <w:shd w:val="clear" w:color="000000"/>
              </w:rPr>
              <w:t>석사과정 : 월 100만원 이상</w:t>
            </w:r>
          </w:p>
          <w:p>
            <w:pPr>
              <w:pStyle w:val="0"/>
              <w:widowControl w:val="off"/>
              <w:wordWrap w:val="1"/>
              <w:spacing w:line="432" w:lineRule="auto"/>
              <w:ind w:left="252" w:hanging="252"/>
              <w:jc w:val="left"/>
            </w:pPr>
            <w:r>
              <w:rPr>
                <w:spacing w:val="-23"/>
                <w:shd w:val="clear" w:color="000000"/>
              </w:rPr>
              <w:t xml:space="preserve">- </w:t>
            </w:r>
            <w:r>
              <w:rPr>
                <w:spacing w:val="-26"/>
                <w:shd w:val="clear" w:color="000000"/>
              </w:rPr>
              <w:t>박사과정 : 월 160만원 이상</w:t>
            </w:r>
          </w:p>
          <w:p>
            <w:pPr>
              <w:pStyle w:val="0"/>
              <w:widowControl w:val="off"/>
              <w:wordWrap w:val="1"/>
              <w:spacing w:line="432" w:lineRule="auto"/>
              <w:ind w:left="252" w:hanging="252"/>
              <w:jc w:val="left"/>
            </w:pPr>
            <w:r>
              <w:rPr>
                <w:spacing w:val="-23"/>
                <w:shd w:val="clear" w:color="000000"/>
              </w:rPr>
              <w:t xml:space="preserve">- </w:t>
            </w:r>
            <w:r>
              <w:rPr>
                <w:spacing w:val="-25"/>
                <w:shd w:val="clear" w:color="000000"/>
              </w:rPr>
              <w:t>박사수료 : 월 130만원 이상</w:t>
            </w:r>
          </w:p>
        </w:tc>
      </w:tr>
      <w:tr>
        <w:trPr>
          <w:trHeight w:val="1017"/>
        </w:trPr>
        <w:tc>
          <w:tcPr>
            <w:tcW w:w="584" w:type="dxa"/>
            <w:vMerge/>
            <w:tcBorders>
              <w:top w:val="double" w:color="000000" w:sz="4"/>
              <w:left w:val="single" w:color="000000" w:sz="9"/>
              <w:bottom w:val="single" w:color="000000" w:sz="9"/>
              <w:right w:val="single" w:color="000000" w:sz="3"/>
            </w:tcBorders>
          </w:tcPr>
          <w:p/>
        </w:tc>
        <w:tc>
          <w:tcPr>
            <w:tcW w:w="1148"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150" w:hanging="150"/>
              <w:jc w:val="left"/>
            </w:pPr>
            <w:r>
              <w:rPr>
                <w:rFonts w:ascii="HCI Poppy"/>
                <w:b/>
                <w:shd w:val="clear" w:color="000000"/>
              </w:rPr>
              <w:t>2.</w:t>
            </w:r>
            <w:r>
              <w:rPr>
                <w:rFonts w:eastAsia="휴먼명조"/>
                <w:b/>
                <w:spacing w:val="-23"/>
                <w:shd w:val="clear" w:color="000000"/>
              </w:rPr>
              <w:t>신진연구인력</w:t>
            </w:r>
            <w:r>
              <w:rPr>
                <w:rFonts w:ascii="HCI Poppy" w:eastAsia="휴먼명조"/>
                <w:b/>
                <w:shd w:val="clear" w:color="000000"/>
              </w:rPr>
              <w:t xml:space="preserve"> 인건비</w:t>
            </w:r>
          </w:p>
        </w:tc>
        <w:tc>
          <w:tcPr>
            <w:tcW w:w="5619" w:type="dxa"/>
            <w:gridSpan w:val="5"/>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252" w:hanging="252"/>
              <w:jc w:val="center"/>
            </w:pPr>
            <w:r>
              <w:rPr>
                <w:rFonts w:ascii="HCI Poppy" w:eastAsia="휴먼명조"/>
                <w:shd w:val="clear" w:color="000000"/>
              </w:rPr>
              <w:t>비율제한 없음</w:t>
            </w:r>
          </w:p>
        </w:tc>
        <w:tc>
          <w:tcPr>
            <w:tcW w:w="2225" w:type="dxa"/>
            <w:tcBorders>
              <w:top w:val="single" w:color="000000" w:sz="3"/>
              <w:left w:val="single" w:color="000000" w:sz="3"/>
              <w:bottom w:val="single" w:color="000000" w:sz="3"/>
              <w:right w:val="single" w:color="000000" w:sz="9"/>
            </w:tcBorders>
            <w:vAlign w:val="center"/>
          </w:tcPr>
          <w:p>
            <w:pPr>
              <w:pStyle w:val="0"/>
              <w:widowControl w:val="off"/>
              <w:spacing w:line="336" w:lineRule="auto"/>
              <w:ind w:left="123" w:hanging="123"/>
            </w:pPr>
            <w:r>
              <w:rPr>
                <w:w w:val="80"/>
                <w:shd w:val="clear" w:color="000000"/>
              </w:rPr>
              <w:t>∙</w:t>
            </w:r>
            <w:r>
              <w:rPr>
                <w:w w:val="80"/>
                <w:shd w:val="clear" w:color="000000"/>
              </w:rPr>
              <w:t xml:space="preserve"> </w:t>
            </w:r>
            <w:r>
              <w:rPr>
                <w:rFonts w:ascii="HCI Poppy" w:eastAsia="휴먼명조"/>
                <w:shd w:val="clear" w:color="000000"/>
              </w:rPr>
              <w:t>월 300만원 이상</w:t>
            </w:r>
          </w:p>
        </w:tc>
      </w:tr>
      <w:tr>
        <w:trPr>
          <w:trHeight w:val="1017"/>
        </w:trPr>
        <w:tc>
          <w:tcPr>
            <w:tcW w:w="584" w:type="dxa"/>
            <w:vMerge/>
            <w:tcBorders>
              <w:top w:val="double" w:color="000000" w:sz="4"/>
              <w:left w:val="single" w:color="000000" w:sz="9"/>
              <w:bottom w:val="single" w:color="000000" w:sz="9"/>
              <w:right w:val="single" w:color="000000" w:sz="3"/>
            </w:tcBorders>
          </w:tcPr>
          <w:p/>
        </w:tc>
        <w:tc>
          <w:tcPr>
            <w:tcW w:w="1148"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150" w:hanging="150"/>
              <w:jc w:val="left"/>
            </w:pPr>
            <w:r>
              <w:rPr>
                <w:rFonts w:ascii="HCI Poppy" w:eastAsia="휴먼명조"/>
                <w:b/>
                <w:shd w:val="clear" w:color="000000"/>
              </w:rPr>
              <w:t>3.산학협력전담인력인건비</w:t>
            </w:r>
          </w:p>
        </w:tc>
        <w:tc>
          <w:tcPr>
            <w:tcW w:w="5619" w:type="dxa"/>
            <w:gridSpan w:val="5"/>
            <w:vMerge/>
            <w:tcBorders>
              <w:top w:val="single" w:color="000000" w:sz="3"/>
              <w:left w:val="single" w:color="000000" w:sz="3"/>
              <w:bottom w:val="single" w:color="000000" w:sz="3"/>
              <w:right w:val="single" w:color="000000" w:sz="3"/>
            </w:tcBorders>
          </w:tcPr>
          <w:p/>
        </w:tc>
        <w:tc>
          <w:tcPr>
            <w:tcW w:w="2225" w:type="dxa"/>
            <w:tcBorders>
              <w:top w:val="single" w:color="000000" w:sz="3"/>
              <w:left w:val="single" w:color="000000" w:sz="3"/>
              <w:bottom w:val="single" w:color="000000" w:sz="3"/>
              <w:right w:val="single" w:color="000000" w:sz="9"/>
            </w:tcBorders>
            <w:vAlign w:val="center"/>
          </w:tcPr>
          <w:p>
            <w:pPr>
              <w:pStyle w:val="0"/>
              <w:widowControl w:val="off"/>
              <w:spacing w:line="336" w:lineRule="auto"/>
              <w:ind w:left="134" w:hanging="134"/>
              <w:rPr>
                <w:color w:val="000000"/>
                <w:shd w:val="clear" w:color="000000"/>
              </w:rPr>
            </w:pPr>
          </w:p>
        </w:tc>
      </w:tr>
      <w:tr>
        <w:trPr>
          <w:trHeight w:val="1017"/>
        </w:trPr>
        <w:tc>
          <w:tcPr>
            <w:tcW w:w="584" w:type="dxa"/>
            <w:vMerge/>
            <w:tcBorders>
              <w:top w:val="double" w:color="000000" w:sz="4"/>
              <w:left w:val="single" w:color="000000" w:sz="9"/>
              <w:bottom w:val="single" w:color="000000" w:sz="9"/>
              <w:right w:val="single" w:color="000000" w:sz="3"/>
            </w:tcBorders>
          </w:tcPr>
          <w:p/>
        </w:tc>
        <w:tc>
          <w:tcPr>
            <w:tcW w:w="1148"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150" w:hanging="150"/>
              <w:jc w:val="left"/>
            </w:pPr>
            <w:r>
              <w:rPr>
                <w:rFonts w:ascii="HCI Poppy" w:eastAsia="휴먼명조"/>
                <w:b/>
                <w:shd w:val="clear" w:color="000000"/>
              </w:rPr>
              <w:t>4.교육과정개발비</w:t>
            </w:r>
          </w:p>
        </w:tc>
        <w:tc>
          <w:tcPr>
            <w:tcW w:w="5619" w:type="dxa"/>
            <w:gridSpan w:val="5"/>
            <w:vMerge/>
            <w:tcBorders>
              <w:top w:val="single" w:color="000000" w:sz="3"/>
              <w:left w:val="single" w:color="000000" w:sz="3"/>
              <w:bottom w:val="single" w:color="000000" w:sz="3"/>
              <w:right w:val="single" w:color="000000" w:sz="3"/>
            </w:tcBorders>
          </w:tcPr>
          <w:p/>
        </w:tc>
        <w:tc>
          <w:tcPr>
            <w:tcW w:w="2225" w:type="dxa"/>
            <w:tcBorders>
              <w:top w:val="single" w:color="000000" w:sz="3"/>
              <w:left w:val="single" w:color="000000" w:sz="3"/>
              <w:bottom w:val="single" w:color="000000" w:sz="3"/>
              <w:right w:val="single" w:color="000000" w:sz="9"/>
            </w:tcBorders>
            <w:vAlign w:val="center"/>
          </w:tcPr>
          <w:p>
            <w:pPr>
              <w:pStyle w:val="0"/>
              <w:widowControl w:val="off"/>
              <w:spacing w:line="336" w:lineRule="auto"/>
              <w:ind w:left="134" w:hanging="134"/>
              <w:rPr>
                <w:color w:val="000000"/>
                <w:shd w:val="clear" w:color="000000"/>
              </w:rPr>
            </w:pPr>
          </w:p>
        </w:tc>
      </w:tr>
      <w:tr>
        <w:trPr>
          <w:trHeight w:val="1017"/>
        </w:trPr>
        <w:tc>
          <w:tcPr>
            <w:tcW w:w="584" w:type="dxa"/>
            <w:vMerge/>
            <w:tcBorders>
              <w:top w:val="double" w:color="000000" w:sz="4"/>
              <w:left w:val="single" w:color="000000" w:sz="9"/>
              <w:bottom w:val="single" w:color="000000" w:sz="9"/>
              <w:right w:val="single" w:color="000000" w:sz="3"/>
            </w:tcBorders>
          </w:tcPr>
          <w:p/>
        </w:tc>
        <w:tc>
          <w:tcPr>
            <w:tcW w:w="1148"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150" w:hanging="150"/>
              <w:jc w:val="left"/>
            </w:pPr>
            <w:r>
              <w:rPr>
                <w:rFonts w:ascii="HCI Poppy"/>
                <w:b/>
                <w:shd w:val="clear" w:color="000000"/>
              </w:rPr>
              <w:t>5.</w:t>
            </w:r>
            <w:r>
              <w:rPr>
                <w:rFonts w:ascii="HCI Poppy" w:eastAsia="휴먼명조"/>
                <w:b/>
                <w:spacing w:val="-16"/>
                <w:shd w:val="clear" w:color="000000"/>
              </w:rPr>
              <w:t xml:space="preserve">연구활동 및 </w:t>
            </w:r>
            <w:r>
              <w:rPr>
                <w:rFonts w:ascii="HCI Poppy" w:eastAsia="휴먼명조"/>
                <w:b/>
                <w:shd w:val="clear" w:color="000000"/>
              </w:rPr>
              <w:t xml:space="preserve">산학협력 </w:t>
            </w:r>
            <w:r>
              <w:rPr>
                <w:rFonts w:ascii="HCI Poppy" w:eastAsia="휴먼명조"/>
                <w:b/>
                <w:spacing w:val="-14"/>
                <w:shd w:val="clear" w:color="000000"/>
              </w:rPr>
              <w:t>활동 지원비</w:t>
            </w:r>
          </w:p>
        </w:tc>
        <w:tc>
          <w:tcPr>
            <w:tcW w:w="5619" w:type="dxa"/>
            <w:gridSpan w:val="5"/>
            <w:vMerge/>
            <w:tcBorders>
              <w:top w:val="single" w:color="000000" w:sz="3"/>
              <w:left w:val="single" w:color="000000" w:sz="3"/>
              <w:bottom w:val="single" w:color="000000" w:sz="3"/>
              <w:right w:val="single" w:color="000000" w:sz="3"/>
            </w:tcBorders>
          </w:tcPr>
          <w:p/>
        </w:tc>
        <w:tc>
          <w:tcPr>
            <w:tcW w:w="2225" w:type="dxa"/>
            <w:tcBorders>
              <w:top w:val="single" w:color="000000" w:sz="3"/>
              <w:left w:val="single" w:color="000000" w:sz="3"/>
              <w:bottom w:val="single" w:color="000000" w:sz="3"/>
              <w:right w:val="single" w:color="000000" w:sz="9"/>
            </w:tcBorders>
            <w:vAlign w:val="center"/>
          </w:tcPr>
          <w:p>
            <w:pPr>
              <w:pStyle w:val="0"/>
              <w:widowControl w:val="off"/>
              <w:spacing w:line="336" w:lineRule="auto"/>
              <w:ind w:left="134" w:hanging="134"/>
              <w:rPr>
                <w:color w:val="000000"/>
                <w:shd w:val="clear" w:color="000000"/>
              </w:rPr>
            </w:pPr>
          </w:p>
        </w:tc>
      </w:tr>
      <w:tr>
        <w:trPr>
          <w:trHeight w:val="1017"/>
        </w:trPr>
        <w:tc>
          <w:tcPr>
            <w:tcW w:w="584" w:type="dxa"/>
            <w:vMerge/>
            <w:tcBorders>
              <w:top w:val="double" w:color="000000" w:sz="4"/>
              <w:left w:val="single" w:color="000000" w:sz="9"/>
              <w:bottom w:val="single" w:color="000000" w:sz="9"/>
              <w:right w:val="single" w:color="000000" w:sz="3"/>
            </w:tcBorders>
          </w:tcPr>
          <w:p/>
        </w:tc>
        <w:tc>
          <w:tcPr>
            <w:tcW w:w="1148"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252" w:hanging="252"/>
              <w:jc w:val="left"/>
            </w:pPr>
            <w:r>
              <w:rPr>
                <w:rFonts w:ascii="HCI Poppy"/>
                <w:b/>
                <w:shd w:val="clear" w:color="000000"/>
              </w:rPr>
              <w:t>6.</w:t>
            </w:r>
            <w:r>
              <w:rPr>
                <w:rFonts w:ascii="HCI Poppy" w:eastAsia="휴먼명조"/>
                <w:b/>
                <w:spacing w:val="-14"/>
                <w:shd w:val="clear" w:color="000000"/>
              </w:rPr>
              <w:t>국제화 경비</w:t>
            </w:r>
          </w:p>
        </w:tc>
        <w:tc>
          <w:tcPr>
            <w:tcW w:w="5619" w:type="dxa"/>
            <w:gridSpan w:val="5"/>
            <w:vMerge/>
            <w:tcBorders>
              <w:top w:val="single" w:color="000000" w:sz="3"/>
              <w:left w:val="single" w:color="000000" w:sz="3"/>
              <w:bottom w:val="single" w:color="000000" w:sz="3"/>
              <w:right w:val="single" w:color="000000" w:sz="3"/>
            </w:tcBorders>
          </w:tcPr>
          <w:p/>
        </w:tc>
        <w:tc>
          <w:tcPr>
            <w:tcW w:w="2225" w:type="dxa"/>
            <w:tcBorders>
              <w:top w:val="single" w:color="000000" w:sz="3"/>
              <w:left w:val="single" w:color="000000" w:sz="3"/>
              <w:bottom w:val="single" w:color="000000" w:sz="3"/>
              <w:right w:val="single" w:color="000000" w:sz="9"/>
            </w:tcBorders>
            <w:vAlign w:val="center"/>
          </w:tcPr>
          <w:p>
            <w:pPr>
              <w:pStyle w:val="0"/>
              <w:widowControl w:val="off"/>
              <w:spacing w:line="336" w:lineRule="auto"/>
              <w:ind w:left="160" w:hanging="160"/>
              <w:rPr>
                <w:color w:val="000000"/>
                <w:shd w:val="clear" w:color="000000"/>
              </w:rPr>
            </w:pPr>
          </w:p>
        </w:tc>
      </w:tr>
      <w:tr>
        <w:trPr>
          <w:trHeight w:val="1017"/>
        </w:trPr>
        <w:tc>
          <w:tcPr>
            <w:tcW w:w="584" w:type="dxa"/>
            <w:vMerge/>
            <w:tcBorders>
              <w:top w:val="double" w:color="000000" w:sz="4"/>
              <w:left w:val="single" w:color="000000" w:sz="9"/>
              <w:bottom w:val="single" w:color="000000" w:sz="9"/>
              <w:right w:val="single" w:color="000000" w:sz="3"/>
            </w:tcBorders>
          </w:tcPr>
          <w:p/>
        </w:tc>
        <w:tc>
          <w:tcPr>
            <w:tcW w:w="1148"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150" w:hanging="150"/>
              <w:jc w:val="left"/>
            </w:pPr>
            <w:r>
              <w:rPr>
                <w:rFonts w:ascii="HCI Poppy"/>
                <w:b/>
                <w:shd w:val="clear" w:color="000000"/>
              </w:rPr>
              <w:t>7.</w:t>
            </w:r>
            <w:r>
              <w:rPr>
                <w:rFonts w:ascii="HCI Poppy" w:eastAsia="휴먼명조"/>
                <w:b/>
                <w:spacing w:val="-5"/>
                <w:shd w:val="clear" w:color="000000"/>
              </w:rPr>
              <w:t xml:space="preserve">교육연구단 </w:t>
            </w:r>
            <w:r>
              <w:rPr>
                <w:rFonts w:eastAsia="휴먼명조"/>
                <w:b/>
                <w:shd w:val="clear" w:color="000000"/>
              </w:rPr>
              <w:t>운영비</w:t>
            </w:r>
          </w:p>
        </w:tc>
        <w:tc>
          <w:tcPr>
            <w:tcW w:w="5619"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ind w:left="300" w:hanging="300"/>
              <w:jc w:val="center"/>
            </w:pPr>
            <w:r>
              <w:rPr>
                <w:rFonts w:ascii="HCI Poppy" w:eastAsia="휴먼명조"/>
                <w:shd w:val="clear" w:color="000000"/>
              </w:rPr>
              <w:t>10% 이내 또는 5,000만원 이내</w:t>
            </w:r>
          </w:p>
          <w:p>
            <w:pPr>
              <w:pStyle w:val="0"/>
              <w:widowControl w:val="off"/>
              <w:wordWrap w:val="1"/>
              <w:spacing w:line="432" w:lineRule="auto"/>
              <w:ind w:left="300" w:hanging="300"/>
              <w:jc w:val="center"/>
            </w:pPr>
            <w:r>
              <w:rPr>
                <w:rFonts w:ascii="한양신명조"/>
                <w:shd w:val="clear" w:color="000000"/>
              </w:rPr>
              <w:t>※</w:t>
            </w:r>
            <w:r>
              <w:rPr>
                <w:rFonts w:ascii="HCI Poppy" w:eastAsia="휴먼명조"/>
                <w:shd w:val="clear" w:color="000000"/>
              </w:rPr>
              <w:t xml:space="preserve"> 단, 위의 연구장학금 지급비율은 준수하여야 함</w:t>
            </w:r>
          </w:p>
        </w:tc>
        <w:tc>
          <w:tcPr>
            <w:tcW w:w="2225" w:type="dxa"/>
            <w:tcBorders>
              <w:top w:val="single" w:color="000000" w:sz="3"/>
              <w:left w:val="single" w:color="000000" w:sz="3"/>
              <w:bottom w:val="single" w:color="000000" w:sz="3"/>
              <w:right w:val="single" w:color="000000" w:sz="9"/>
            </w:tcBorders>
            <w:vAlign w:val="center"/>
          </w:tcPr>
          <w:p>
            <w:pPr>
              <w:pStyle w:val="0"/>
              <w:widowControl w:val="off"/>
              <w:spacing w:line="336" w:lineRule="auto"/>
              <w:ind w:left="160" w:hanging="160"/>
              <w:rPr>
                <w:color w:val="000000"/>
                <w:shd w:val="clear" w:color="000000"/>
              </w:rPr>
            </w:pPr>
          </w:p>
        </w:tc>
      </w:tr>
      <w:tr>
        <w:trPr>
          <w:trHeight w:val="1017"/>
        </w:trPr>
        <w:tc>
          <w:tcPr>
            <w:tcW w:w="584" w:type="dxa"/>
            <w:vMerge/>
            <w:tcBorders>
              <w:top w:val="double" w:color="000000" w:sz="4"/>
              <w:left w:val="single" w:color="000000" w:sz="9"/>
              <w:bottom w:val="single" w:color="000000" w:sz="9"/>
              <w:right w:val="single" w:color="000000" w:sz="3"/>
            </w:tcBorders>
          </w:tcPr>
          <w:p/>
        </w:tc>
        <w:tc>
          <w:tcPr>
            <w:tcW w:w="1148" w:type="dxa"/>
            <w:tcBorders>
              <w:top w:val="single" w:color="000000" w:sz="3"/>
              <w:left w:val="single" w:color="000000" w:sz="3"/>
              <w:bottom w:val="single" w:color="000000" w:sz="9"/>
              <w:right w:val="single" w:color="000000" w:sz="3"/>
            </w:tcBorders>
            <w:vAlign w:val="center"/>
          </w:tcPr>
          <w:p>
            <w:pPr>
              <w:pStyle w:val="0"/>
              <w:widowControl w:val="off"/>
              <w:wordWrap w:val="1"/>
              <w:spacing w:line="432" w:lineRule="auto"/>
              <w:ind w:left="252" w:hanging="252"/>
              <w:jc w:val="left"/>
            </w:pPr>
            <w:r>
              <w:rPr>
                <w:rFonts w:ascii="HCI Poppy" w:eastAsia="휴먼명조"/>
                <w:b/>
                <w:shd w:val="clear" w:color="000000"/>
              </w:rPr>
              <w:t>8.간접비</w:t>
            </w:r>
          </w:p>
        </w:tc>
        <w:tc>
          <w:tcPr>
            <w:tcW w:w="5619" w:type="dxa"/>
            <w:gridSpan w:val="5"/>
            <w:tcBorders>
              <w:top w:val="single" w:color="000000" w:sz="3"/>
              <w:left w:val="single" w:color="000000" w:sz="3"/>
              <w:bottom w:val="single" w:color="000000" w:sz="9"/>
              <w:right w:val="single" w:color="000000" w:sz="3"/>
            </w:tcBorders>
            <w:vAlign w:val="center"/>
          </w:tcPr>
          <w:p>
            <w:pPr>
              <w:pStyle w:val="0"/>
              <w:widowControl w:val="off"/>
              <w:wordWrap w:val="1"/>
              <w:spacing w:line="432" w:lineRule="auto"/>
              <w:ind w:left="252" w:hanging="252"/>
              <w:jc w:val="center"/>
            </w:pPr>
            <w:r>
              <w:rPr>
                <w:rFonts w:ascii="HCI Poppy" w:eastAsia="휴먼명조"/>
                <w:shd w:val="clear" w:color="000000"/>
              </w:rPr>
              <w:t>5% 이내</w:t>
            </w:r>
          </w:p>
        </w:tc>
        <w:tc>
          <w:tcPr>
            <w:tcW w:w="2225" w:type="dxa"/>
            <w:tcBorders>
              <w:top w:val="single" w:color="000000" w:sz="3"/>
              <w:left w:val="single" w:color="000000" w:sz="3"/>
              <w:bottom w:val="single" w:color="000000" w:sz="9"/>
              <w:right w:val="single" w:color="000000" w:sz="9"/>
            </w:tcBorders>
            <w:vAlign w:val="center"/>
          </w:tcPr>
          <w:p>
            <w:pPr>
              <w:pStyle w:val="0"/>
              <w:widowControl w:val="off"/>
              <w:wordWrap w:val="1"/>
              <w:spacing w:line="336" w:lineRule="auto"/>
              <w:jc w:val="center"/>
              <w:rPr>
                <w:color w:val="000000"/>
                <w:shd w:val="clear" w:color="000000"/>
              </w:rPr>
            </w:pPr>
          </w:p>
        </w:tc>
      </w:tr>
    </w:tbl>
    <w:p>
      <w:pPr>
        <w:pStyle w:val="10"/>
        <w:widowControl w:val="off"/>
        <w:spacing w:before="57" w:after="57" w:line="432"/>
        <w:ind w:left="220" w:hanging="220"/>
      </w:pPr>
    </w:p>
    <w:p>
      <w:pPr>
        <w:pStyle w:val="0"/>
        <w:widowControl w:val="off"/>
        <w:spacing w:line="432" w:lineRule="auto"/>
        <w:ind w:left="377" w:hanging="377"/>
      </w:pPr>
      <w:r>
        <w:rPr>
          <w:spacing w:val="2"/>
          <w:shd w:val="clear" w:color="000000"/>
        </w:rPr>
        <w:t xml:space="preserve"> </w:t>
      </w:r>
      <w:r>
        <w:rPr>
          <w:rFonts w:ascii="HCI Poppy"/>
          <w:shd w:val="clear" w:color="000000"/>
        </w:rPr>
        <w:t xml:space="preserve">1) </w:t>
      </w:r>
      <w:r>
        <w:rPr>
          <w:rFonts w:ascii="HCI Poppy" w:eastAsia="휴먼명조"/>
          <w:spacing w:val="-1"/>
          <w:shd w:val="clear" w:color="000000"/>
        </w:rPr>
        <w:t>인건비(신진연구인력, 산학협력 전담인력) 월 지급액 기준은 퇴직금 및 4대보험 개인부담금이 포함된</w:t>
      </w:r>
      <w:r>
        <w:rPr>
          <w:rFonts w:ascii="HCI Poppy" w:eastAsia="휴먼명조"/>
          <w:shd w:val="clear" w:color="000000"/>
        </w:rPr>
        <w:t xml:space="preserve"> 금액임(4대보험 기관부담금은 인건비 내에서 편성 및 지급 가능)</w:t>
      </w:r>
    </w:p>
    <w:p>
      <w:pPr>
        <w:pStyle w:val="0"/>
        <w:widowControl w:val="off"/>
        <w:spacing w:line="432" w:lineRule="auto"/>
        <w:ind w:left="381" w:hanging="381"/>
      </w:pPr>
      <w:r>
        <w:rPr>
          <w:spacing w:val="2"/>
          <w:shd w:val="clear" w:color="000000"/>
        </w:rPr>
        <w:t xml:space="preserve"> </w:t>
      </w:r>
      <w:r>
        <w:rPr>
          <w:rFonts w:ascii="HCI Poppy" w:eastAsia="휴먼명조"/>
          <w:shd w:val="clear" w:color="000000"/>
        </w:rPr>
        <w:t>2) 산학협력 전담인력 인건비는 전임교원 인건비로는 지급 불가</w:t>
      </w:r>
    </w:p>
    <w:p>
      <w:pPr>
        <w:pStyle w:val="0"/>
        <w:widowControl w:val="off"/>
        <w:spacing w:line="432" w:lineRule="auto"/>
        <w:ind w:left="386" w:hanging="386"/>
      </w:pPr>
      <w:r>
        <w:rPr>
          <w:spacing w:val="2"/>
          <w:shd w:val="clear" w:color="000000"/>
        </w:rPr>
        <w:t xml:space="preserve"> </w:t>
      </w:r>
      <w:r>
        <w:rPr>
          <w:rFonts w:ascii="HCI Poppy" w:eastAsia="휴먼명조"/>
          <w:shd w:val="clear" w:color="000000"/>
        </w:rPr>
        <w:t xml:space="preserve">3) 한국과학기술원, 광주과학기술원, 대구경북과학기술원, 울산과학기술원 등 정부부처로부터 대학원생 </w:t>
      </w:r>
      <w:r>
        <w:rPr>
          <w:rFonts w:ascii="HCI Poppy" w:eastAsia="휴먼명조"/>
          <w:spacing w:val="-3"/>
          <w:shd w:val="clear" w:color="000000"/>
        </w:rPr>
        <w:t>학비를 지원받고 있는 대학에 대하여는 전체 사업비의 25%를 초과하지 않는 범위에서 국제화 경비 등</w:t>
      </w:r>
      <w:r>
        <w:rPr>
          <w:rFonts w:ascii="HCI Poppy" w:eastAsia="휴먼명조"/>
          <w:shd w:val="clear" w:color="000000"/>
        </w:rPr>
        <w:t xml:space="preserve"> 사업비 지원(대학원생 연구장학금 미지원)</w:t>
      </w:r>
    </w:p>
    <w:p>
      <w:pPr>
        <w:pStyle w:val="0"/>
        <w:widowControl w:val="off"/>
        <w:spacing w:line="432" w:lineRule="auto"/>
        <w:ind w:left="466" w:hanging="466"/>
      </w:pPr>
      <w:r>
        <w:rPr>
          <w:rFonts w:ascii="HCI Poppy"/>
          <w:shd w:val="clear" w:color="000000"/>
        </w:rPr>
        <w:t xml:space="preserve">   - </w:t>
      </w:r>
      <w:r>
        <w:rPr>
          <w:rFonts w:ascii="HCI Poppy" w:eastAsia="휴먼명조"/>
          <w:spacing w:val="-5"/>
          <w:shd w:val="clear" w:color="000000"/>
        </w:rPr>
        <w:t>미래인재 양성사업/혁신인재 양성사업 : 지원사업비 중 교육연구단 운영비 25% 이내, 간접비 2% 이내로</w:t>
      </w:r>
      <w:r>
        <w:rPr>
          <w:rFonts w:ascii="HCI Poppy" w:eastAsia="휴먼명조"/>
          <w:shd w:val="clear" w:color="000000"/>
        </w:rPr>
        <w:t xml:space="preserve"> 편성·집행</w:t>
      </w:r>
    </w:p>
    <w:p>
      <w:r>
        <w:br w:type="page"/>
      </w:r>
    </w:p>
    <w:p>
      <w:pPr>
        <w:pStyle w:val="0"/>
        <w:widowControl w:val="off"/>
        <w:spacing w:line="432" w:lineRule="auto"/>
      </w:pPr>
      <w:r>
        <w:rPr>
          <w:rFonts w:ascii="한양신명조" w:eastAsia="휴먼명조"/>
          <w:b/>
          <w:sz w:val="28"/>
          <w:shd w:val="clear" w:color="000000"/>
        </w:rPr>
        <w:t>【별표</w:t>
      </w:r>
      <w:r>
        <w:rPr>
          <w:rFonts w:ascii="HCI Poppy"/>
          <w:b/>
          <w:sz w:val="28"/>
          <w:shd w:val="clear" w:color="000000"/>
        </w:rPr>
        <w:t xml:space="preserve"> 4</w:t>
      </w:r>
      <w:r>
        <w:rPr>
          <w:rFonts w:ascii="한양신명조"/>
          <w:b/>
          <w:sz w:val="28"/>
          <w:shd w:val="clear" w:color="000000"/>
        </w:rPr>
        <w:t>】</w:t>
      </w:r>
      <w:r>
        <w:rPr>
          <w:rFonts w:ascii="HCI Poppy" w:eastAsia="휴먼명조"/>
          <w:b/>
          <w:sz w:val="28"/>
          <w:shd w:val="clear" w:color="000000"/>
        </w:rPr>
        <w:t xml:space="preserve"> 4단계 두뇌한국21 사업비 항목별 집행 기준</w:t>
      </w:r>
    </w:p>
    <w:tbl>
      <w:tblPr>
        <w:tblOverlap w:val="never"/>
        <w:tblW w:w="9496" w:type="dxa"/>
        <w:tblBorders>
          <w:top w:val="single" w:color="000000" w:sz="3"/>
          <w:left w:val="single" w:color="000000" w:sz="3"/>
          <w:bottom w:val="single" w:color="000000" w:sz="3"/>
          <w:right w:val="single" w:color="000000" w:sz="3"/>
        </w:tblBorders>
        <w:tblLayout w:type="fixed"/>
        <w:tblCellMar>
          <w:top w:w="28" w:type="dxa"/>
          <w:left w:w="6" w:type="dxa"/>
          <w:bottom w:w="0" w:type="dxa"/>
          <w:right w:w="6" w:type="dxa"/>
        </w:tblCellMar>
      </w:tblPr>
      <w:tblGrid>
        <w:gridCol w:w="702"/>
        <w:gridCol w:w="859"/>
        <w:gridCol w:w="2905"/>
        <w:gridCol w:w="5030"/>
      </w:tblGrid>
      <w:tr>
        <w:trPr>
          <w:trHeight w:val="285"/>
        </w:trPr>
        <w:tc>
          <w:tcPr>
            <w:tcW w:w="1561" w:type="dxa"/>
            <w:gridSpan w:val="2"/>
            <w:tcBorders>
              <w:top w:val="single" w:color="000000" w:sz="9"/>
              <w:left w:val="none" w:color="000000" w:sz="11"/>
              <w:bottom w:val="double" w:color="000000" w:sz="4"/>
              <w:right w:val="single" w:color="000000" w:sz="3"/>
            </w:tcBorders>
            <w:shd w:val="clear" w:fill="d6d6d6"/>
            <w:vAlign w:val="center"/>
          </w:tcPr>
          <w:p>
            <w:pPr>
              <w:pStyle w:val="0"/>
              <w:widowControl w:val="off"/>
              <w:wordWrap w:val="1"/>
              <w:spacing w:line="432" w:lineRule="auto"/>
              <w:ind w:left="252" w:hanging="252"/>
              <w:jc w:val="center"/>
            </w:pPr>
            <w:r>
              <w:rPr>
                <w:rFonts w:ascii="HCI Poppy" w:eastAsia="휴먼명조"/>
                <w:b/>
                <w:shd w:val="clear" w:color="000000"/>
              </w:rPr>
              <w:t>구 분</w:t>
            </w:r>
          </w:p>
        </w:tc>
        <w:tc>
          <w:tcPr>
            <w:tcW w:w="2905" w:type="dxa"/>
            <w:tcBorders>
              <w:top w:val="single" w:color="000000" w:sz="9"/>
              <w:left w:val="single" w:color="000000" w:sz="3"/>
              <w:bottom w:val="double" w:color="000000" w:sz="4"/>
              <w:right w:val="single" w:color="000000" w:sz="3"/>
            </w:tcBorders>
            <w:shd w:val="clear" w:fill="d6d6d6"/>
            <w:vAlign w:val="center"/>
          </w:tcPr>
          <w:p>
            <w:pPr>
              <w:pStyle w:val="0"/>
              <w:widowControl w:val="off"/>
              <w:wordWrap w:val="1"/>
              <w:spacing w:line="432" w:lineRule="auto"/>
              <w:ind w:left="252" w:hanging="252"/>
              <w:jc w:val="center"/>
            </w:pPr>
            <w:r>
              <w:rPr>
                <w:rFonts w:ascii="HCI Poppy" w:eastAsia="휴먼명조"/>
                <w:b/>
                <w:shd w:val="clear" w:color="000000"/>
              </w:rPr>
              <w:t>집행 기준</w:t>
            </w:r>
          </w:p>
        </w:tc>
        <w:tc>
          <w:tcPr>
            <w:tcW w:w="5030" w:type="dxa"/>
            <w:tcBorders>
              <w:top w:val="single" w:color="000000" w:sz="9"/>
              <w:left w:val="single" w:color="000000" w:sz="3"/>
              <w:bottom w:val="double" w:color="000000" w:sz="4"/>
              <w:right w:val="none" w:color="000000" w:sz="11"/>
            </w:tcBorders>
            <w:shd w:val="clear" w:fill="d6d6d6"/>
            <w:vAlign w:val="center"/>
          </w:tcPr>
          <w:p>
            <w:pPr>
              <w:pStyle w:val="0"/>
              <w:widowControl w:val="off"/>
              <w:wordWrap w:val="1"/>
              <w:spacing w:line="432" w:lineRule="auto"/>
              <w:ind w:left="252" w:hanging="252"/>
              <w:jc w:val="center"/>
            </w:pPr>
            <w:r>
              <w:rPr>
                <w:rFonts w:ascii="HCI Poppy" w:eastAsia="휴먼명조"/>
                <w:b/>
                <w:shd w:val="clear" w:color="000000"/>
              </w:rPr>
              <w:t>비 고</w:t>
            </w:r>
          </w:p>
        </w:tc>
      </w:tr>
      <w:tr>
        <w:trPr>
          <w:trHeight w:val="845"/>
        </w:trPr>
        <w:tc>
          <w:tcPr>
            <w:tcW w:w="1561" w:type="dxa"/>
            <w:gridSpan w:val="2"/>
            <w:tcBorders>
              <w:top w:val="double" w:color="000000" w:sz="4"/>
              <w:left w:val="none" w:color="000000" w:sz="11"/>
              <w:bottom w:val="single" w:color="000000" w:sz="3"/>
              <w:right w:val="single" w:color="000000" w:sz="3"/>
            </w:tcBorders>
            <w:vAlign w:val="center"/>
          </w:tcPr>
          <w:p>
            <w:pPr>
              <w:pStyle w:val="0"/>
              <w:widowControl w:val="off"/>
              <w:spacing w:line="360" w:lineRule="auto"/>
              <w:ind w:left="150" w:hanging="150"/>
            </w:pPr>
            <w:r>
              <w:rPr>
                <w:rFonts w:ascii="HCI Poppy" w:eastAsia="휴먼명조"/>
                <w:sz w:val="20"/>
                <w:shd w:val="clear" w:color="000000"/>
              </w:rPr>
              <w:t>1.대학원생</w:t>
            </w:r>
          </w:p>
          <w:p>
            <w:pPr>
              <w:pStyle w:val="0"/>
              <w:widowControl w:val="off"/>
              <w:spacing w:line="360" w:lineRule="auto"/>
              <w:ind w:left="150" w:hanging="150"/>
            </w:pPr>
            <w:r>
              <w:rPr>
                <w:rFonts w:ascii="HCI Poppy" w:eastAsia="휴먼명조"/>
                <w:sz w:val="20"/>
                <w:shd w:val="clear" w:color="000000"/>
              </w:rPr>
              <w:t xml:space="preserve"> 연구장학금</w:t>
            </w:r>
          </w:p>
        </w:tc>
        <w:tc>
          <w:tcPr>
            <w:tcW w:w="2905" w:type="dxa"/>
            <w:tcBorders>
              <w:top w:val="double" w:color="000000" w:sz="4"/>
              <w:left w:val="single" w:color="000000" w:sz="3"/>
              <w:bottom w:val="single" w:color="000000" w:sz="3"/>
              <w:right w:val="single" w:color="000000" w:sz="3"/>
            </w:tcBorders>
            <w:vAlign w:val="center"/>
          </w:tcPr>
          <w:p>
            <w:pPr>
              <w:pStyle w:val="0"/>
              <w:widowControl w:val="off"/>
              <w:spacing w:line="360" w:lineRule="auto"/>
              <w:ind w:left="324" w:hanging="274"/>
            </w:pPr>
            <w:r>
              <w:rPr>
                <w:sz w:val="20"/>
                <w:shd w:val="clear" w:color="000000"/>
              </w:rPr>
              <w:t xml:space="preserve"> </w:t>
            </w:r>
            <w:r>
              <w:rPr>
                <w:rFonts w:ascii="HCI Poppy" w:eastAsia="휴먼명조"/>
                <w:sz w:val="20"/>
                <w:shd w:val="clear" w:color="000000"/>
              </w:rPr>
              <w:t xml:space="preserve">석사과정생 월 100만원 이상 </w:t>
            </w:r>
          </w:p>
          <w:p>
            <w:pPr>
              <w:pStyle w:val="0"/>
              <w:widowControl w:val="off"/>
              <w:spacing w:line="360" w:lineRule="auto"/>
              <w:ind w:left="324" w:hanging="274"/>
            </w:pPr>
            <w:r>
              <w:rPr>
                <w:sz w:val="20"/>
                <w:shd w:val="clear" w:color="000000"/>
              </w:rPr>
              <w:t xml:space="preserve"> </w:t>
            </w:r>
            <w:r>
              <w:rPr>
                <w:rFonts w:ascii="HCI Poppy" w:eastAsia="휴먼명조"/>
                <w:sz w:val="20"/>
                <w:shd w:val="clear" w:color="000000"/>
              </w:rPr>
              <w:t>박사과정생 월 160만원 이상</w:t>
            </w:r>
          </w:p>
          <w:p>
            <w:pPr>
              <w:pStyle w:val="0"/>
              <w:widowControl w:val="off"/>
              <w:spacing w:line="360" w:lineRule="auto"/>
              <w:ind w:left="324" w:hanging="274"/>
            </w:pPr>
            <w:r>
              <w:rPr>
                <w:sz w:val="20"/>
                <w:shd w:val="clear" w:color="000000"/>
              </w:rPr>
              <w:t xml:space="preserve"> </w:t>
            </w:r>
            <w:r>
              <w:rPr>
                <w:rFonts w:ascii="HCI Poppy" w:eastAsia="휴먼명조"/>
                <w:sz w:val="20"/>
                <w:shd w:val="clear" w:color="000000"/>
              </w:rPr>
              <w:t>박사수료생 월 130만원 이상</w:t>
            </w:r>
          </w:p>
        </w:tc>
        <w:tc>
          <w:tcPr>
            <w:tcW w:w="5030" w:type="dxa"/>
            <w:tcBorders>
              <w:top w:val="double" w:color="000000" w:sz="4"/>
              <w:left w:val="single" w:color="000000" w:sz="3"/>
              <w:bottom w:val="single" w:color="000000" w:sz="3"/>
              <w:right w:val="none" w:color="000000" w:sz="11"/>
            </w:tcBorders>
            <w:vAlign w:val="center"/>
          </w:tcPr>
          <w:p>
            <w:pPr>
              <w:pStyle w:val="0"/>
              <w:widowControl w:val="off"/>
              <w:spacing w:line="360" w:lineRule="auto"/>
              <w:ind w:left="173" w:hanging="173"/>
            </w:pPr>
            <w:r>
              <w:rPr>
                <w:rFonts w:ascii="HCI Poppy" w:eastAsia="휴먼명조"/>
                <w:sz w:val="20"/>
                <w:shd w:val="clear" w:color="000000"/>
              </w:rPr>
              <w:t>- 학기별, 분기별, 월별 등 지급기준에 대하여는 대학 및 교육연구단별로 기준을 정하여 운용할 수 있음</w:t>
            </w:r>
          </w:p>
        </w:tc>
      </w:tr>
      <w:tr>
        <w:trPr>
          <w:trHeight w:val="1130"/>
        </w:trPr>
        <w:tc>
          <w:tcPr>
            <w:tcW w:w="1561" w:type="dxa"/>
            <w:gridSpan w:val="2"/>
            <w:tcBorders>
              <w:top w:val="single" w:color="000000" w:sz="3"/>
              <w:left w:val="none" w:color="000000" w:sz="11"/>
              <w:bottom w:val="single" w:color="000000" w:sz="3"/>
              <w:right w:val="single" w:color="000000" w:sz="3"/>
            </w:tcBorders>
            <w:vAlign w:val="center"/>
          </w:tcPr>
          <w:p>
            <w:pPr>
              <w:pStyle w:val="0"/>
              <w:widowControl w:val="off"/>
              <w:spacing w:line="360" w:lineRule="auto"/>
              <w:ind w:left="201" w:hanging="201"/>
            </w:pPr>
            <w:r>
              <w:rPr>
                <w:rFonts w:ascii="HCI Poppy" w:eastAsia="휴먼명조"/>
                <w:sz w:val="20"/>
                <w:shd w:val="clear" w:color="000000"/>
              </w:rPr>
              <w:t>2.신진연구인력 인건비</w:t>
            </w:r>
          </w:p>
        </w:tc>
        <w:tc>
          <w:tcPr>
            <w:tcW w:w="2905"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324" w:hanging="274"/>
            </w:pPr>
            <w:r>
              <w:rPr>
                <w:sz w:val="20"/>
                <w:shd w:val="clear" w:color="000000"/>
              </w:rPr>
              <w:t xml:space="preserve"> </w:t>
            </w:r>
            <w:r>
              <w:rPr>
                <w:rFonts w:ascii="HCI Poppy" w:eastAsia="휴먼명조"/>
                <w:sz w:val="20"/>
                <w:shd w:val="clear" w:color="000000"/>
              </w:rPr>
              <w:t>월 300만원 이상</w:t>
            </w:r>
          </w:p>
        </w:tc>
        <w:tc>
          <w:tcPr>
            <w:tcW w:w="5030" w:type="dxa"/>
            <w:tcBorders>
              <w:top w:val="single" w:color="000000" w:sz="3"/>
              <w:left w:val="single" w:color="000000" w:sz="3"/>
              <w:bottom w:val="single" w:color="000000" w:sz="3"/>
              <w:right w:val="none" w:color="000000" w:sz="11"/>
            </w:tcBorders>
            <w:vAlign w:val="center"/>
          </w:tcPr>
          <w:p>
            <w:pPr>
              <w:pStyle w:val="0"/>
              <w:widowControl w:val="off"/>
              <w:spacing w:line="360" w:lineRule="auto"/>
              <w:ind w:left="170" w:hanging="170"/>
            </w:pPr>
            <w:r>
              <w:rPr>
                <w:rFonts w:ascii="HCI Poppy"/>
                <w:sz w:val="20"/>
                <w:shd w:val="clear" w:color="000000"/>
              </w:rPr>
              <w:t xml:space="preserve">- </w:t>
            </w:r>
            <w:r>
              <w:rPr>
                <w:rFonts w:ascii="HCI Poppy" w:eastAsia="휴먼명조"/>
                <w:spacing w:val="-8"/>
                <w:sz w:val="20"/>
                <w:shd w:val="clear" w:color="000000"/>
              </w:rPr>
              <w:t>신진연구인력에 대한 인건비 기준은 퇴직금 및 고용보험 등</w:t>
            </w:r>
            <w:r>
              <w:rPr>
                <w:rFonts w:ascii="HCI Poppy" w:eastAsia="휴먼명조"/>
                <w:sz w:val="20"/>
                <w:shd w:val="clear" w:color="000000"/>
              </w:rPr>
              <w:t xml:space="preserve"> 법정부담금 중 개인부담금을 포함한 액수임</w:t>
            </w:r>
          </w:p>
          <w:p>
            <w:pPr>
              <w:pStyle w:val="0"/>
              <w:widowControl w:val="off"/>
              <w:spacing w:line="360" w:lineRule="auto"/>
              <w:ind w:left="174" w:hanging="174"/>
            </w:pPr>
            <w:r>
              <w:rPr>
                <w:rFonts w:ascii="HCI Poppy"/>
                <w:sz w:val="20"/>
                <w:shd w:val="clear" w:color="000000"/>
              </w:rPr>
              <w:t xml:space="preserve">- </w:t>
            </w:r>
            <w:r>
              <w:rPr>
                <w:rFonts w:ascii="HCI Poppy" w:eastAsia="휴먼명조"/>
                <w:spacing w:val="-10"/>
                <w:sz w:val="20"/>
                <w:shd w:val="clear" w:color="000000"/>
              </w:rPr>
              <w:t>리서치펠로우에 대한 인건비는 관련 지침에 따라 자율적으로</w:t>
            </w:r>
            <w:r>
              <w:rPr>
                <w:rFonts w:ascii="HCI Poppy" w:eastAsia="휴먼명조"/>
                <w:sz w:val="20"/>
                <w:shd w:val="clear" w:color="000000"/>
              </w:rPr>
              <w:t xml:space="preserve"> 편성·집행 가능(최소기준 미적용)</w:t>
            </w:r>
          </w:p>
        </w:tc>
      </w:tr>
      <w:tr>
        <w:trPr>
          <w:trHeight w:val="560"/>
        </w:trPr>
        <w:tc>
          <w:tcPr>
            <w:tcW w:w="1561" w:type="dxa"/>
            <w:gridSpan w:val="2"/>
            <w:tcBorders>
              <w:top w:val="single" w:color="000000" w:sz="3"/>
              <w:left w:val="none" w:color="000000" w:sz="11"/>
              <w:bottom w:val="single" w:color="000000" w:sz="3"/>
              <w:right w:val="single" w:color="000000" w:sz="3"/>
            </w:tcBorders>
            <w:vAlign w:val="center"/>
          </w:tcPr>
          <w:p>
            <w:pPr>
              <w:pStyle w:val="0"/>
              <w:widowControl w:val="off"/>
              <w:spacing w:line="360" w:lineRule="auto"/>
              <w:ind w:left="142" w:hanging="142"/>
            </w:pPr>
            <w:r>
              <w:rPr>
                <w:rFonts w:ascii="HCI Poppy"/>
                <w:sz w:val="20"/>
                <w:shd w:val="clear" w:color="000000"/>
              </w:rPr>
              <w:t>3.</w:t>
            </w:r>
            <w:r>
              <w:rPr>
                <w:rFonts w:ascii="HCI Poppy" w:eastAsia="휴먼명조"/>
                <w:spacing w:val="-15"/>
                <w:sz w:val="20"/>
                <w:shd w:val="clear" w:color="000000"/>
              </w:rPr>
              <w:t>산학협력 전담인력</w:t>
            </w:r>
            <w:r>
              <w:rPr>
                <w:rFonts w:ascii="HCI Poppy" w:eastAsia="휴먼명조"/>
                <w:sz w:val="20"/>
                <w:shd w:val="clear" w:color="000000"/>
              </w:rPr>
              <w:t xml:space="preserve"> 인건비</w:t>
            </w:r>
          </w:p>
        </w:tc>
        <w:tc>
          <w:tcPr>
            <w:tcW w:w="2905"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324" w:hanging="274"/>
            </w:pPr>
            <w:r>
              <w:rPr>
                <w:sz w:val="20"/>
                <w:shd w:val="clear" w:color="000000"/>
              </w:rPr>
              <w:t xml:space="preserve"> </w:t>
            </w:r>
            <w:r>
              <w:rPr>
                <w:rFonts w:ascii="HCI Poppy" w:eastAsia="휴먼명조"/>
                <w:sz w:val="20"/>
                <w:shd w:val="clear" w:color="000000"/>
              </w:rPr>
              <w:t>주관대학 지급기준에 따름</w:t>
            </w:r>
          </w:p>
        </w:tc>
        <w:tc>
          <w:tcPr>
            <w:tcW w:w="5030" w:type="dxa"/>
            <w:tcBorders>
              <w:top w:val="single" w:color="000000" w:sz="3"/>
              <w:left w:val="single" w:color="000000" w:sz="3"/>
              <w:bottom w:val="single" w:color="000000" w:sz="3"/>
              <w:right w:val="none" w:color="000000" w:sz="11"/>
            </w:tcBorders>
            <w:vAlign w:val="center"/>
          </w:tcPr>
          <w:p>
            <w:pPr>
              <w:pStyle w:val="0"/>
              <w:widowControl w:val="off"/>
              <w:spacing w:line="360" w:lineRule="auto"/>
              <w:ind w:left="180" w:hanging="180"/>
            </w:pPr>
            <w:r>
              <w:rPr>
                <w:rFonts w:ascii="HCI Poppy" w:eastAsia="휴먼명조"/>
                <w:sz w:val="20"/>
                <w:shd w:val="clear" w:color="000000"/>
              </w:rPr>
              <w:t>- 전임교원 인건비로는 지급 불가</w:t>
            </w:r>
          </w:p>
        </w:tc>
      </w:tr>
      <w:tr>
        <w:trPr>
          <w:trHeight w:val="560"/>
        </w:trPr>
        <w:tc>
          <w:tcPr>
            <w:tcW w:w="1561" w:type="dxa"/>
            <w:gridSpan w:val="2"/>
            <w:tcBorders>
              <w:top w:val="single" w:color="000000" w:sz="3"/>
              <w:left w:val="none" w:color="000000" w:sz="11"/>
              <w:bottom w:val="single" w:color="000000" w:sz="3"/>
              <w:right w:val="single" w:color="000000" w:sz="3"/>
            </w:tcBorders>
            <w:vAlign w:val="center"/>
          </w:tcPr>
          <w:p>
            <w:pPr>
              <w:pStyle w:val="0"/>
              <w:widowControl w:val="off"/>
              <w:spacing w:line="360" w:lineRule="auto"/>
              <w:ind w:left="150" w:hanging="150"/>
            </w:pPr>
            <w:r>
              <w:rPr>
                <w:rFonts w:ascii="HCI Poppy"/>
                <w:sz w:val="20"/>
                <w:shd w:val="clear" w:color="000000"/>
              </w:rPr>
              <w:t>4.</w:t>
            </w:r>
            <w:r>
              <w:rPr>
                <w:rFonts w:ascii="HCI Poppy" w:eastAsia="휴먼명조"/>
                <w:spacing w:val="-8"/>
                <w:sz w:val="20"/>
                <w:shd w:val="clear" w:color="000000"/>
              </w:rPr>
              <w:t>교육과정 개발비</w:t>
            </w:r>
          </w:p>
        </w:tc>
        <w:tc>
          <w:tcPr>
            <w:tcW w:w="2905"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324" w:hanging="274"/>
            </w:pPr>
            <w:r>
              <w:rPr>
                <w:sz w:val="20"/>
                <w:shd w:val="clear" w:color="000000"/>
              </w:rPr>
              <w:t xml:space="preserve"> </w:t>
            </w:r>
            <w:r>
              <w:rPr>
                <w:rFonts w:eastAsia="휴먼명조"/>
                <w:sz w:val="20"/>
                <w:shd w:val="clear" w:color="000000"/>
              </w:rPr>
              <w:t>교재개발비</w:t>
            </w:r>
          </w:p>
          <w:p>
            <w:pPr>
              <w:pStyle w:val="0"/>
              <w:widowControl w:val="off"/>
              <w:spacing w:line="360" w:lineRule="auto"/>
              <w:ind w:left="324" w:hanging="274"/>
            </w:pPr>
            <w:r>
              <w:rPr>
                <w:sz w:val="20"/>
                <w:shd w:val="clear" w:color="000000"/>
              </w:rPr>
              <w:t xml:space="preserve"> </w:t>
            </w:r>
            <w:r>
              <w:rPr>
                <w:rFonts w:ascii="HCI Poppy" w:eastAsia="휴먼명조"/>
                <w:sz w:val="20"/>
                <w:shd w:val="clear" w:color="000000"/>
              </w:rPr>
              <w:t>사례조사비 및 실험비 등</w:t>
            </w:r>
          </w:p>
        </w:tc>
        <w:tc>
          <w:tcPr>
            <w:tcW w:w="5030" w:type="dxa"/>
            <w:tcBorders>
              <w:top w:val="single" w:color="000000" w:sz="3"/>
              <w:left w:val="single" w:color="000000" w:sz="3"/>
              <w:bottom w:val="single" w:color="000000" w:sz="3"/>
              <w:right w:val="none" w:color="000000" w:sz="11"/>
            </w:tcBorders>
            <w:vAlign w:val="center"/>
          </w:tcPr>
          <w:p>
            <w:pPr>
              <w:pStyle w:val="0"/>
              <w:widowControl w:val="off"/>
              <w:spacing w:line="360" w:lineRule="auto"/>
              <w:ind w:left="180" w:hanging="180"/>
            </w:pPr>
            <w:r>
              <w:rPr>
                <w:rFonts w:ascii="HCI Poppy" w:eastAsia="휴먼명조"/>
                <w:sz w:val="20"/>
                <w:shd w:val="clear" w:color="000000"/>
              </w:rPr>
              <w:t>- 교육과정 개발 관련제반 경비를 편성·집행</w:t>
            </w:r>
          </w:p>
        </w:tc>
      </w:tr>
      <w:tr>
        <w:trPr>
          <w:trHeight w:val="1415"/>
        </w:trPr>
        <w:tc>
          <w:tcPr>
            <w:tcW w:w="1561" w:type="dxa"/>
            <w:gridSpan w:val="2"/>
            <w:tcBorders>
              <w:top w:val="single" w:color="000000" w:sz="3"/>
              <w:left w:val="none" w:color="000000" w:sz="11"/>
              <w:bottom w:val="single" w:color="000000" w:sz="3"/>
              <w:right w:val="single" w:color="000000" w:sz="3"/>
            </w:tcBorders>
            <w:vAlign w:val="center"/>
          </w:tcPr>
          <w:p>
            <w:pPr>
              <w:pStyle w:val="0"/>
              <w:widowControl w:val="off"/>
              <w:spacing w:line="360" w:lineRule="auto"/>
              <w:ind w:left="150" w:hanging="150"/>
            </w:pPr>
            <w:r>
              <w:rPr>
                <w:rFonts w:ascii="HCI Poppy"/>
                <w:sz w:val="20"/>
                <w:shd w:val="clear" w:color="000000"/>
              </w:rPr>
              <w:t>5.</w:t>
            </w:r>
            <w:r>
              <w:rPr>
                <w:rFonts w:ascii="HCI Poppy" w:eastAsia="휴먼명조"/>
                <w:spacing w:val="-15"/>
                <w:sz w:val="20"/>
                <w:shd w:val="clear" w:color="000000"/>
              </w:rPr>
              <w:t>연구활동 및 산학</w:t>
            </w:r>
            <w:r>
              <w:rPr>
                <w:rFonts w:ascii="HCI Poppy" w:eastAsia="휴먼명조"/>
                <w:spacing w:val="-9"/>
                <w:sz w:val="20"/>
                <w:shd w:val="clear" w:color="000000"/>
              </w:rPr>
              <w:t>협력활동 지원비</w:t>
            </w:r>
          </w:p>
        </w:tc>
        <w:tc>
          <w:tcPr>
            <w:tcW w:w="2905"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248" w:hanging="198"/>
            </w:pPr>
            <w:r>
              <w:rPr>
                <w:sz w:val="20"/>
                <w:shd w:val="clear" w:color="000000"/>
              </w:rPr>
              <w:t xml:space="preserve"> </w:t>
            </w:r>
            <w:r>
              <w:rPr>
                <w:rFonts w:ascii="HCI Poppy" w:eastAsia="휴먼명조"/>
                <w:sz w:val="20"/>
                <w:shd w:val="clear" w:color="000000"/>
              </w:rPr>
              <w:t>논문 게재료</w:t>
            </w:r>
          </w:p>
          <w:p>
            <w:pPr>
              <w:pStyle w:val="0"/>
              <w:widowControl w:val="off"/>
              <w:spacing w:line="360" w:lineRule="auto"/>
              <w:ind w:left="259" w:hanging="209"/>
            </w:pPr>
            <w:r>
              <w:rPr>
                <w:sz w:val="20"/>
                <w:shd w:val="clear" w:color="000000"/>
              </w:rPr>
              <w:t xml:space="preserve"> </w:t>
            </w:r>
            <w:r>
              <w:rPr>
                <w:rFonts w:ascii="HCI Poppy" w:eastAsia="휴먼명조"/>
                <w:sz w:val="20"/>
                <w:shd w:val="clear" w:color="000000"/>
              </w:rPr>
              <w:t>국내 학회, 세미나 참가비</w:t>
            </w:r>
          </w:p>
          <w:p>
            <w:pPr>
              <w:pStyle w:val="0"/>
              <w:widowControl w:val="off"/>
              <w:spacing w:line="360" w:lineRule="auto"/>
              <w:ind w:left="324" w:hanging="274"/>
            </w:pPr>
            <w:r>
              <w:rPr>
                <w:sz w:val="20"/>
                <w:shd w:val="clear" w:color="000000"/>
              </w:rPr>
              <w:t xml:space="preserve"> </w:t>
            </w:r>
            <w:r>
              <w:rPr>
                <w:rFonts w:ascii="HCI Poppy" w:eastAsia="휴먼명조"/>
                <w:sz w:val="20"/>
                <w:shd w:val="clear" w:color="000000"/>
              </w:rPr>
              <w:t>소모성 재료비</w:t>
            </w:r>
          </w:p>
          <w:p>
            <w:pPr>
              <w:pStyle w:val="0"/>
              <w:widowControl w:val="off"/>
              <w:spacing w:line="360" w:lineRule="auto"/>
              <w:ind w:left="236" w:hanging="185"/>
            </w:pPr>
            <w:r>
              <w:rPr>
                <w:sz w:val="20"/>
                <w:shd w:val="clear" w:color="000000"/>
              </w:rPr>
              <w:t xml:space="preserve"> </w:t>
            </w:r>
            <w:r>
              <w:rPr>
                <w:rFonts w:ascii="HCI Poppy" w:eastAsia="휴먼명조"/>
                <w:spacing w:val="-18"/>
                <w:sz w:val="20"/>
                <w:shd w:val="clear" w:color="000000"/>
              </w:rPr>
              <w:t>창업, 취업지도, 산업체와의 산학협력</w:t>
            </w:r>
            <w:r>
              <w:rPr>
                <w:rFonts w:ascii="HCI Poppy" w:eastAsia="휴먼명조"/>
                <w:sz w:val="20"/>
                <w:shd w:val="clear" w:color="000000"/>
              </w:rPr>
              <w:t xml:space="preserve"> 공동활동 경비</w:t>
            </w:r>
          </w:p>
        </w:tc>
        <w:tc>
          <w:tcPr>
            <w:tcW w:w="5030" w:type="dxa"/>
            <w:tcBorders>
              <w:top w:val="single" w:color="000000" w:sz="3"/>
              <w:left w:val="single" w:color="000000" w:sz="3"/>
              <w:bottom w:val="single" w:color="000000" w:sz="3"/>
              <w:right w:val="none" w:color="000000" w:sz="11"/>
            </w:tcBorders>
            <w:vAlign w:val="center"/>
          </w:tcPr>
          <w:p>
            <w:pPr>
              <w:pStyle w:val="0"/>
              <w:widowControl w:val="off"/>
              <w:spacing w:line="360" w:lineRule="auto"/>
              <w:ind w:left="158" w:hanging="158"/>
            </w:pPr>
            <w:r>
              <w:rPr>
                <w:rFonts w:ascii="HCI Poppy"/>
                <w:sz w:val="20"/>
                <w:shd w:val="clear" w:color="000000"/>
              </w:rPr>
              <w:t xml:space="preserve">- </w:t>
            </w:r>
            <w:r>
              <w:rPr>
                <w:rFonts w:ascii="HCI Poppy" w:eastAsia="휴먼명조"/>
                <w:spacing w:val="-7"/>
                <w:sz w:val="20"/>
                <w:shd w:val="clear" w:color="000000"/>
              </w:rPr>
              <w:t>학회 연회비 등 참여교수 개인에 대한 경비 및 학회 후원금</w:t>
            </w:r>
            <w:r>
              <w:rPr>
                <w:rFonts w:ascii="HCI Poppy" w:eastAsia="휴먼명조"/>
                <w:sz w:val="20"/>
                <w:shd w:val="clear" w:color="000000"/>
              </w:rPr>
              <w:t xml:space="preserve"> 성격의 지출 제한</w:t>
            </w:r>
          </w:p>
          <w:p>
            <w:pPr>
              <w:pStyle w:val="0"/>
              <w:widowControl w:val="off"/>
              <w:spacing w:line="360" w:lineRule="auto"/>
              <w:ind w:left="180" w:hanging="180"/>
            </w:pPr>
            <w:r>
              <w:rPr>
                <w:rFonts w:ascii="HCI Poppy" w:eastAsia="휴먼명조"/>
                <w:sz w:val="20"/>
                <w:shd w:val="clear" w:color="000000"/>
              </w:rPr>
              <w:t>- 기자재 및 장비 구매비 집행 불가</w:t>
            </w:r>
          </w:p>
        </w:tc>
      </w:tr>
      <w:tr>
        <w:trPr>
          <w:trHeight w:val="1415"/>
        </w:trPr>
        <w:tc>
          <w:tcPr>
            <w:tcW w:w="1561" w:type="dxa"/>
            <w:gridSpan w:val="2"/>
            <w:tcBorders>
              <w:top w:val="single" w:color="000000" w:sz="3"/>
              <w:left w:val="none" w:color="000000" w:sz="11"/>
              <w:bottom w:val="single" w:color="000000" w:sz="3"/>
              <w:right w:val="single" w:color="000000" w:sz="3"/>
            </w:tcBorders>
            <w:vAlign w:val="center"/>
          </w:tcPr>
          <w:p>
            <w:pPr>
              <w:pStyle w:val="0"/>
              <w:widowControl w:val="off"/>
              <w:spacing w:line="360" w:lineRule="auto"/>
              <w:ind w:left="150" w:hanging="150"/>
            </w:pPr>
            <w:r>
              <w:rPr>
                <w:rFonts w:ascii="HCI Poppy" w:eastAsia="휴먼명조"/>
                <w:sz w:val="20"/>
                <w:shd w:val="clear" w:color="000000"/>
              </w:rPr>
              <w:t>6.국제화경비</w:t>
            </w:r>
          </w:p>
        </w:tc>
        <w:tc>
          <w:tcPr>
            <w:tcW w:w="2905"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298" w:hanging="247"/>
            </w:pPr>
            <w:r>
              <w:rPr>
                <w:sz w:val="20"/>
                <w:shd w:val="clear" w:color="000000"/>
              </w:rPr>
              <w:t xml:space="preserve"> </w:t>
            </w:r>
            <w:r>
              <w:rPr>
                <w:rFonts w:ascii="HCI Poppy" w:eastAsia="휴먼명조"/>
                <w:sz w:val="20"/>
                <w:shd w:val="clear" w:color="000000"/>
              </w:rPr>
              <w:t xml:space="preserve">대학원생 및 신진연구인력의 장·단기 해외 연수 경비 </w:t>
            </w:r>
          </w:p>
          <w:p>
            <w:pPr>
              <w:pStyle w:val="0"/>
              <w:widowControl w:val="off"/>
              <w:spacing w:line="360" w:lineRule="auto"/>
              <w:ind w:left="282" w:hanging="232"/>
            </w:pPr>
            <w:r>
              <w:rPr>
                <w:sz w:val="20"/>
                <w:shd w:val="clear" w:color="000000"/>
              </w:rPr>
              <w:t xml:space="preserve"> </w:t>
            </w:r>
            <w:r>
              <w:rPr>
                <w:rFonts w:ascii="HCI Poppy" w:eastAsia="휴먼명조"/>
                <w:sz w:val="20"/>
                <w:shd w:val="clear" w:color="000000"/>
              </w:rPr>
              <w:t>해외학자 초빙, 국제학술회의 참가비용</w:t>
            </w:r>
          </w:p>
          <w:p>
            <w:pPr>
              <w:pStyle w:val="0"/>
              <w:widowControl w:val="off"/>
              <w:spacing w:line="360" w:lineRule="auto"/>
              <w:ind w:left="324" w:hanging="274"/>
            </w:pPr>
            <w:r>
              <w:rPr>
                <w:sz w:val="20"/>
                <w:shd w:val="clear" w:color="000000"/>
              </w:rPr>
              <w:t xml:space="preserve"> </w:t>
            </w:r>
            <w:r>
              <w:rPr>
                <w:rFonts w:ascii="HCI Poppy" w:eastAsia="휴먼명조"/>
                <w:sz w:val="20"/>
                <w:shd w:val="clear" w:color="000000"/>
              </w:rPr>
              <w:t>해외특허 출원(등록)비</w:t>
            </w:r>
          </w:p>
        </w:tc>
        <w:tc>
          <w:tcPr>
            <w:tcW w:w="5030" w:type="dxa"/>
            <w:tcBorders>
              <w:top w:val="single" w:color="000000" w:sz="3"/>
              <w:left w:val="single" w:color="000000" w:sz="3"/>
              <w:bottom w:val="single" w:color="000000" w:sz="3"/>
              <w:right w:val="none" w:color="000000" w:sz="11"/>
            </w:tcBorders>
            <w:vAlign w:val="center"/>
          </w:tcPr>
          <w:p>
            <w:pPr>
              <w:pStyle w:val="0"/>
              <w:widowControl w:val="off"/>
              <w:spacing w:line="360" w:lineRule="auto"/>
              <w:ind w:left="180" w:hanging="180"/>
            </w:pPr>
            <w:r>
              <w:rPr>
                <w:rFonts w:ascii="HCI Poppy"/>
                <w:sz w:val="20"/>
                <w:shd w:val="clear" w:color="000000"/>
              </w:rPr>
              <w:t xml:space="preserve">- </w:t>
            </w:r>
            <w:r>
              <w:rPr>
                <w:rFonts w:ascii="HCI Poppy" w:eastAsia="휴먼명조"/>
                <w:spacing w:val="-3"/>
                <w:sz w:val="20"/>
                <w:shd w:val="clear" w:color="000000"/>
              </w:rPr>
              <w:t>참석 여부 및 목적이 뚜렷하지 않은 단기 해외연수 지양</w:t>
            </w:r>
          </w:p>
          <w:p>
            <w:pPr>
              <w:pStyle w:val="0"/>
              <w:widowControl w:val="off"/>
              <w:spacing w:line="360" w:lineRule="auto"/>
              <w:ind w:left="177" w:hanging="177"/>
            </w:pPr>
            <w:r>
              <w:rPr>
                <w:rFonts w:ascii="HCI Poppy"/>
                <w:sz w:val="20"/>
                <w:shd w:val="clear" w:color="000000"/>
              </w:rPr>
              <w:t xml:space="preserve">- </w:t>
            </w:r>
            <w:r>
              <w:rPr>
                <w:rFonts w:ascii="HCI Poppy" w:eastAsia="휴먼명조"/>
                <w:spacing w:val="-7"/>
                <w:sz w:val="20"/>
                <w:shd w:val="clear" w:color="000000"/>
              </w:rPr>
              <w:t>해외학자 초빙·활용경비는 해외학자의 국내 실 체류기간에</w:t>
            </w:r>
            <w:r>
              <w:rPr>
                <w:rFonts w:ascii="HCI Poppy"/>
                <w:sz w:val="20"/>
                <w:shd w:val="clear" w:color="000000"/>
              </w:rPr>
              <w:t xml:space="preserve"> </w:t>
            </w:r>
            <w:r>
              <w:rPr>
                <w:rFonts w:ascii="HCI Poppy" w:eastAsia="휴먼명조"/>
                <w:spacing w:val="-2"/>
                <w:sz w:val="20"/>
                <w:shd w:val="clear" w:color="000000"/>
              </w:rPr>
              <w:t>대해서만 집행 가능하며, 주관대학의 전문가 활용규정을</w:t>
            </w:r>
            <w:r>
              <w:rPr>
                <w:rFonts w:ascii="HCI Poppy" w:eastAsia="휴먼명조"/>
                <w:sz w:val="20"/>
                <w:shd w:val="clear" w:color="000000"/>
              </w:rPr>
              <w:t xml:space="preserve"> 준용하여 수당, 체재비 및 항공료 등 지원</w:t>
            </w:r>
          </w:p>
        </w:tc>
      </w:tr>
      <w:tr>
        <w:trPr>
          <w:trHeight w:val="845"/>
        </w:trPr>
        <w:tc>
          <w:tcPr>
            <w:tcW w:w="702" w:type="dxa"/>
            <w:vMerge w:val="restart"/>
            <w:tcBorders>
              <w:top w:val="single" w:color="000000" w:sz="3"/>
              <w:left w:val="none" w:color="000000" w:sz="11"/>
              <w:bottom w:val="single" w:color="000000" w:sz="3"/>
              <w:right w:val="single" w:color="000000" w:sz="3"/>
            </w:tcBorders>
            <w:vAlign w:val="center"/>
          </w:tcPr>
          <w:p>
            <w:pPr>
              <w:pStyle w:val="0"/>
              <w:widowControl w:val="off"/>
              <w:spacing w:line="360" w:lineRule="auto"/>
              <w:ind w:left="238" w:hanging="238"/>
            </w:pPr>
            <w:r>
              <w:rPr>
                <w:rFonts w:ascii="HCI Poppy" w:eastAsia="휴먼명조"/>
                <w:sz w:val="20"/>
                <w:shd w:val="clear" w:color="000000"/>
              </w:rPr>
              <w:t>7.교육</w:t>
            </w:r>
            <w:r>
              <w:rPr>
                <w:rFonts w:eastAsia="휴먼명조"/>
                <w:spacing w:val="-45"/>
                <w:sz w:val="20"/>
                <w:shd w:val="clear" w:color="000000"/>
              </w:rPr>
              <w:t>연구단</w:t>
            </w:r>
            <w:r>
              <w:rPr>
                <w:rFonts w:eastAsia="휴먼명조"/>
                <w:spacing w:val="-37"/>
                <w:sz w:val="20"/>
                <w:shd w:val="clear" w:color="000000"/>
              </w:rPr>
              <w:t>운영비</w:t>
            </w:r>
          </w:p>
        </w:tc>
        <w:tc>
          <w:tcPr>
            <w:tcW w:w="859" w:type="dxa"/>
            <w:tcBorders>
              <w:top w:val="single" w:color="000000" w:sz="3"/>
              <w:left w:val="single" w:color="000000" w:sz="3"/>
              <w:bottom w:val="single" w:color="000000" w:sz="3"/>
              <w:right w:val="single" w:color="000000" w:sz="3"/>
            </w:tcBorders>
            <w:vAlign w:val="top"/>
          </w:tcPr>
          <w:p>
            <w:pPr>
              <w:pStyle w:val="0"/>
              <w:widowControl w:val="off"/>
              <w:wordWrap w:val="1"/>
              <w:spacing w:line="360" w:lineRule="auto"/>
              <w:ind w:left="292" w:hanging="292"/>
              <w:jc w:val="left"/>
            </w:pPr>
            <w:r>
              <w:rPr>
                <w:sz w:val="20"/>
                <w:shd w:val="clear" w:color="000000"/>
              </w:rPr>
              <w:t>◦</w:t>
            </w:r>
            <w:r>
              <w:rPr>
                <w:sz w:val="20"/>
                <w:shd w:val="clear" w:color="000000"/>
              </w:rPr>
              <w:t xml:space="preserve"> </w:t>
            </w:r>
            <w:r>
              <w:rPr>
                <w:rFonts w:eastAsia="휴먼명조"/>
                <w:sz w:val="20"/>
                <w:shd w:val="clear" w:color="000000"/>
              </w:rPr>
              <w:t>인건비</w:t>
            </w:r>
          </w:p>
        </w:tc>
        <w:tc>
          <w:tcPr>
            <w:tcW w:w="2905" w:type="dxa"/>
            <w:tcBorders>
              <w:top w:val="single" w:color="000000" w:sz="3"/>
              <w:left w:val="single" w:color="000000" w:sz="3"/>
              <w:bottom w:val="single" w:color="000000" w:sz="3"/>
              <w:right w:val="single" w:color="000000" w:sz="3"/>
            </w:tcBorders>
            <w:vAlign w:val="top"/>
          </w:tcPr>
          <w:p>
            <w:pPr>
              <w:pStyle w:val="0"/>
              <w:widowControl w:val="off"/>
              <w:spacing w:line="360" w:lineRule="auto"/>
              <w:ind w:left="167" w:hanging="167"/>
            </w:pPr>
            <w:r>
              <w:rPr>
                <w:rFonts w:ascii="HCI Poppy"/>
                <w:sz w:val="20"/>
                <w:shd w:val="clear" w:color="000000"/>
              </w:rPr>
              <w:t xml:space="preserve">- </w:t>
            </w:r>
            <w:r>
              <w:rPr>
                <w:rFonts w:ascii="HCI Poppy" w:eastAsia="휴먼명조"/>
                <w:spacing w:val="-10"/>
                <w:sz w:val="20"/>
                <w:shd w:val="clear" w:color="000000"/>
              </w:rPr>
              <w:t>4단계 BK21 사업 업무를 전담하기</w:t>
            </w:r>
            <w:r>
              <w:rPr>
                <w:rFonts w:ascii="HCI Poppy" w:eastAsia="휴먼명조"/>
                <w:sz w:val="20"/>
                <w:shd w:val="clear" w:color="000000"/>
              </w:rPr>
              <w:t xml:space="preserve"> 위해 채용한 교육연구단 소속직원 인건비</w:t>
            </w:r>
          </w:p>
        </w:tc>
        <w:tc>
          <w:tcPr>
            <w:tcW w:w="5030" w:type="dxa"/>
            <w:tcBorders>
              <w:top w:val="single" w:color="000000" w:sz="3"/>
              <w:left w:val="single" w:color="000000" w:sz="3"/>
              <w:bottom w:val="single" w:color="000000" w:sz="3"/>
              <w:right w:val="none" w:color="000000" w:sz="11"/>
            </w:tcBorders>
            <w:vAlign w:val="top"/>
          </w:tcPr>
          <w:p>
            <w:pPr>
              <w:pStyle w:val="0"/>
              <w:widowControl w:val="off"/>
              <w:spacing w:line="360" w:lineRule="auto"/>
              <w:ind w:left="180" w:hanging="180"/>
            </w:pPr>
            <w:r>
              <w:rPr>
                <w:rFonts w:ascii="HCI Poppy" w:eastAsia="휴먼명조"/>
                <w:sz w:val="20"/>
                <w:shd w:val="clear" w:color="000000"/>
              </w:rPr>
              <w:t>- 퇴직금 포함</w:t>
            </w:r>
          </w:p>
        </w:tc>
      </w:tr>
      <w:tr>
        <w:trPr>
          <w:trHeight w:val="845"/>
        </w:trPr>
        <w:tc>
          <w:tcPr>
            <w:tcW w:w="702" w:type="dxa"/>
            <w:vMerge/>
            <w:tcBorders>
              <w:top w:val="single" w:color="000000" w:sz="3"/>
              <w:left w:val="none" w:color="000000" w:sz="11"/>
              <w:bottom w:val="single" w:color="000000" w:sz="3"/>
              <w:right w:val="single" w:color="000000" w:sz="3"/>
            </w:tcBorders>
          </w:tcPr>
          <w:p/>
        </w:tc>
        <w:tc>
          <w:tcPr>
            <w:tcW w:w="859" w:type="dxa"/>
            <w:tcBorders>
              <w:top w:val="single" w:color="000000" w:sz="3"/>
              <w:left w:val="single" w:color="000000" w:sz="3"/>
              <w:bottom w:val="single" w:color="000000" w:sz="3"/>
              <w:right w:val="single" w:color="000000" w:sz="3"/>
            </w:tcBorders>
            <w:vAlign w:val="top"/>
          </w:tcPr>
          <w:p>
            <w:pPr>
              <w:pStyle w:val="0"/>
              <w:widowControl w:val="off"/>
              <w:wordWrap w:val="1"/>
              <w:spacing w:line="360" w:lineRule="auto"/>
              <w:ind w:left="292" w:hanging="292"/>
              <w:jc w:val="left"/>
            </w:pPr>
            <w:r>
              <w:rPr>
                <w:sz w:val="20"/>
                <w:shd w:val="clear" w:color="000000"/>
              </w:rPr>
              <w:t>◦</w:t>
            </w:r>
            <w:r>
              <w:rPr>
                <w:sz w:val="20"/>
                <w:shd w:val="clear" w:color="000000"/>
              </w:rPr>
              <w:t xml:space="preserve"> </w:t>
            </w:r>
            <w:r>
              <w:rPr>
                <w:rFonts w:eastAsia="휴먼명조"/>
                <w:sz w:val="20"/>
                <w:shd w:val="clear" w:color="000000"/>
              </w:rPr>
              <w:t>성과급</w:t>
            </w:r>
          </w:p>
        </w:tc>
        <w:tc>
          <w:tcPr>
            <w:tcW w:w="2905" w:type="dxa"/>
            <w:tcBorders>
              <w:top w:val="single" w:color="000000" w:sz="3"/>
              <w:left w:val="single" w:color="000000" w:sz="3"/>
              <w:bottom w:val="single" w:color="000000" w:sz="3"/>
              <w:right w:val="single" w:color="000000" w:sz="3"/>
            </w:tcBorders>
            <w:vAlign w:val="top"/>
          </w:tcPr>
          <w:p>
            <w:pPr>
              <w:pStyle w:val="0"/>
              <w:widowControl w:val="off"/>
              <w:spacing w:line="360" w:lineRule="auto"/>
              <w:ind w:left="167" w:hanging="167"/>
            </w:pPr>
            <w:r>
              <w:rPr>
                <w:rFonts w:ascii="HCI Poppy"/>
                <w:sz w:val="20"/>
                <w:shd w:val="clear" w:color="000000"/>
              </w:rPr>
              <w:t xml:space="preserve">- </w:t>
            </w:r>
            <w:r>
              <w:rPr>
                <w:rFonts w:ascii="HCI Poppy" w:eastAsia="휴먼명조"/>
                <w:spacing w:val="-7"/>
                <w:sz w:val="20"/>
                <w:shd w:val="clear" w:color="000000"/>
              </w:rPr>
              <w:t>사업 참여교수 중 우수 연구성과,</w:t>
            </w:r>
            <w:r>
              <w:rPr>
                <w:rFonts w:ascii="HCI Poppy" w:eastAsia="휴먼명조"/>
                <w:sz w:val="20"/>
                <w:shd w:val="clear" w:color="000000"/>
              </w:rPr>
              <w:t xml:space="preserve"> 교육연구단 운영상 기여 등에 대한 성과급</w:t>
            </w:r>
          </w:p>
        </w:tc>
        <w:tc>
          <w:tcPr>
            <w:tcW w:w="5030" w:type="dxa"/>
            <w:tcBorders>
              <w:top w:val="single" w:color="000000" w:sz="3"/>
              <w:left w:val="single" w:color="000000" w:sz="3"/>
              <w:bottom w:val="single" w:color="000000" w:sz="3"/>
              <w:right w:val="none" w:color="000000" w:sz="11"/>
            </w:tcBorders>
            <w:vAlign w:val="top"/>
          </w:tcPr>
          <w:p>
            <w:pPr>
              <w:pStyle w:val="0"/>
              <w:widowControl w:val="off"/>
              <w:spacing w:line="360" w:lineRule="auto"/>
              <w:ind w:left="167" w:hanging="167"/>
            </w:pPr>
            <w:r>
              <w:rPr>
                <w:rFonts w:ascii="HCI Poppy" w:eastAsia="휴먼명조"/>
                <w:sz w:val="20"/>
                <w:shd w:val="clear" w:color="000000"/>
              </w:rPr>
              <w:t>- 자체 성과급 지급 규정을 제정하여 운용하되, 1인당 연 600만원 범위 내에서 지원(평가를 통하여 지급)</w:t>
            </w:r>
          </w:p>
          <w:p>
            <w:pPr>
              <w:pStyle w:val="0"/>
              <w:widowControl w:val="off"/>
              <w:spacing w:line="360" w:lineRule="auto"/>
              <w:ind w:left="180" w:hanging="180"/>
            </w:pPr>
            <w:r>
              <w:rPr>
                <w:rFonts w:ascii="HCI Poppy" w:eastAsia="휴먼명조"/>
                <w:sz w:val="20"/>
                <w:shd w:val="clear" w:color="000000"/>
              </w:rPr>
              <w:t>- 급여 성격의 성과급 활용 불가(정기적 지급 등)</w:t>
            </w:r>
          </w:p>
        </w:tc>
      </w:tr>
      <w:tr>
        <w:trPr>
          <w:trHeight w:val="815"/>
        </w:trPr>
        <w:tc>
          <w:tcPr>
            <w:tcW w:w="702" w:type="dxa"/>
            <w:vMerge/>
            <w:tcBorders>
              <w:top w:val="single" w:color="000000" w:sz="3"/>
              <w:left w:val="none" w:color="000000" w:sz="11"/>
              <w:bottom w:val="single" w:color="000000" w:sz="3"/>
              <w:right w:val="single" w:color="000000" w:sz="3"/>
            </w:tcBorders>
          </w:tcPr>
          <w:p/>
        </w:tc>
        <w:tc>
          <w:tcPr>
            <w:tcW w:w="859" w:type="dxa"/>
            <w:tcBorders>
              <w:top w:val="single" w:color="000000" w:sz="3"/>
              <w:left w:val="single" w:color="000000" w:sz="3"/>
              <w:bottom w:val="single" w:color="000000" w:sz="3"/>
              <w:right w:val="single" w:color="000000" w:sz="3"/>
            </w:tcBorders>
            <w:vAlign w:val="top"/>
          </w:tcPr>
          <w:p>
            <w:pPr>
              <w:pStyle w:val="0"/>
              <w:widowControl w:val="off"/>
              <w:wordWrap w:val="1"/>
              <w:spacing w:line="360" w:lineRule="auto"/>
              <w:ind w:left="292" w:hanging="292"/>
              <w:jc w:val="left"/>
            </w:pPr>
            <w:r>
              <w:rPr>
                <w:sz w:val="20"/>
                <w:shd w:val="clear" w:color="000000"/>
              </w:rPr>
              <w:t>◦</w:t>
            </w:r>
            <w:r>
              <w:rPr>
                <w:sz w:val="20"/>
                <w:shd w:val="clear" w:color="000000"/>
              </w:rPr>
              <w:t xml:space="preserve"> </w:t>
            </w:r>
            <w:r>
              <w:rPr>
                <w:rFonts w:eastAsia="휴먼명조"/>
                <w:sz w:val="20"/>
                <w:shd w:val="clear" w:color="000000"/>
              </w:rPr>
              <w:t>국내</w:t>
            </w:r>
          </w:p>
          <w:p>
            <w:pPr>
              <w:pStyle w:val="0"/>
              <w:widowControl w:val="off"/>
              <w:wordWrap w:val="1"/>
              <w:spacing w:line="360" w:lineRule="auto"/>
              <w:ind w:left="292" w:hanging="292"/>
              <w:jc w:val="left"/>
            </w:pPr>
            <w:r>
              <w:rPr>
                <w:rFonts w:ascii="HCI Poppy"/>
                <w:spacing w:val="-8"/>
                <w:sz w:val="20"/>
                <w:shd w:val="clear" w:color="000000"/>
              </w:rPr>
              <w:t xml:space="preserve">  </w:t>
            </w:r>
            <w:r>
              <w:rPr>
                <w:rFonts w:eastAsia="휴먼명조"/>
                <w:sz w:val="20"/>
                <w:shd w:val="clear" w:color="000000"/>
              </w:rPr>
              <w:t>여비</w:t>
            </w:r>
          </w:p>
        </w:tc>
        <w:tc>
          <w:tcPr>
            <w:tcW w:w="2905" w:type="dxa"/>
            <w:tcBorders>
              <w:top w:val="single" w:color="000000" w:sz="3"/>
              <w:left w:val="single" w:color="000000" w:sz="3"/>
              <w:bottom w:val="single" w:color="000000" w:sz="3"/>
              <w:right w:val="single" w:color="000000" w:sz="3"/>
            </w:tcBorders>
            <w:vAlign w:val="top"/>
          </w:tcPr>
          <w:p>
            <w:pPr>
              <w:pStyle w:val="0"/>
              <w:widowControl w:val="off"/>
              <w:spacing w:line="360" w:lineRule="auto"/>
              <w:ind w:left="180" w:hanging="180"/>
            </w:pPr>
            <w:r>
              <w:rPr>
                <w:rFonts w:ascii="HCI Poppy" w:eastAsia="휴먼명조"/>
                <w:sz w:val="20"/>
                <w:shd w:val="clear" w:color="000000"/>
              </w:rPr>
              <w:t>- 사업 참여 인원의 국내 여비</w:t>
            </w:r>
          </w:p>
        </w:tc>
        <w:tc>
          <w:tcPr>
            <w:tcW w:w="5030" w:type="dxa"/>
            <w:tcBorders>
              <w:top w:val="single" w:color="000000" w:sz="3"/>
              <w:left w:val="single" w:color="000000" w:sz="3"/>
              <w:bottom w:val="single" w:color="000000" w:sz="3"/>
              <w:right w:val="none" w:color="000000" w:sz="11"/>
            </w:tcBorders>
            <w:vAlign w:val="top"/>
          </w:tcPr>
          <w:p>
            <w:pPr>
              <w:pStyle w:val="0"/>
              <w:widowControl w:val="off"/>
              <w:spacing w:line="360" w:lineRule="auto"/>
              <w:ind w:left="162" w:hanging="162"/>
            </w:pPr>
            <w:r>
              <w:rPr>
                <w:rFonts w:ascii="HCI Poppy"/>
                <w:sz w:val="20"/>
                <w:shd w:val="clear" w:color="000000"/>
              </w:rPr>
              <w:t xml:space="preserve">- </w:t>
            </w:r>
            <w:r>
              <w:rPr>
                <w:rFonts w:ascii="HCI Poppy" w:eastAsia="휴먼명조"/>
                <w:spacing w:val="-4"/>
                <w:sz w:val="20"/>
                <w:shd w:val="clear" w:color="000000"/>
              </w:rPr>
              <w:t>해당 대학 여비규정 준용(단, 국·공립 대학의 경우 공무원</w:t>
            </w:r>
            <w:r>
              <w:rPr>
                <w:rFonts w:ascii="HCI Poppy" w:eastAsia="휴먼명조"/>
                <w:sz w:val="20"/>
                <w:shd w:val="clear" w:color="000000"/>
              </w:rPr>
              <w:t xml:space="preserve"> 여비규정 적용)</w:t>
            </w:r>
          </w:p>
          <w:p>
            <w:pPr>
              <w:pStyle w:val="0"/>
              <w:widowControl w:val="off"/>
              <w:spacing w:line="360" w:lineRule="auto"/>
              <w:ind w:left="328" w:hanging="328"/>
            </w:pPr>
            <w:r>
              <w:rPr>
                <w:rFonts w:ascii="한양중고딕"/>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13"/>
                <w:sz w:val="16"/>
                <w:shd w:val="clear" w:color="000000"/>
              </w:rPr>
              <w:t>해외 학술회의 참가 등에 필요한 국외 여비 등은 국제협력 경비에서 집행</w:t>
            </w:r>
          </w:p>
        </w:tc>
      </w:tr>
      <w:tr>
        <w:trPr>
          <w:trHeight w:val="845"/>
        </w:trPr>
        <w:tc>
          <w:tcPr>
            <w:tcW w:w="702" w:type="dxa"/>
            <w:vMerge/>
            <w:tcBorders>
              <w:top w:val="single" w:color="000000" w:sz="3"/>
              <w:left w:val="none" w:color="000000" w:sz="11"/>
              <w:bottom w:val="single" w:color="000000" w:sz="3"/>
              <w:right w:val="single" w:color="000000" w:sz="3"/>
            </w:tcBorders>
          </w:tcPr>
          <w:p/>
        </w:tc>
        <w:tc>
          <w:tcPr>
            <w:tcW w:w="859" w:type="dxa"/>
            <w:tcBorders>
              <w:top w:val="single" w:color="000000" w:sz="3"/>
              <w:left w:val="single" w:color="000000" w:sz="3"/>
              <w:bottom w:val="single" w:color="000000" w:sz="3"/>
              <w:right w:val="single" w:color="000000" w:sz="3"/>
            </w:tcBorders>
            <w:vAlign w:val="top"/>
          </w:tcPr>
          <w:p>
            <w:pPr>
              <w:pStyle w:val="0"/>
              <w:widowControl w:val="off"/>
              <w:wordWrap w:val="1"/>
              <w:spacing w:line="360" w:lineRule="auto"/>
              <w:ind w:left="292" w:hanging="292"/>
              <w:jc w:val="left"/>
            </w:pPr>
            <w:r>
              <w:rPr>
                <w:sz w:val="20"/>
                <w:shd w:val="clear" w:color="000000"/>
              </w:rPr>
              <w:t>◦</w:t>
            </w:r>
            <w:r>
              <w:rPr>
                <w:sz w:val="20"/>
                <w:shd w:val="clear" w:color="000000"/>
              </w:rPr>
              <w:t xml:space="preserve"> </w:t>
            </w:r>
            <w:r>
              <w:rPr>
                <w:rFonts w:eastAsia="휴먼명조"/>
                <w:sz w:val="20"/>
                <w:shd w:val="clear" w:color="000000"/>
              </w:rPr>
              <w:t>학술</w:t>
            </w:r>
          </w:p>
          <w:p>
            <w:pPr>
              <w:pStyle w:val="0"/>
              <w:widowControl w:val="off"/>
              <w:wordWrap w:val="1"/>
              <w:spacing w:line="360" w:lineRule="auto"/>
              <w:ind w:left="292" w:hanging="292"/>
              <w:jc w:val="left"/>
            </w:pPr>
            <w:r>
              <w:rPr>
                <w:rFonts w:ascii="HCI Poppy"/>
                <w:spacing w:val="-8"/>
                <w:sz w:val="20"/>
                <w:shd w:val="clear" w:color="000000"/>
              </w:rPr>
              <w:t xml:space="preserve">  </w:t>
            </w:r>
            <w:r>
              <w:rPr>
                <w:rFonts w:eastAsia="휴먼명조"/>
                <w:sz w:val="20"/>
                <w:shd w:val="clear" w:color="000000"/>
              </w:rPr>
              <w:t>활동</w:t>
            </w:r>
          </w:p>
          <w:p>
            <w:pPr>
              <w:pStyle w:val="0"/>
              <w:widowControl w:val="off"/>
              <w:wordWrap w:val="1"/>
              <w:spacing w:line="360" w:lineRule="auto"/>
              <w:ind w:left="292" w:hanging="292"/>
              <w:jc w:val="left"/>
            </w:pPr>
            <w:r>
              <w:rPr>
                <w:rFonts w:ascii="HCI Poppy"/>
                <w:spacing w:val="-8"/>
                <w:sz w:val="20"/>
                <w:shd w:val="clear" w:color="000000"/>
              </w:rPr>
              <w:t xml:space="preserve">  </w:t>
            </w:r>
            <w:r>
              <w:rPr>
                <w:rFonts w:eastAsia="휴먼명조"/>
                <w:sz w:val="20"/>
                <w:shd w:val="clear" w:color="000000"/>
              </w:rPr>
              <w:t>지원비</w:t>
            </w:r>
          </w:p>
        </w:tc>
        <w:tc>
          <w:tcPr>
            <w:tcW w:w="2905" w:type="dxa"/>
            <w:tcBorders>
              <w:top w:val="single" w:color="000000" w:sz="3"/>
              <w:left w:val="single" w:color="000000" w:sz="3"/>
              <w:bottom w:val="single" w:color="000000" w:sz="3"/>
              <w:right w:val="single" w:color="000000" w:sz="3"/>
            </w:tcBorders>
            <w:vAlign w:val="top"/>
          </w:tcPr>
          <w:p>
            <w:pPr>
              <w:pStyle w:val="0"/>
              <w:widowControl w:val="off"/>
              <w:spacing w:line="360" w:lineRule="auto"/>
              <w:ind w:left="198" w:hanging="198"/>
            </w:pPr>
            <w:r>
              <w:rPr>
                <w:rFonts w:ascii="HCI Poppy" w:eastAsia="휴먼명조"/>
                <w:sz w:val="20"/>
                <w:shd w:val="clear" w:color="000000"/>
              </w:rPr>
              <w:t>- 전문가 초청 자문료·원고료</w:t>
            </w:r>
          </w:p>
          <w:p>
            <w:pPr>
              <w:pStyle w:val="0"/>
              <w:widowControl w:val="off"/>
              <w:spacing w:line="360" w:lineRule="auto"/>
              <w:ind w:left="180" w:hanging="180"/>
            </w:pPr>
            <w:r>
              <w:rPr>
                <w:rFonts w:ascii="HCI Poppy" w:eastAsia="휴먼명조"/>
                <w:sz w:val="20"/>
                <w:shd w:val="clear" w:color="000000"/>
              </w:rPr>
              <w:t>- 도서 등 문헌 구입비</w:t>
            </w:r>
          </w:p>
          <w:p>
            <w:pPr>
              <w:pStyle w:val="0"/>
              <w:widowControl w:val="off"/>
              <w:spacing w:line="360" w:lineRule="auto"/>
              <w:ind w:left="180" w:hanging="180"/>
            </w:pPr>
            <w:r>
              <w:rPr>
                <w:rFonts w:ascii="HCI Poppy" w:eastAsia="휴먼명조"/>
                <w:sz w:val="20"/>
                <w:shd w:val="clear" w:color="000000"/>
              </w:rPr>
              <w:t>- 국내·외 정보 수집비 등</w:t>
            </w:r>
          </w:p>
        </w:tc>
        <w:tc>
          <w:tcPr>
            <w:tcW w:w="5030" w:type="dxa"/>
            <w:tcBorders>
              <w:top w:val="single" w:color="000000" w:sz="3"/>
              <w:left w:val="single" w:color="000000" w:sz="3"/>
              <w:bottom w:val="single" w:color="000000" w:sz="3"/>
              <w:right w:val="none" w:color="000000" w:sz="11"/>
            </w:tcBorders>
            <w:vAlign w:val="top"/>
          </w:tcPr>
          <w:p>
            <w:pPr>
              <w:pStyle w:val="0"/>
              <w:widowControl w:val="off"/>
              <w:spacing w:line="360" w:lineRule="auto"/>
              <w:ind w:left="196" w:hanging="196"/>
            </w:pPr>
            <w:r>
              <w:rPr>
                <w:rFonts w:ascii="HCI Poppy"/>
                <w:sz w:val="20"/>
                <w:shd w:val="clear" w:color="000000"/>
              </w:rPr>
              <w:t xml:space="preserve">- </w:t>
            </w:r>
            <w:r>
              <w:rPr>
                <w:rFonts w:ascii="HCI Poppy" w:eastAsia="휴먼명조"/>
                <w:spacing w:val="2"/>
                <w:sz w:val="20"/>
                <w:shd w:val="clear" w:color="000000"/>
              </w:rPr>
              <w:t>참여교수에 대한 정책 연구비, 교재 개발비, 자문료, 원고료 등의 지급 제한</w:t>
            </w:r>
          </w:p>
        </w:tc>
      </w:tr>
      <w:tr>
        <w:trPr>
          <w:trHeight w:val="1130"/>
        </w:trPr>
        <w:tc>
          <w:tcPr>
            <w:tcW w:w="702" w:type="dxa"/>
            <w:vMerge/>
            <w:tcBorders>
              <w:top w:val="single" w:color="000000" w:sz="3"/>
              <w:left w:val="none" w:color="000000" w:sz="11"/>
              <w:bottom w:val="single" w:color="000000" w:sz="3"/>
              <w:right w:val="single" w:color="000000" w:sz="3"/>
            </w:tcBorders>
          </w:tcPr>
          <w:p/>
        </w:tc>
        <w:tc>
          <w:tcPr>
            <w:tcW w:w="859" w:type="dxa"/>
            <w:tcBorders>
              <w:top w:val="single" w:color="000000" w:sz="3"/>
              <w:left w:val="single" w:color="000000" w:sz="3"/>
              <w:bottom w:val="single" w:color="000000" w:sz="3"/>
              <w:right w:val="single" w:color="000000" w:sz="3"/>
            </w:tcBorders>
            <w:vAlign w:val="top"/>
          </w:tcPr>
          <w:p>
            <w:pPr>
              <w:pStyle w:val="0"/>
              <w:widowControl w:val="off"/>
              <w:wordWrap w:val="1"/>
              <w:spacing w:line="360" w:lineRule="auto"/>
              <w:ind w:left="292" w:hanging="292"/>
              <w:jc w:val="left"/>
            </w:pPr>
            <w:r>
              <w:rPr>
                <w:sz w:val="20"/>
                <w:shd w:val="clear" w:color="000000"/>
              </w:rPr>
              <w:t>◦</w:t>
            </w:r>
            <w:r>
              <w:rPr>
                <w:sz w:val="20"/>
                <w:shd w:val="clear" w:color="000000"/>
              </w:rPr>
              <w:t xml:space="preserve"> </w:t>
            </w:r>
            <w:r>
              <w:rPr>
                <w:rFonts w:eastAsia="휴먼명조"/>
                <w:sz w:val="20"/>
                <w:shd w:val="clear" w:color="000000"/>
              </w:rPr>
              <w:t>산업</w:t>
            </w:r>
          </w:p>
          <w:p>
            <w:pPr>
              <w:pStyle w:val="0"/>
              <w:widowControl w:val="off"/>
              <w:wordWrap w:val="1"/>
              <w:spacing w:line="360" w:lineRule="auto"/>
              <w:ind w:left="292" w:hanging="292"/>
              <w:jc w:val="left"/>
            </w:pPr>
            <w:r>
              <w:rPr>
                <w:rFonts w:ascii="HCI Poppy"/>
                <w:spacing w:val="-8"/>
                <w:sz w:val="20"/>
                <w:shd w:val="clear" w:color="000000"/>
              </w:rPr>
              <w:t xml:space="preserve">  </w:t>
            </w:r>
            <w:r>
              <w:rPr>
                <w:rFonts w:eastAsia="휴먼명조"/>
                <w:sz w:val="20"/>
                <w:shd w:val="clear" w:color="000000"/>
              </w:rPr>
              <w:t>재산권</w:t>
            </w:r>
          </w:p>
          <w:p>
            <w:pPr>
              <w:pStyle w:val="0"/>
              <w:widowControl w:val="off"/>
              <w:wordWrap w:val="1"/>
              <w:spacing w:line="360" w:lineRule="auto"/>
              <w:ind w:left="292" w:hanging="292"/>
              <w:jc w:val="left"/>
            </w:pPr>
            <w:r>
              <w:rPr>
                <w:rFonts w:ascii="HCI Poppy"/>
                <w:spacing w:val="-8"/>
                <w:sz w:val="20"/>
                <w:shd w:val="clear" w:color="000000"/>
              </w:rPr>
              <w:t xml:space="preserve">  </w:t>
            </w:r>
            <w:r>
              <w:rPr>
                <w:rFonts w:eastAsia="휴먼명조"/>
                <w:sz w:val="20"/>
                <w:shd w:val="clear" w:color="000000"/>
              </w:rPr>
              <w:t>출원</w:t>
            </w:r>
          </w:p>
          <w:p>
            <w:pPr>
              <w:pStyle w:val="0"/>
              <w:widowControl w:val="off"/>
              <w:wordWrap w:val="1"/>
              <w:spacing w:line="360" w:lineRule="auto"/>
              <w:ind w:left="292" w:hanging="292"/>
              <w:jc w:val="left"/>
            </w:pPr>
            <w:r>
              <w:rPr>
                <w:rFonts w:ascii="HCI Poppy"/>
                <w:spacing w:val="-8"/>
                <w:sz w:val="20"/>
                <w:shd w:val="clear" w:color="000000"/>
              </w:rPr>
              <w:t xml:space="preserve">  </w:t>
            </w:r>
            <w:r>
              <w:rPr>
                <w:rFonts w:eastAsia="휴먼명조"/>
                <w:sz w:val="20"/>
                <w:shd w:val="clear" w:color="000000"/>
              </w:rPr>
              <w:t>등록비</w:t>
            </w:r>
          </w:p>
        </w:tc>
        <w:tc>
          <w:tcPr>
            <w:tcW w:w="2905" w:type="dxa"/>
            <w:tcBorders>
              <w:top w:val="single" w:color="000000" w:sz="3"/>
              <w:left w:val="single" w:color="000000" w:sz="3"/>
              <w:bottom w:val="single" w:color="000000" w:sz="3"/>
              <w:right w:val="single" w:color="000000" w:sz="3"/>
            </w:tcBorders>
            <w:vAlign w:val="top"/>
          </w:tcPr>
          <w:p>
            <w:pPr>
              <w:pStyle w:val="0"/>
              <w:widowControl w:val="off"/>
              <w:spacing w:line="360" w:lineRule="auto"/>
              <w:ind w:left="180" w:hanging="180"/>
            </w:pPr>
            <w:r>
              <w:rPr>
                <w:rFonts w:ascii="HCI Poppy" w:eastAsia="휴먼명조"/>
                <w:sz w:val="20"/>
                <w:shd w:val="clear" w:color="000000"/>
              </w:rPr>
              <w:t>- 국내·외 특허 출원·등록비</w:t>
            </w:r>
          </w:p>
        </w:tc>
        <w:tc>
          <w:tcPr>
            <w:tcW w:w="5030" w:type="dxa"/>
            <w:tcBorders>
              <w:top w:val="single" w:color="000000" w:sz="3"/>
              <w:left w:val="single" w:color="000000" w:sz="3"/>
              <w:bottom w:val="single" w:color="000000" w:sz="3"/>
              <w:right w:val="none" w:color="000000" w:sz="11"/>
            </w:tcBorders>
            <w:vAlign w:val="top"/>
          </w:tcPr>
          <w:p>
            <w:pPr>
              <w:pStyle w:val="0"/>
              <w:widowControl w:val="off"/>
              <w:spacing w:line="360" w:lineRule="auto"/>
              <w:ind w:left="221" w:hanging="221"/>
              <w:rPr>
                <w:color w:val="000000"/>
                <w:sz w:val="20"/>
                <w:shd w:val="clear" w:color="000000"/>
              </w:rPr>
            </w:pPr>
          </w:p>
        </w:tc>
      </w:tr>
      <w:tr>
        <w:trPr>
          <w:trHeight w:val="560"/>
        </w:trPr>
        <w:tc>
          <w:tcPr>
            <w:tcW w:w="702" w:type="dxa"/>
            <w:vMerge/>
            <w:tcBorders>
              <w:top w:val="single" w:color="000000" w:sz="3"/>
              <w:left w:val="none" w:color="000000" w:sz="11"/>
              <w:bottom w:val="single" w:color="000000" w:sz="3"/>
              <w:right w:val="single" w:color="000000" w:sz="3"/>
            </w:tcBorders>
          </w:tcPr>
          <w:p/>
        </w:tc>
        <w:tc>
          <w:tcPr>
            <w:tcW w:w="859" w:type="dxa"/>
            <w:tcBorders>
              <w:top w:val="single" w:color="000000" w:sz="3"/>
              <w:left w:val="single" w:color="000000" w:sz="3"/>
              <w:bottom w:val="single" w:color="000000" w:sz="3"/>
              <w:right w:val="single" w:color="000000" w:sz="3"/>
            </w:tcBorders>
            <w:vAlign w:val="top"/>
          </w:tcPr>
          <w:p>
            <w:pPr>
              <w:pStyle w:val="0"/>
              <w:widowControl w:val="off"/>
              <w:wordWrap w:val="1"/>
              <w:spacing w:line="360" w:lineRule="auto"/>
              <w:ind w:left="175" w:hanging="175"/>
              <w:jc w:val="left"/>
            </w:pPr>
            <w:r>
              <w:rPr>
                <w:sz w:val="20"/>
                <w:shd w:val="clear" w:color="000000"/>
              </w:rPr>
              <w:t>◦</w:t>
            </w:r>
            <w:r>
              <w:rPr>
                <w:sz w:val="20"/>
                <w:shd w:val="clear" w:color="000000"/>
              </w:rPr>
              <w:t xml:space="preserve"> </w:t>
            </w:r>
            <w:r>
              <w:rPr>
                <w:rFonts w:ascii="HCI Poppy" w:eastAsia="휴먼명조"/>
                <w:sz w:val="20"/>
                <w:shd w:val="clear" w:color="000000"/>
              </w:rPr>
              <w:t>일반 수용비</w:t>
            </w:r>
          </w:p>
        </w:tc>
        <w:tc>
          <w:tcPr>
            <w:tcW w:w="2905" w:type="dxa"/>
            <w:tcBorders>
              <w:top w:val="single" w:color="000000" w:sz="3"/>
              <w:left w:val="single" w:color="000000" w:sz="3"/>
              <w:bottom w:val="single" w:color="000000" w:sz="3"/>
              <w:right w:val="single" w:color="000000" w:sz="3"/>
            </w:tcBorders>
            <w:vAlign w:val="top"/>
          </w:tcPr>
          <w:p>
            <w:pPr>
              <w:pStyle w:val="0"/>
              <w:widowControl w:val="off"/>
              <w:spacing w:line="360" w:lineRule="auto"/>
              <w:ind w:left="170" w:hanging="170"/>
            </w:pPr>
            <w:r>
              <w:rPr>
                <w:rFonts w:ascii="HCI Poppy"/>
                <w:sz w:val="20"/>
                <w:shd w:val="clear" w:color="000000"/>
              </w:rPr>
              <w:t xml:space="preserve">- </w:t>
            </w:r>
            <w:r>
              <w:rPr>
                <w:rFonts w:ascii="HCI Poppy" w:eastAsia="휴먼명조"/>
                <w:spacing w:val="-6"/>
                <w:sz w:val="20"/>
                <w:shd w:val="clear" w:color="000000"/>
              </w:rPr>
              <w:t>사무용품 구입비, 인쇄비, 홍보물</w:t>
            </w:r>
            <w:r>
              <w:rPr>
                <w:rFonts w:ascii="HCI Poppy"/>
                <w:sz w:val="20"/>
                <w:shd w:val="clear" w:color="000000"/>
              </w:rPr>
              <w:t xml:space="preserve"> </w:t>
            </w:r>
            <w:r>
              <w:rPr>
                <w:rFonts w:ascii="HCI Poppy" w:eastAsia="휴먼명조"/>
                <w:spacing w:val="-10"/>
                <w:sz w:val="20"/>
                <w:shd w:val="clear" w:color="000000"/>
              </w:rPr>
              <w:t>제작비, 각종 수수료 및 사용료 등</w:t>
            </w:r>
          </w:p>
        </w:tc>
        <w:tc>
          <w:tcPr>
            <w:tcW w:w="5030" w:type="dxa"/>
            <w:tcBorders>
              <w:top w:val="single" w:color="000000" w:sz="3"/>
              <w:left w:val="single" w:color="000000" w:sz="3"/>
              <w:bottom w:val="single" w:color="000000" w:sz="3"/>
              <w:right w:val="none" w:color="000000" w:sz="11"/>
            </w:tcBorders>
            <w:vAlign w:val="top"/>
          </w:tcPr>
          <w:p>
            <w:pPr>
              <w:pStyle w:val="0"/>
              <w:widowControl w:val="off"/>
              <w:spacing w:line="360" w:lineRule="auto"/>
              <w:ind w:left="179" w:hanging="179"/>
            </w:pPr>
            <w:r>
              <w:rPr>
                <w:rFonts w:ascii="HCI Poppy" w:eastAsia="휴먼명조"/>
                <w:sz w:val="20"/>
                <w:shd w:val="clear" w:color="000000"/>
              </w:rPr>
              <w:t>- 연구기자재 구입비 및 시설비, 상품권 등 선물 구입비 집행 제한</w:t>
            </w:r>
          </w:p>
        </w:tc>
      </w:tr>
      <w:tr>
        <w:trPr>
          <w:trHeight w:val="845"/>
        </w:trPr>
        <w:tc>
          <w:tcPr>
            <w:tcW w:w="702" w:type="dxa"/>
            <w:vMerge/>
            <w:tcBorders>
              <w:top w:val="single" w:color="000000" w:sz="3"/>
              <w:left w:val="none" w:color="000000" w:sz="11"/>
              <w:bottom w:val="single" w:color="000000" w:sz="3"/>
              <w:right w:val="single" w:color="000000" w:sz="3"/>
            </w:tcBorders>
          </w:tcPr>
          <w:p/>
        </w:tc>
        <w:tc>
          <w:tcPr>
            <w:tcW w:w="859" w:type="dxa"/>
            <w:tcBorders>
              <w:top w:val="single" w:color="000000" w:sz="3"/>
              <w:left w:val="single" w:color="000000" w:sz="3"/>
              <w:bottom w:val="single" w:color="000000" w:sz="3"/>
              <w:right w:val="single" w:color="000000" w:sz="3"/>
            </w:tcBorders>
            <w:vAlign w:val="top"/>
          </w:tcPr>
          <w:p>
            <w:pPr>
              <w:pStyle w:val="0"/>
              <w:widowControl w:val="off"/>
              <w:wordWrap w:val="1"/>
              <w:spacing w:line="360" w:lineRule="auto"/>
              <w:ind w:left="292" w:hanging="292"/>
              <w:jc w:val="left"/>
            </w:pPr>
            <w:r>
              <w:rPr>
                <w:sz w:val="20"/>
                <w:shd w:val="clear" w:color="000000"/>
              </w:rPr>
              <w:t>◦</w:t>
            </w:r>
            <w:r>
              <w:rPr>
                <w:spacing w:val="-20"/>
                <w:sz w:val="20"/>
                <w:shd w:val="clear" w:color="000000"/>
              </w:rPr>
              <w:t xml:space="preserve"> </w:t>
            </w:r>
            <w:r>
              <w:rPr>
                <w:rFonts w:ascii="HCI Poppy" w:eastAsia="휴먼명조"/>
                <w:spacing w:val="-20"/>
                <w:sz w:val="20"/>
                <w:shd w:val="clear" w:color="000000"/>
              </w:rPr>
              <w:t>회의 및</w:t>
            </w:r>
          </w:p>
          <w:p>
            <w:pPr>
              <w:pStyle w:val="0"/>
              <w:widowControl w:val="off"/>
              <w:wordWrap w:val="1"/>
              <w:spacing w:line="360" w:lineRule="auto"/>
              <w:ind w:left="292" w:hanging="292"/>
              <w:jc w:val="left"/>
            </w:pPr>
            <w:r>
              <w:rPr>
                <w:rFonts w:ascii="HCI Poppy"/>
                <w:spacing w:val="-8"/>
                <w:sz w:val="20"/>
                <w:shd w:val="clear" w:color="000000"/>
              </w:rPr>
              <w:t xml:space="preserve">  </w:t>
            </w:r>
            <w:r>
              <w:rPr>
                <w:rFonts w:eastAsia="휴먼명조"/>
                <w:sz w:val="20"/>
                <w:shd w:val="clear" w:color="000000"/>
              </w:rPr>
              <w:t>행사</w:t>
            </w:r>
          </w:p>
          <w:p>
            <w:pPr>
              <w:pStyle w:val="0"/>
              <w:widowControl w:val="off"/>
              <w:wordWrap w:val="1"/>
              <w:spacing w:line="360" w:lineRule="auto"/>
              <w:ind w:left="292" w:hanging="292"/>
              <w:jc w:val="left"/>
            </w:pPr>
            <w:r>
              <w:rPr>
                <w:rFonts w:ascii="HCI Poppy"/>
                <w:spacing w:val="-8"/>
                <w:sz w:val="20"/>
                <w:shd w:val="clear" w:color="000000"/>
              </w:rPr>
              <w:t xml:space="preserve">  </w:t>
            </w:r>
            <w:r>
              <w:rPr>
                <w:rFonts w:eastAsia="휴먼명조"/>
                <w:sz w:val="20"/>
                <w:shd w:val="clear" w:color="000000"/>
              </w:rPr>
              <w:t>개최비</w:t>
            </w:r>
          </w:p>
        </w:tc>
        <w:tc>
          <w:tcPr>
            <w:tcW w:w="2905" w:type="dxa"/>
            <w:tcBorders>
              <w:top w:val="single" w:color="000000" w:sz="3"/>
              <w:left w:val="single" w:color="000000" w:sz="3"/>
              <w:bottom w:val="single" w:color="000000" w:sz="3"/>
              <w:right w:val="single" w:color="000000" w:sz="3"/>
            </w:tcBorders>
            <w:vAlign w:val="top"/>
          </w:tcPr>
          <w:p>
            <w:pPr>
              <w:pStyle w:val="0"/>
              <w:widowControl w:val="off"/>
              <w:spacing w:line="360" w:lineRule="auto"/>
              <w:ind w:left="180" w:hanging="180"/>
            </w:pPr>
            <w:r>
              <w:rPr>
                <w:rFonts w:ascii="HCI Poppy" w:eastAsia="휴먼명조"/>
                <w:sz w:val="20"/>
                <w:shd w:val="clear" w:color="000000"/>
              </w:rPr>
              <w:t>- 회의비, 각종행사경비, 식대 등</w:t>
            </w:r>
          </w:p>
        </w:tc>
        <w:tc>
          <w:tcPr>
            <w:tcW w:w="5030" w:type="dxa"/>
            <w:tcBorders>
              <w:top w:val="single" w:color="000000" w:sz="3"/>
              <w:left w:val="single" w:color="000000" w:sz="3"/>
              <w:bottom w:val="single" w:color="000000" w:sz="3"/>
              <w:right w:val="none" w:color="000000" w:sz="11"/>
            </w:tcBorders>
            <w:vAlign w:val="top"/>
          </w:tcPr>
          <w:p>
            <w:pPr>
              <w:pStyle w:val="0"/>
              <w:widowControl w:val="off"/>
              <w:spacing w:line="360" w:lineRule="auto"/>
              <w:ind w:left="180" w:hanging="180"/>
            </w:pPr>
            <w:r>
              <w:rPr>
                <w:rFonts w:ascii="HCI Poppy"/>
                <w:sz w:val="20"/>
                <w:shd w:val="clear" w:color="000000"/>
              </w:rPr>
              <w:t xml:space="preserve">- </w:t>
            </w:r>
            <w:r>
              <w:rPr>
                <w:rFonts w:ascii="HCI Poppy" w:eastAsia="휴먼명조"/>
                <w:spacing w:val="-7"/>
                <w:sz w:val="20"/>
                <w:shd w:val="clear" w:color="000000"/>
              </w:rPr>
              <w:t>사업 참여교수 개인에게 수당 성격으로 지급하는 것을 제한</w:t>
            </w:r>
          </w:p>
          <w:p>
            <w:pPr>
              <w:pStyle w:val="0"/>
              <w:widowControl w:val="off"/>
              <w:spacing w:line="360" w:lineRule="auto"/>
              <w:ind w:left="180" w:hanging="180"/>
            </w:pPr>
            <w:r>
              <w:rPr>
                <w:rFonts w:ascii="HCI Poppy" w:eastAsia="휴먼명조"/>
                <w:sz w:val="20"/>
                <w:shd w:val="clear" w:color="000000"/>
              </w:rPr>
              <w:t>- 회의비 집행 시 회의록 등의 증빙자료 구비</w:t>
            </w:r>
          </w:p>
        </w:tc>
      </w:tr>
      <w:tr>
        <w:trPr>
          <w:trHeight w:val="560"/>
        </w:trPr>
        <w:tc>
          <w:tcPr>
            <w:tcW w:w="702" w:type="dxa"/>
            <w:vMerge/>
            <w:tcBorders>
              <w:top w:val="single" w:color="000000" w:sz="3"/>
              <w:left w:val="none" w:color="000000" w:sz="11"/>
              <w:bottom w:val="single" w:color="000000" w:sz="3"/>
              <w:right w:val="single" w:color="000000" w:sz="3"/>
            </w:tcBorders>
          </w:tcPr>
          <w:p/>
        </w:tc>
        <w:tc>
          <w:tcPr>
            <w:tcW w:w="859" w:type="dxa"/>
            <w:tcBorders>
              <w:top w:val="single" w:color="000000" w:sz="3"/>
              <w:left w:val="single" w:color="000000" w:sz="3"/>
              <w:bottom w:val="single" w:color="000000" w:sz="3"/>
              <w:right w:val="single" w:color="000000" w:sz="3"/>
            </w:tcBorders>
            <w:vAlign w:val="top"/>
          </w:tcPr>
          <w:p>
            <w:pPr>
              <w:pStyle w:val="0"/>
              <w:widowControl w:val="off"/>
              <w:wordWrap w:val="1"/>
              <w:spacing w:line="360" w:lineRule="auto"/>
              <w:ind w:left="292" w:hanging="292"/>
              <w:jc w:val="left"/>
            </w:pPr>
            <w:r>
              <w:rPr>
                <w:sz w:val="20"/>
                <w:shd w:val="clear" w:color="000000"/>
              </w:rPr>
              <w:t>◦</w:t>
            </w:r>
            <w:r>
              <w:rPr>
                <w:sz w:val="20"/>
                <w:shd w:val="clear" w:color="000000"/>
              </w:rPr>
              <w:t xml:space="preserve"> </w:t>
            </w:r>
            <w:r>
              <w:rPr>
                <w:rFonts w:eastAsia="휴먼명조"/>
                <w:sz w:val="20"/>
                <w:shd w:val="clear" w:color="000000"/>
              </w:rPr>
              <w:t>기타</w:t>
            </w:r>
          </w:p>
        </w:tc>
        <w:tc>
          <w:tcPr>
            <w:tcW w:w="7936" w:type="dxa"/>
            <w:gridSpan w:val="2"/>
            <w:tcBorders>
              <w:top w:val="single" w:color="000000" w:sz="3"/>
              <w:left w:val="single" w:color="000000" w:sz="3"/>
              <w:bottom w:val="single" w:color="000000" w:sz="3"/>
              <w:right w:val="none" w:color="000000" w:sz="11"/>
            </w:tcBorders>
            <w:vAlign w:val="top"/>
          </w:tcPr>
          <w:p>
            <w:pPr>
              <w:pStyle w:val="0"/>
              <w:widowControl w:val="off"/>
              <w:spacing w:line="360" w:lineRule="auto"/>
              <w:ind w:left="170" w:hanging="170"/>
            </w:pPr>
            <w:r>
              <w:rPr>
                <w:rFonts w:ascii="HCI Poppy"/>
                <w:sz w:val="20"/>
                <w:shd w:val="clear" w:color="000000"/>
              </w:rPr>
              <w:t xml:space="preserve">- </w:t>
            </w:r>
            <w:r>
              <w:rPr>
                <w:rFonts w:ascii="HCI Poppy" w:eastAsia="휴먼명조"/>
                <w:spacing w:val="-1"/>
                <w:sz w:val="20"/>
                <w:shd w:val="clear" w:color="000000"/>
              </w:rPr>
              <w:t>기타 사업운영에 필요한 경비 중 상기 비목으로 편성하기 곤란한 항목에 대하여는 교육</w:t>
            </w:r>
            <w:r>
              <w:rPr>
                <w:rFonts w:ascii="HCI Poppy" w:eastAsia="휴먼명조"/>
                <w:sz w:val="20"/>
                <w:shd w:val="clear" w:color="000000"/>
              </w:rPr>
              <w:t>연구단에서 적정한 집행 항목으로 편성하여 집행</w:t>
            </w:r>
          </w:p>
        </w:tc>
      </w:tr>
      <w:tr>
        <w:trPr>
          <w:trHeight w:val="1010"/>
        </w:trPr>
        <w:tc>
          <w:tcPr>
            <w:tcW w:w="1561" w:type="dxa"/>
            <w:gridSpan w:val="2"/>
            <w:tcBorders>
              <w:top w:val="single" w:color="000000" w:sz="3"/>
              <w:left w:val="none" w:color="000000" w:sz="11"/>
              <w:bottom w:val="single" w:color="000000" w:sz="9"/>
              <w:right w:val="single" w:color="000000" w:sz="3"/>
            </w:tcBorders>
            <w:vAlign w:val="center"/>
          </w:tcPr>
          <w:p>
            <w:pPr>
              <w:pStyle w:val="0"/>
              <w:widowControl w:val="off"/>
              <w:spacing w:line="360" w:lineRule="auto"/>
              <w:ind w:left="150" w:hanging="150"/>
            </w:pPr>
            <w:r>
              <w:rPr>
                <w:rFonts w:ascii="HCI Poppy" w:eastAsia="휴먼명조"/>
                <w:sz w:val="20"/>
                <w:shd w:val="clear" w:color="000000"/>
              </w:rPr>
              <w:t>8.간접비</w:t>
            </w:r>
          </w:p>
        </w:tc>
        <w:tc>
          <w:tcPr>
            <w:tcW w:w="2905" w:type="dxa"/>
            <w:tcBorders>
              <w:top w:val="single" w:color="000000" w:sz="3"/>
              <w:left w:val="single" w:color="000000" w:sz="3"/>
              <w:bottom w:val="single" w:color="000000" w:sz="9"/>
              <w:right w:val="single" w:color="000000" w:sz="3"/>
            </w:tcBorders>
            <w:vAlign w:val="center"/>
          </w:tcPr>
          <w:p>
            <w:pPr>
              <w:pStyle w:val="0"/>
              <w:widowControl w:val="off"/>
              <w:spacing w:line="360" w:lineRule="auto"/>
              <w:ind w:left="256" w:hanging="205"/>
            </w:pPr>
            <w:r>
              <w:rPr>
                <w:sz w:val="20"/>
                <w:shd w:val="clear" w:color="000000"/>
              </w:rPr>
              <w:t xml:space="preserve"> </w:t>
            </w:r>
            <w:r>
              <w:rPr>
                <w:rFonts w:ascii="HCI Poppy" w:eastAsia="휴먼명조"/>
                <w:sz w:val="20"/>
                <w:shd w:val="clear" w:color="000000"/>
              </w:rPr>
              <w:t>대학(산학협력단 포함)의 교육</w:t>
            </w:r>
            <w:r>
              <w:rPr>
                <w:rFonts w:ascii="HCI Poppy" w:eastAsia="휴먼명조"/>
                <w:spacing w:val="-2"/>
                <w:sz w:val="20"/>
                <w:shd w:val="clear" w:color="000000"/>
              </w:rPr>
              <w:t>연구단 총괄 관리를 위한 경비</w:t>
            </w:r>
          </w:p>
        </w:tc>
        <w:tc>
          <w:tcPr>
            <w:tcW w:w="5030" w:type="dxa"/>
            <w:tcBorders>
              <w:top w:val="single" w:color="000000" w:sz="3"/>
              <w:left w:val="single" w:color="000000" w:sz="3"/>
              <w:bottom w:val="single" w:color="000000" w:sz="9"/>
              <w:right w:val="none" w:color="000000" w:sz="11"/>
            </w:tcBorders>
            <w:vAlign w:val="center"/>
          </w:tcPr>
          <w:p>
            <w:pPr>
              <w:pStyle w:val="0"/>
              <w:widowControl w:val="off"/>
              <w:spacing w:line="360" w:lineRule="auto"/>
              <w:ind w:left="170" w:hanging="170"/>
            </w:pPr>
            <w:r>
              <w:rPr>
                <w:rFonts w:ascii="HCI Poppy"/>
                <w:sz w:val="20"/>
                <w:shd w:val="clear" w:color="000000"/>
              </w:rPr>
              <w:t xml:space="preserve">- </w:t>
            </w:r>
            <w:r>
              <w:rPr>
                <w:rFonts w:ascii="HCI Poppy" w:eastAsia="휴먼명조"/>
                <w:spacing w:val="-12"/>
                <w:sz w:val="20"/>
                <w:shd w:val="clear" w:color="000000"/>
              </w:rPr>
              <w:t>간접비의 편성 비율은 연간 사업비 총액의 5%를 넘을 수 없음</w:t>
            </w:r>
          </w:p>
          <w:p>
            <w:pPr>
              <w:pStyle w:val="0"/>
              <w:widowControl w:val="off"/>
              <w:spacing w:line="360" w:lineRule="auto"/>
              <w:ind w:left="336" w:hanging="336"/>
            </w:pPr>
            <w:r>
              <w:rPr>
                <w:rFonts w:ascii="한양중고딕"/>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1"/>
                <w:sz w:val="16"/>
                <w:shd w:val="clear" w:color="000000"/>
              </w:rPr>
              <w:t>한국과학기술원, 광주과학기술원, 대구경북과학기술원, 울산과학</w:t>
            </w:r>
            <w:r>
              <w:rPr>
                <w:rFonts w:ascii="한양중고딕" w:eastAsia="한양중고딕"/>
                <w:spacing w:val="-5"/>
                <w:sz w:val="16"/>
                <w:shd w:val="clear" w:color="000000"/>
              </w:rPr>
              <w:t>기술원 등 정부부처로부터 대학원생 학비를 지원받고 있는 대학은</w:t>
            </w:r>
            <w:r>
              <w:rPr>
                <w:rFonts w:ascii="한양중고딕" w:eastAsia="한양중고딕"/>
                <w:sz w:val="16"/>
                <w:shd w:val="clear" w:color="000000"/>
              </w:rPr>
              <w:t xml:space="preserve"> 연간 사업비 총액의 2%를 넘을 수 없음</w:t>
            </w:r>
          </w:p>
        </w:tc>
      </w:tr>
    </w:tbl>
    <w:p>
      <w:pPr>
        <w:pStyle w:val="10"/>
        <w:widowControl w:val="off"/>
        <w:spacing w:before="57" w:after="57" w:line="432"/>
        <w:ind w:left="220" w:hanging="220"/>
        <w:jc w:val="center"/>
      </w:pPr>
    </w:p>
    <w:p>
      <w:r>
        <w:br w:type="page"/>
      </w:r>
    </w:p>
    <w:p>
      <w:pPr>
        <w:pStyle w:val="0"/>
        <w:widowControl w:val="off"/>
        <w:spacing w:line="348" w:lineRule="auto"/>
      </w:pPr>
      <w:r>
        <w:rPr>
          <w:rFonts w:ascii="한양신명조" w:eastAsia="휴먼명조"/>
          <w:b/>
          <w:sz w:val="28"/>
          <w:shd w:val="clear" w:color="000000"/>
        </w:rPr>
        <w:t>【별표</w:t>
      </w:r>
      <w:r>
        <w:rPr>
          <w:rFonts w:ascii="HCI Poppy"/>
          <w:b/>
          <w:sz w:val="28"/>
          <w:shd w:val="clear" w:color="000000"/>
        </w:rPr>
        <w:t xml:space="preserve"> 5</w:t>
      </w:r>
      <w:r>
        <w:rPr>
          <w:rFonts w:ascii="한양신명조"/>
          <w:b/>
          <w:sz w:val="28"/>
          <w:shd w:val="clear" w:color="000000"/>
        </w:rPr>
        <w:t>】</w:t>
      </w:r>
      <w:r>
        <w:rPr>
          <w:rFonts w:ascii="HCI Poppy"/>
          <w:b/>
          <w:sz w:val="28"/>
          <w:shd w:val="clear" w:color="000000"/>
        </w:rPr>
        <w:t xml:space="preserve"> </w:t>
      </w:r>
      <w:r>
        <w:rPr>
          <w:rFonts w:ascii="HCI Poppy" w:eastAsia="휴먼명조"/>
          <w:b/>
          <w:spacing w:val="-17"/>
          <w:sz w:val="28"/>
          <w:shd w:val="clear" w:color="000000"/>
        </w:rPr>
        <w:t>4단계 두뇌한국21 사업 대학원 혁신지원비 예산편성 비중 및 집행기준</w:t>
      </w:r>
    </w:p>
    <w:tbl>
      <w:tblPr>
        <w:tblOverlap w:val="never"/>
        <w:tblW w:w="9620" w:type="dxa"/>
        <w:tblBorders>
          <w:top w:val="single" w:color="000000" w:sz="3"/>
          <w:left w:val="single" w:color="000000" w:sz="3"/>
          <w:bottom w:val="single" w:color="000000" w:sz="3"/>
          <w:right w:val="single" w:color="000000" w:sz="3"/>
        </w:tblBorders>
        <w:tblLayout w:type="fixed"/>
        <w:tblCellMar>
          <w:top w:w="28" w:type="dxa"/>
          <w:left w:w="6" w:type="dxa"/>
          <w:bottom w:w="0" w:type="dxa"/>
          <w:right w:w="6" w:type="dxa"/>
        </w:tblCellMar>
      </w:tblPr>
      <w:tblGrid>
        <w:gridCol w:w="0"/>
        <w:gridCol w:w="1203"/>
        <w:gridCol w:w="-1203"/>
        <w:gridCol w:w="5694"/>
        <w:gridCol w:w="3010"/>
        <w:gridCol w:w="916"/>
      </w:tblGrid>
      <w:tr>
        <w:trPr>
          <w:cantSplit/>
          <w:trHeight w:val="284"/>
        </w:trPr>
        <w:tc>
          <w:tcPr>
            <w:tcW w:w="1203" w:type="dxa"/>
            <w:gridSpan w:val="2"/>
            <w:tcBorders>
              <w:top w:val="single" w:color="000000" w:sz="9"/>
              <w:left w:val="none" w:color="000000" w:sz="11"/>
              <w:bottom w:val="double" w:color="000000" w:sz="4"/>
              <w:right w:val="single" w:color="000000" w:sz="3"/>
            </w:tcBorders>
            <w:shd w:val="clear" w:fill="d6d6d6"/>
            <w:vAlign w:val="center"/>
          </w:tcPr>
          <w:p>
            <w:pPr>
              <w:pStyle w:val="0"/>
              <w:widowControl w:val="off"/>
              <w:wordWrap w:val="1"/>
              <w:spacing w:line="336" w:lineRule="auto"/>
              <w:ind w:left="38" w:firstLine="62"/>
              <w:jc w:val="center"/>
            </w:pPr>
            <w:r>
              <w:rPr>
                <w:rFonts w:ascii="HCI Poppy" w:eastAsia="휴먼명조"/>
                <w:b/>
                <w:shd w:val="clear" w:color="000000"/>
              </w:rPr>
              <w:t>구 분</w:t>
            </w:r>
          </w:p>
        </w:tc>
        <w:tc>
          <w:tcPr>
            <w:tcW w:w="4492" w:type="dxa"/>
            <w:gridSpan w:val="2"/>
            <w:tcBorders>
              <w:top w:val="single" w:color="000000" w:sz="9"/>
              <w:left w:val="single" w:color="000000" w:sz="3"/>
              <w:bottom w:val="double" w:color="000000" w:sz="4"/>
              <w:right w:val="single" w:color="000000" w:sz="3"/>
            </w:tcBorders>
            <w:shd w:val="clear" w:fill="d6d6d6"/>
            <w:vAlign w:val="center"/>
          </w:tcPr>
          <w:p>
            <w:pPr>
              <w:pStyle w:val="0"/>
              <w:widowControl w:val="off"/>
              <w:wordWrap w:val="1"/>
              <w:spacing w:line="336" w:lineRule="auto"/>
              <w:ind w:left="200" w:hanging="200"/>
              <w:jc w:val="center"/>
            </w:pPr>
            <w:r>
              <w:rPr>
                <w:rFonts w:ascii="HCI Poppy" w:eastAsia="휴먼명조"/>
                <w:b/>
                <w:shd w:val="clear" w:color="000000"/>
              </w:rPr>
              <w:t>집행 기준</w:t>
            </w:r>
          </w:p>
        </w:tc>
        <w:tc>
          <w:tcPr>
            <w:tcW w:w="3010" w:type="dxa"/>
            <w:tcBorders>
              <w:top w:val="single" w:color="000000" w:sz="9"/>
              <w:left w:val="single" w:color="000000" w:sz="3"/>
              <w:bottom w:val="double" w:color="000000" w:sz="4"/>
              <w:right w:val="single" w:color="000000" w:sz="3"/>
            </w:tcBorders>
            <w:shd w:val="clear" w:fill="d6d6d6"/>
            <w:vAlign w:val="center"/>
          </w:tcPr>
          <w:p>
            <w:pPr>
              <w:pStyle w:val="0"/>
              <w:widowControl w:val="off"/>
              <w:wordWrap w:val="1"/>
              <w:spacing w:line="336" w:lineRule="auto"/>
              <w:ind w:left="300" w:hanging="200"/>
              <w:jc w:val="center"/>
            </w:pPr>
            <w:r>
              <w:rPr>
                <w:rFonts w:ascii="HCI Poppy" w:eastAsia="휴먼명조"/>
                <w:b/>
                <w:shd w:val="clear" w:color="000000"/>
              </w:rPr>
              <w:t>비 고</w:t>
            </w:r>
          </w:p>
        </w:tc>
        <w:tc>
          <w:tcPr>
            <w:tcW w:w="916" w:type="dxa"/>
            <w:tcBorders>
              <w:top w:val="single" w:color="000000" w:sz="9"/>
              <w:left w:val="single" w:color="000000" w:sz="3"/>
              <w:bottom w:val="double" w:color="000000" w:sz="4"/>
              <w:right w:val="none" w:color="000000" w:sz="11"/>
            </w:tcBorders>
            <w:shd w:val="clear" w:fill="d6d6d6"/>
            <w:vAlign w:val="center"/>
          </w:tcPr>
          <w:p>
            <w:pPr>
              <w:pStyle w:val="0"/>
              <w:widowControl w:val="off"/>
              <w:wordWrap w:val="1"/>
              <w:spacing w:line="336" w:lineRule="auto"/>
              <w:ind w:left="300" w:hanging="200"/>
              <w:jc w:val="center"/>
            </w:pPr>
            <w:r>
              <w:rPr>
                <w:rFonts w:ascii="HCI Poppy" w:eastAsia="휴먼명조"/>
                <w:b/>
                <w:spacing w:val="-21"/>
                <w:shd w:val="clear" w:color="000000"/>
              </w:rPr>
              <w:t>편성 비중*</w:t>
            </w:r>
          </w:p>
        </w:tc>
      </w:tr>
      <w:tr>
        <w:trPr>
          <w:cantSplit/>
          <w:trHeight w:val="1072"/>
        </w:trPr>
        <w:tc>
          <w:tcPr>
            <w:tcW w:w="1203" w:type="dxa"/>
            <w:gridSpan w:val="2"/>
            <w:vMerge w:val="restart"/>
            <w:tcBorders>
              <w:top w:val="double" w:color="000000" w:sz="4"/>
              <w:left w:val="none" w:color="000000" w:sz="11"/>
              <w:bottom w:val="single" w:color="000000" w:sz="3"/>
              <w:right w:val="single" w:color="000000" w:sz="3"/>
            </w:tcBorders>
            <w:vAlign w:val="center"/>
          </w:tcPr>
          <w:p>
            <w:pPr>
              <w:pStyle w:val="0"/>
              <w:widowControl w:val="off"/>
              <w:spacing w:line="336" w:lineRule="auto"/>
              <w:ind w:left="150" w:hanging="150"/>
            </w:pPr>
            <w:r>
              <w:rPr>
                <w:rFonts w:ascii="HCI Poppy" w:eastAsia="휴먼명조"/>
                <w:sz w:val="20"/>
                <w:shd w:val="clear" w:color="000000"/>
              </w:rPr>
              <w:t>1. 인건비</w:t>
            </w:r>
          </w:p>
        </w:tc>
        <w:tc>
          <w:tcPr>
            <w:tcW w:w="4492" w:type="dxa"/>
            <w:gridSpan w:val="2"/>
            <w:tcBorders>
              <w:top w:val="double" w:color="000000" w:sz="4"/>
              <w:left w:val="single" w:color="000000" w:sz="3"/>
              <w:bottom w:val="single" w:color="000000" w:sz="3"/>
              <w:right w:val="single" w:color="000000" w:sz="3"/>
            </w:tcBorders>
            <w:vAlign w:val="center"/>
          </w:tcPr>
          <w:p>
            <w:pPr>
              <w:pStyle w:val="0"/>
              <w:widowControl w:val="off"/>
              <w:spacing w:line="336" w:lineRule="auto"/>
              <w:ind w:left="236" w:hanging="186"/>
            </w:pPr>
            <w:r>
              <w:rPr>
                <w:sz w:val="20"/>
                <w:shd w:val="clear" w:color="000000"/>
              </w:rPr>
              <w:t xml:space="preserve"> </w:t>
            </w:r>
            <w:r>
              <w:rPr>
                <w:rFonts w:ascii="HCI Poppy" w:eastAsia="휴먼명조"/>
                <w:spacing w:val="-14"/>
                <w:sz w:val="20"/>
                <w:shd w:val="clear" w:color="000000"/>
              </w:rPr>
              <w:t>대학원 혁신을 위해 신규 채용된 인력(교원 및 전담직원)</w:t>
            </w:r>
            <w:r>
              <w:rPr>
                <w:rFonts w:ascii="HCI Poppy" w:eastAsia="휴먼명조"/>
                <w:sz w:val="20"/>
                <w:shd w:val="clear" w:color="000000"/>
              </w:rPr>
              <w:t xml:space="preserve"> 인건비</w:t>
            </w:r>
          </w:p>
        </w:tc>
        <w:tc>
          <w:tcPr>
            <w:tcW w:w="3010" w:type="dxa"/>
            <w:tcBorders>
              <w:top w:val="double" w:color="000000" w:sz="4"/>
              <w:left w:val="single" w:color="000000" w:sz="3"/>
              <w:bottom w:val="single" w:color="000000" w:sz="3"/>
              <w:right w:val="single" w:color="000000" w:sz="3"/>
            </w:tcBorders>
            <w:vAlign w:val="center"/>
          </w:tcPr>
          <w:p>
            <w:pPr>
              <w:pStyle w:val="0"/>
              <w:widowControl w:val="off"/>
              <w:spacing w:line="336" w:lineRule="auto"/>
              <w:ind w:left="180" w:hanging="180"/>
            </w:pPr>
            <w:r>
              <w:rPr>
                <w:rFonts w:ascii="HCI Poppy" w:eastAsia="휴먼명조"/>
                <w:sz w:val="20"/>
                <w:shd w:val="clear" w:color="000000"/>
              </w:rPr>
              <w:t>- 퇴직금, 4대보험 포함</w:t>
            </w:r>
          </w:p>
          <w:p>
            <w:pPr>
              <w:pStyle w:val="0"/>
              <w:widowControl w:val="off"/>
              <w:spacing w:line="336" w:lineRule="auto"/>
              <w:ind w:left="159" w:hanging="159"/>
            </w:pPr>
            <w:r>
              <w:rPr>
                <w:rFonts w:ascii="HCI Poppy"/>
                <w:sz w:val="20"/>
                <w:shd w:val="clear" w:color="000000"/>
              </w:rPr>
              <w:t xml:space="preserve">- </w:t>
            </w:r>
            <w:r>
              <w:rPr>
                <w:rFonts w:ascii="HCI Poppy" w:eastAsia="휴먼명조"/>
                <w:spacing w:val="-2"/>
                <w:sz w:val="20"/>
                <w:shd w:val="clear" w:color="000000"/>
              </w:rPr>
              <w:t>신규 채용 인력에 한정하며, 기존</w:t>
            </w:r>
            <w:r>
              <w:rPr>
                <w:rFonts w:ascii="HCI Poppy"/>
                <w:sz w:val="20"/>
                <w:shd w:val="clear" w:color="000000"/>
              </w:rPr>
              <w:t xml:space="preserve"> </w:t>
            </w:r>
            <w:r>
              <w:rPr>
                <w:rFonts w:ascii="HCI Poppy" w:eastAsia="휴먼명조"/>
                <w:spacing w:val="-2"/>
                <w:sz w:val="20"/>
                <w:shd w:val="clear" w:color="000000"/>
              </w:rPr>
              <w:t>교직원의 사업 관련 부서 발령에</w:t>
            </w:r>
            <w:r>
              <w:rPr>
                <w:rFonts w:ascii="HCI Poppy" w:eastAsia="휴먼명조"/>
                <w:sz w:val="20"/>
                <w:shd w:val="clear" w:color="000000"/>
              </w:rPr>
              <w:t xml:space="preserve"> 따른 인건비는 해당하지 않음</w:t>
            </w:r>
          </w:p>
        </w:tc>
        <w:tc>
          <w:tcPr>
            <w:tcW w:w="916" w:type="dxa"/>
            <w:vMerge w:val="restart"/>
            <w:tcBorders>
              <w:top w:val="double" w:color="000000" w:sz="4"/>
              <w:left w:val="single" w:color="000000" w:sz="3"/>
              <w:bottom w:val="single" w:color="000000" w:sz="3"/>
              <w:right w:val="none" w:color="000000" w:sz="11"/>
            </w:tcBorders>
            <w:vAlign w:val="center"/>
          </w:tcPr>
          <w:p>
            <w:pPr>
              <w:pStyle w:val="0"/>
              <w:widowControl w:val="off"/>
              <w:wordWrap w:val="1"/>
              <w:spacing w:line="336" w:lineRule="auto"/>
              <w:ind w:left="150" w:hanging="150"/>
              <w:jc w:val="center"/>
            </w:pPr>
            <w:r>
              <w:rPr>
                <w:rFonts w:ascii="한양신명조"/>
                <w:sz w:val="20"/>
                <w:shd w:val="clear" w:color="000000"/>
              </w:rPr>
              <w:t>①</w:t>
            </w:r>
          </w:p>
        </w:tc>
      </w:tr>
      <w:tr>
        <w:trPr>
          <w:cantSplit/>
          <w:trHeight w:val="806"/>
        </w:trPr>
        <w:tc>
          <w:tcPr>
            <w:tcW w:w="1203" w:type="dxa"/>
            <w:gridSpan w:val="2"/>
            <w:vMerge/>
            <w:tcBorders>
              <w:top w:val="double" w:color="000000" w:sz="4"/>
              <w:left w:val="none" w:color="000000" w:sz="11"/>
              <w:bottom w:val="single" w:color="000000" w:sz="3"/>
              <w:right w:val="single" w:color="000000" w:sz="3"/>
            </w:tcBorders>
          </w:tcP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37" w:hanging="187"/>
            </w:pPr>
            <w:r>
              <w:rPr>
                <w:sz w:val="20"/>
                <w:shd w:val="clear" w:color="000000"/>
              </w:rPr>
              <w:t xml:space="preserve"> </w:t>
            </w:r>
            <w:r>
              <w:rPr>
                <w:rFonts w:ascii="HCI Poppy" w:eastAsia="휴먼명조"/>
                <w:spacing w:val="-4"/>
                <w:sz w:val="20"/>
                <w:shd w:val="clear" w:color="000000"/>
              </w:rPr>
              <w:t>보조 인력(기술 인력, 심리·진로 상담가, 교육·연구</w:t>
            </w:r>
            <w:r>
              <w:rPr>
                <w:rFonts w:ascii="HCI Poppy" w:eastAsia="휴먼명조"/>
                <w:sz w:val="20"/>
                <w:shd w:val="clear" w:color="000000"/>
              </w:rPr>
              <w:t xml:space="preserve"> 지원 인력 등)</w:t>
            </w:r>
          </w:p>
          <w:p>
            <w:pPr>
              <w:pStyle w:val="0"/>
              <w:widowControl w:val="off"/>
              <w:spacing w:line="336" w:lineRule="auto"/>
              <w:ind w:left="413" w:hanging="362"/>
            </w:pPr>
            <w:r>
              <w:rPr>
                <w:rFonts w:ascii="한양중고딕"/>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13"/>
                <w:sz w:val="16"/>
                <w:shd w:val="clear" w:color="000000"/>
              </w:rPr>
              <w:t>기술 인력(Technician), 심리</w:t>
            </w:r>
            <w:r>
              <w:rPr>
                <w:rFonts w:ascii="한양중고딕" w:eastAsia="한양중고딕"/>
                <w:spacing w:val="-13"/>
                <w:sz w:val="16"/>
                <w:shd w:val="clear" w:color="000000"/>
              </w:rPr>
              <w:t>･진로</w:t>
            </w:r>
            <w:r>
              <w:rPr>
                <w:rFonts w:ascii="한양중고딕" w:eastAsia="한양중고딕"/>
                <w:spacing w:val="-13"/>
                <w:sz w:val="16"/>
                <w:shd w:val="clear" w:color="000000"/>
              </w:rPr>
              <w:t xml:space="preserve"> 상담가, 교육</w:t>
            </w:r>
            <w:r>
              <w:rPr>
                <w:rFonts w:ascii="한양중고딕" w:eastAsia="한양중고딕"/>
                <w:spacing w:val="-13"/>
                <w:sz w:val="16"/>
                <w:shd w:val="clear" w:color="000000"/>
              </w:rPr>
              <w:t>･연구</w:t>
            </w:r>
            <w:r>
              <w:rPr>
                <w:rFonts w:ascii="한양중고딕" w:eastAsia="한양중고딕"/>
                <w:spacing w:val="-13"/>
                <w:sz w:val="16"/>
                <w:shd w:val="clear" w:color="000000"/>
              </w:rPr>
              <w:t xml:space="preserve"> 지원 인력 등</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95" w:hanging="195"/>
            </w:pPr>
            <w:r>
              <w:rPr>
                <w:rFonts w:ascii="HCI Poppy" w:eastAsia="휴먼명조"/>
                <w:sz w:val="20"/>
                <w:shd w:val="clear" w:color="000000"/>
              </w:rPr>
              <w:t xml:space="preserve">- 보조 인력의 계약 기간은 최소 </w:t>
            </w:r>
            <w:r>
              <w:rPr>
                <w:rFonts w:ascii="HCI Poppy" w:eastAsia="휴먼명조"/>
                <w:spacing w:val="-9"/>
                <w:sz w:val="20"/>
                <w:shd w:val="clear" w:color="000000"/>
              </w:rPr>
              <w:t>1년으로 하며, 대학별 채용 계획 및</w:t>
            </w:r>
            <w:r>
              <w:rPr>
                <w:rFonts w:ascii="HCI Poppy" w:eastAsia="휴먼명조"/>
                <w:sz w:val="20"/>
                <w:shd w:val="clear" w:color="000000"/>
              </w:rPr>
              <w:t xml:space="preserve"> 기준 마련</w:t>
            </w:r>
          </w:p>
        </w:tc>
        <w:tc>
          <w:tcPr>
            <w:tcW w:w="916" w:type="dxa"/>
            <w:vMerge/>
            <w:tcBorders>
              <w:top w:val="double" w:color="000000" w:sz="4"/>
              <w:left w:val="single" w:color="000000" w:sz="3"/>
              <w:bottom w:val="single" w:color="000000" w:sz="3"/>
              <w:right w:val="none" w:color="000000" w:sz="11"/>
            </w:tcBorders>
          </w:tcPr>
          <w:p/>
        </w:tc>
      </w:tr>
      <w:tr>
        <w:trPr>
          <w:cantSplit/>
          <w:trHeight w:val="1338"/>
        </w:trPr>
        <w:tc>
          <w:tcPr>
            <w:tcW w:w="1203" w:type="dxa"/>
            <w:gridSpan w:val="2"/>
            <w:tcBorders>
              <w:top w:val="single" w:color="000000" w:sz="3"/>
              <w:left w:val="none" w:color="000000" w:sz="11"/>
              <w:bottom w:val="single" w:color="000000" w:sz="3"/>
              <w:right w:val="single" w:color="000000" w:sz="3"/>
            </w:tcBorders>
            <w:vAlign w:val="center"/>
          </w:tcPr>
          <w:p>
            <w:pPr>
              <w:pStyle w:val="0"/>
              <w:widowControl w:val="off"/>
              <w:spacing w:line="336" w:lineRule="auto"/>
              <w:ind w:left="150" w:hanging="150"/>
            </w:pPr>
            <w:r>
              <w:rPr>
                <w:rFonts w:ascii="HCI Poppy"/>
                <w:sz w:val="20"/>
                <w:shd w:val="clear" w:color="000000"/>
              </w:rPr>
              <w:t xml:space="preserve">2. </w:t>
            </w:r>
            <w:r>
              <w:rPr>
                <w:rFonts w:ascii="HCI Poppy" w:eastAsia="휴먼명조"/>
                <w:spacing w:val="-10"/>
                <w:sz w:val="20"/>
                <w:shd w:val="clear" w:color="000000"/>
              </w:rPr>
              <w:t>국제화 경비</w:t>
            </w: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32" w:hanging="182"/>
            </w:pPr>
            <w:r>
              <w:rPr>
                <w:sz w:val="20"/>
                <w:shd w:val="clear" w:color="000000"/>
              </w:rPr>
              <w:t xml:space="preserve"> </w:t>
            </w:r>
            <w:r>
              <w:rPr>
                <w:rFonts w:ascii="HCI Poppy" w:eastAsia="휴먼명조"/>
                <w:spacing w:val="-8"/>
                <w:sz w:val="20"/>
                <w:shd w:val="clear" w:color="000000"/>
              </w:rPr>
              <w:t>대학원 국제화를 위한 교류 겅비 및 국제화 프로그램</w:t>
            </w:r>
            <w:r>
              <w:rPr>
                <w:rFonts w:ascii="HCI Poppy" w:eastAsia="휴먼명조"/>
                <w:sz w:val="20"/>
                <w:shd w:val="clear" w:color="000000"/>
              </w:rPr>
              <w:t xml:space="preserve"> 운영비</w:t>
            </w:r>
          </w:p>
          <w:p>
            <w:pPr>
              <w:pStyle w:val="0"/>
              <w:widowControl w:val="off"/>
              <w:spacing w:line="336" w:lineRule="auto"/>
              <w:ind w:left="386" w:hanging="335"/>
            </w:pPr>
            <w:r>
              <w:rPr>
                <w:rFonts w:ascii="HCI Poppy"/>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9"/>
                <w:sz w:val="16"/>
                <w:shd w:val="clear" w:color="000000"/>
              </w:rPr>
              <w:t>세계적 연구중심대학</w:t>
            </w:r>
            <w:r>
              <w:rPr>
                <w:rFonts w:ascii="한양중고딕" w:eastAsia="한양중고딕"/>
                <w:spacing w:val="-9"/>
                <w:sz w:val="16"/>
                <w:shd w:val="clear" w:color="000000"/>
              </w:rPr>
              <w:t>･연구기관과의</w:t>
            </w:r>
            <w:r>
              <w:rPr>
                <w:rFonts w:ascii="한양중고딕" w:eastAsia="한양중고딕"/>
                <w:spacing w:val="-9"/>
                <w:sz w:val="16"/>
                <w:shd w:val="clear" w:color="000000"/>
              </w:rPr>
              <w:t xml:space="preserve"> MOU 체결, 해외 대학 및 </w:t>
            </w:r>
            <w:r>
              <w:rPr>
                <w:rFonts w:ascii="한양중고딕" w:eastAsia="한양중고딕"/>
                <w:spacing w:val="-12"/>
                <w:sz w:val="16"/>
                <w:shd w:val="clear" w:color="000000"/>
              </w:rPr>
              <w:t>연구기관 벤치마킹 지원, 국제 공동연구</w:t>
            </w:r>
            <w:r>
              <w:rPr>
                <w:rFonts w:ascii="한양중고딕" w:eastAsia="한양중고딕"/>
                <w:spacing w:val="-3"/>
                <w:sz w:val="16"/>
                <w:shd w:val="clear" w:color="000000"/>
              </w:rPr>
              <w:t xml:space="preserve"> 지원, 해외 학자 초빙,</w:t>
            </w:r>
            <w:r>
              <w:rPr>
                <w:rFonts w:ascii="한양중고딕"/>
                <w:sz w:val="16"/>
                <w:shd w:val="clear" w:color="000000"/>
              </w:rPr>
              <w:t xml:space="preserve"> </w:t>
            </w:r>
            <w:r>
              <w:rPr>
                <w:rFonts w:ascii="한양중고딕" w:eastAsia="한양중고딕"/>
                <w:spacing w:val="-4"/>
                <w:sz w:val="16"/>
                <w:shd w:val="clear" w:color="000000"/>
              </w:rPr>
              <w:t>글로벌 우수인재(대학원생, 신진연구인력 등) 유치 경비 등</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95" w:hanging="195"/>
            </w:pPr>
            <w:r>
              <w:rPr>
                <w:rFonts w:ascii="HCI Poppy" w:eastAsia="휴먼명조"/>
                <w:sz w:val="20"/>
                <w:shd w:val="clear" w:color="000000"/>
              </w:rPr>
              <w:t>- 개별 학과(부) 또는 BK21 교육</w:t>
            </w:r>
            <w:r>
              <w:rPr>
                <w:rFonts w:ascii="HCI Poppy" w:eastAsia="휴먼명조"/>
                <w:spacing w:val="-17"/>
                <w:sz w:val="20"/>
                <w:shd w:val="clear" w:color="000000"/>
              </w:rPr>
              <w:t>연구단(팀)의 국제화 경비로 집행 불가</w:t>
            </w:r>
          </w:p>
          <w:p>
            <w:pPr>
              <w:pStyle w:val="0"/>
              <w:widowControl w:val="off"/>
              <w:spacing w:line="336" w:lineRule="auto"/>
              <w:ind w:left="163" w:hanging="163"/>
            </w:pPr>
            <w:r>
              <w:rPr>
                <w:rFonts w:ascii="HCI Poppy" w:eastAsia="휴먼명조"/>
                <w:sz w:val="20"/>
                <w:shd w:val="clear" w:color="000000"/>
              </w:rPr>
              <w:t>- 해외학자 초빙·활용 경비는 주관</w:t>
            </w:r>
            <w:r>
              <w:rPr>
                <w:rFonts w:ascii="HCI Poppy" w:eastAsia="휴먼명조"/>
                <w:spacing w:val="-10"/>
                <w:sz w:val="20"/>
                <w:shd w:val="clear" w:color="000000"/>
              </w:rPr>
              <w:t>대학의 전문가 활용규정을 준용하여</w:t>
            </w:r>
            <w:r>
              <w:rPr>
                <w:rFonts w:ascii="HCI Poppy" w:eastAsia="휴먼명조"/>
                <w:sz w:val="20"/>
                <w:shd w:val="clear" w:color="000000"/>
              </w:rPr>
              <w:t xml:space="preserve"> 수당, 체재비 및 항공료 등 지원</w:t>
            </w:r>
          </w:p>
        </w:tc>
        <w:tc>
          <w:tcPr>
            <w:tcW w:w="916" w:type="dxa"/>
            <w:vMerge w:val="restart"/>
            <w:tcBorders>
              <w:top w:val="single" w:color="000000" w:sz="3"/>
              <w:left w:val="single" w:color="000000" w:sz="3"/>
              <w:bottom w:val="single" w:color="000000" w:sz="3"/>
              <w:right w:val="none" w:color="000000" w:sz="11"/>
            </w:tcBorders>
            <w:vAlign w:val="center"/>
          </w:tcPr>
          <w:p>
            <w:pPr>
              <w:pStyle w:val="0"/>
              <w:widowControl w:val="off"/>
              <w:wordWrap w:val="1"/>
              <w:spacing w:line="336" w:lineRule="auto"/>
              <w:ind w:left="150" w:hanging="150"/>
              <w:jc w:val="center"/>
            </w:pPr>
            <w:r>
              <w:rPr>
                <w:rFonts w:ascii="한양신명조"/>
                <w:sz w:val="20"/>
                <w:shd w:val="clear" w:color="000000"/>
              </w:rPr>
              <w:t>②</w:t>
            </w:r>
          </w:p>
        </w:tc>
      </w:tr>
      <w:tr>
        <w:trPr>
          <w:cantSplit/>
          <w:trHeight w:val="1616"/>
        </w:trPr>
        <w:tc>
          <w:tcPr>
            <w:tcW w:w="1203" w:type="dxa"/>
            <w:gridSpan w:val="2"/>
            <w:vMerge w:val="restart"/>
            <w:tcBorders>
              <w:top w:val="single" w:color="000000" w:sz="3"/>
              <w:left w:val="none" w:color="000000" w:sz="11"/>
              <w:bottom w:val="single" w:color="000000" w:sz="3"/>
              <w:right w:val="single" w:color="000000" w:sz="3"/>
            </w:tcBorders>
            <w:vAlign w:val="center"/>
          </w:tcPr>
          <w:p>
            <w:pPr>
              <w:pStyle w:val="0"/>
              <w:widowControl w:val="off"/>
              <w:spacing w:line="336" w:lineRule="auto"/>
              <w:ind w:left="150" w:hanging="150"/>
            </w:pPr>
            <w:r>
              <w:rPr>
                <w:rFonts w:ascii="HCI Poppy" w:eastAsia="휴먼명조"/>
                <w:sz w:val="20"/>
                <w:shd w:val="clear" w:color="000000"/>
              </w:rPr>
              <w:t>3. 교육·연구</w:t>
            </w:r>
          </w:p>
          <w:p>
            <w:pPr>
              <w:pStyle w:val="0"/>
              <w:widowControl w:val="off"/>
              <w:spacing w:line="336" w:lineRule="auto"/>
              <w:ind w:left="150" w:hanging="150"/>
            </w:pPr>
            <w:r>
              <w:rPr>
                <w:rFonts w:ascii="HCI Poppy"/>
                <w:spacing w:val="-15"/>
                <w:sz w:val="20"/>
                <w:shd w:val="clear" w:color="000000"/>
              </w:rPr>
              <w:t xml:space="preserve">   </w:t>
            </w:r>
            <w:r>
              <w:rPr>
                <w:rFonts w:eastAsia="휴먼명조"/>
                <w:sz w:val="20"/>
                <w:shd w:val="clear" w:color="000000"/>
              </w:rPr>
              <w:t>프로그램</w:t>
            </w:r>
          </w:p>
          <w:p>
            <w:pPr>
              <w:pStyle w:val="0"/>
              <w:widowControl w:val="off"/>
              <w:spacing w:line="336" w:lineRule="auto"/>
              <w:ind w:left="150" w:hanging="150"/>
            </w:pPr>
            <w:r>
              <w:rPr>
                <w:rFonts w:ascii="HCI Poppy"/>
                <w:spacing w:val="-15"/>
                <w:sz w:val="20"/>
                <w:shd w:val="clear" w:color="000000"/>
              </w:rPr>
              <w:t xml:space="preserve">   </w:t>
            </w:r>
            <w:r>
              <w:rPr>
                <w:rFonts w:ascii="HCI Poppy" w:eastAsia="휴먼명조"/>
                <w:spacing w:val="-8"/>
                <w:sz w:val="20"/>
                <w:shd w:val="clear" w:color="000000"/>
              </w:rPr>
              <w:t>개발·운영비</w:t>
            </w: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33" w:hanging="182"/>
            </w:pPr>
            <w:r>
              <w:rPr>
                <w:sz w:val="20"/>
                <w:shd w:val="clear" w:color="000000"/>
              </w:rPr>
              <w:t xml:space="preserve"> </w:t>
            </w:r>
            <w:r>
              <w:rPr>
                <w:rFonts w:ascii="HCI Poppy" w:eastAsia="휴먼명조"/>
                <w:spacing w:val="-6"/>
                <w:sz w:val="20"/>
                <w:shd w:val="clear" w:color="000000"/>
              </w:rPr>
              <w:t>대학원 교육·연구 역량 강화를 위한 프로그램 개발·</w:t>
            </w:r>
            <w:r>
              <w:rPr>
                <w:rFonts w:eastAsia="휴먼명조"/>
                <w:sz w:val="20"/>
                <w:shd w:val="clear" w:color="000000"/>
              </w:rPr>
              <w:t>운영비</w:t>
            </w:r>
          </w:p>
          <w:p>
            <w:pPr>
              <w:pStyle w:val="0"/>
              <w:widowControl w:val="off"/>
              <w:spacing w:line="336" w:lineRule="auto"/>
              <w:ind w:left="374" w:hanging="323"/>
            </w:pPr>
            <w:r>
              <w:rPr>
                <w:rFonts w:ascii="한양중고딕"/>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1"/>
                <w:sz w:val="16"/>
                <w:shd w:val="clear" w:color="000000"/>
              </w:rPr>
              <w:t>대학원 공통 교과(Core Curriculum), BK21 교육연구단(팀)</w:t>
            </w:r>
            <w:r>
              <w:rPr>
                <w:rFonts w:ascii="한양중고딕"/>
                <w:sz w:val="16"/>
                <w:shd w:val="clear" w:color="000000"/>
              </w:rPr>
              <w:t xml:space="preserve"> </w:t>
            </w:r>
            <w:r>
              <w:rPr>
                <w:rFonts w:ascii="한양중고딕" w:eastAsia="한양중고딕"/>
                <w:spacing w:val="-3"/>
                <w:sz w:val="16"/>
                <w:shd w:val="clear" w:color="000000"/>
              </w:rPr>
              <w:t>관련 교육과정, 산학 협력 활성화, 산업</w:t>
            </w:r>
            <w:r>
              <w:rPr>
                <w:rFonts w:ascii="한양중고딕" w:eastAsia="한양중고딕"/>
                <w:spacing w:val="-3"/>
                <w:sz w:val="16"/>
                <w:shd w:val="clear" w:color="000000"/>
              </w:rPr>
              <w:t>･사회</w:t>
            </w:r>
            <w:r>
              <w:rPr>
                <w:rFonts w:ascii="한양중고딕" w:eastAsia="한양중고딕"/>
                <w:spacing w:val="-3"/>
                <w:sz w:val="16"/>
                <w:shd w:val="clear" w:color="000000"/>
              </w:rPr>
              <w:t xml:space="preserve"> 연계 인턴십</w:t>
            </w:r>
            <w:r>
              <w:rPr>
                <w:rFonts w:ascii="한양중고딕" w:eastAsia="한양중고딕"/>
                <w:sz w:val="16"/>
                <w:shd w:val="clear" w:color="000000"/>
              </w:rPr>
              <w:t xml:space="preserve"> 프로그램 개발</w:t>
            </w:r>
            <w:r>
              <w:rPr>
                <w:rFonts w:ascii="한양중고딕" w:eastAsia="한양중고딕"/>
                <w:sz w:val="16"/>
                <w:shd w:val="clear" w:color="000000"/>
              </w:rPr>
              <w:t>･운영비</w:t>
            </w:r>
            <w:r>
              <w:rPr>
                <w:rFonts w:ascii="한양중고딕" w:eastAsia="한양중고딕"/>
                <w:sz w:val="16"/>
                <w:shd w:val="clear" w:color="000000"/>
              </w:rPr>
              <w:t xml:space="preserve"> 등</w:t>
            </w:r>
          </w:p>
          <w:p>
            <w:pPr>
              <w:pStyle w:val="0"/>
              <w:widowControl w:val="off"/>
              <w:spacing w:line="336" w:lineRule="auto"/>
              <w:ind w:left="395" w:hanging="345"/>
            </w:pPr>
            <w:r>
              <w:rPr>
                <w:rFonts w:ascii="한양중고딕"/>
                <w:sz w:val="16"/>
                <w:shd w:val="clear" w:color="000000"/>
              </w:rPr>
              <w:t xml:space="preserve"> </w:t>
            </w:r>
            <w:r>
              <w:rPr>
                <w:rFonts w:ascii="한양중고딕"/>
                <w:sz w:val="16"/>
                <w:shd w:val="clear" w:color="000000"/>
              </w:rPr>
              <w:t>※</w:t>
            </w:r>
            <w:r>
              <w:rPr>
                <w:rFonts w:ascii="한양중고딕" w:eastAsia="한양중고딕"/>
                <w:sz w:val="16"/>
                <w:shd w:val="clear" w:color="000000"/>
              </w:rPr>
              <w:t xml:space="preserve"> 연구 평가</w:t>
            </w:r>
            <w:r>
              <w:rPr>
                <w:rFonts w:ascii="한양중고딕" w:eastAsia="한양중고딕"/>
                <w:sz w:val="16"/>
                <w:shd w:val="clear" w:color="000000"/>
              </w:rPr>
              <w:t>･지원</w:t>
            </w:r>
            <w:r>
              <w:rPr>
                <w:rFonts w:ascii="한양중고딕" w:eastAsia="한양중고딕"/>
                <w:sz w:val="16"/>
                <w:shd w:val="clear" w:color="000000"/>
              </w:rPr>
              <w:t xml:space="preserve"> 체계 구축비, 연구윤리</w:t>
            </w:r>
            <w:r>
              <w:rPr>
                <w:rFonts w:ascii="한양중고딕" w:eastAsia="한양중고딕"/>
                <w:sz w:val="16"/>
                <w:shd w:val="clear" w:color="000000"/>
              </w:rPr>
              <w:t>･안전</w:t>
            </w:r>
            <w:r>
              <w:rPr>
                <w:rFonts w:ascii="한양중고딕" w:eastAsia="한양중고딕"/>
                <w:sz w:val="16"/>
                <w:shd w:val="clear" w:color="000000"/>
              </w:rPr>
              <w:t xml:space="preserve"> 프로그램 개발</w:t>
            </w:r>
            <w:r>
              <w:rPr>
                <w:rFonts w:ascii="한양중고딕" w:eastAsia="한양중고딕"/>
                <w:sz w:val="16"/>
                <w:shd w:val="clear" w:color="000000"/>
              </w:rPr>
              <w:t>･운영비</w:t>
            </w:r>
            <w:r>
              <w:rPr>
                <w:rFonts w:ascii="한양중고딕" w:eastAsia="한양중고딕"/>
                <w:sz w:val="16"/>
                <w:shd w:val="clear" w:color="000000"/>
              </w:rPr>
              <w:t xml:space="preserve"> 등</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80" w:hanging="180"/>
            </w:pPr>
            <w:r>
              <w:rPr>
                <w:rFonts w:ascii="HCI Poppy" w:eastAsia="휴먼명조"/>
                <w:sz w:val="20"/>
                <w:shd w:val="clear" w:color="000000"/>
              </w:rPr>
              <w:t>- 미참여 학과(부) 직접 지원 불가</w:t>
            </w:r>
          </w:p>
        </w:tc>
        <w:tc>
          <w:tcPr>
            <w:tcW w:w="916" w:type="dxa"/>
            <w:vMerge/>
            <w:tcBorders>
              <w:top w:val="single" w:color="000000" w:sz="3"/>
              <w:left w:val="single" w:color="000000" w:sz="3"/>
              <w:bottom w:val="single" w:color="000000" w:sz="3"/>
              <w:right w:val="none" w:color="000000" w:sz="11"/>
            </w:tcBorders>
          </w:tcPr>
          <w:p/>
        </w:tc>
      </w:tr>
      <w:tr>
        <w:trPr>
          <w:cantSplit/>
          <w:trHeight w:val="1282"/>
        </w:trPr>
        <w:tc>
          <w:tcPr>
            <w:tcW w:w="1203" w:type="dxa"/>
            <w:gridSpan w:val="2"/>
            <w:vMerge/>
            <w:tcBorders>
              <w:top w:val="single" w:color="000000" w:sz="3"/>
              <w:left w:val="none" w:color="000000" w:sz="11"/>
              <w:bottom w:val="single" w:color="000000" w:sz="3"/>
              <w:right w:val="single" w:color="000000" w:sz="3"/>
            </w:tcBorders>
          </w:tcP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324" w:hanging="274"/>
            </w:pPr>
            <w:r>
              <w:rPr>
                <w:sz w:val="20"/>
                <w:shd w:val="clear" w:color="000000"/>
              </w:rPr>
              <w:t xml:space="preserve"> </w:t>
            </w:r>
            <w:r>
              <w:rPr>
                <w:rFonts w:ascii="HCI Poppy" w:eastAsia="휴먼명조"/>
                <w:sz w:val="20"/>
                <w:shd w:val="clear" w:color="000000"/>
              </w:rPr>
              <w:t>대학원생 RA/TA 프로그램 개발·운영비</w:t>
            </w:r>
          </w:p>
          <w:p>
            <w:pPr>
              <w:pStyle w:val="0"/>
              <w:widowControl w:val="off"/>
              <w:spacing w:line="336" w:lineRule="auto"/>
              <w:ind w:left="259" w:hanging="209"/>
            </w:pPr>
            <w:r>
              <w:rPr>
                <w:sz w:val="20"/>
                <w:shd w:val="clear" w:color="000000"/>
              </w:rPr>
              <w:t xml:space="preserve"> </w:t>
            </w:r>
            <w:r>
              <w:rPr>
                <w:rFonts w:ascii="HCI Poppy" w:eastAsia="휴먼명조"/>
                <w:sz w:val="20"/>
                <w:shd w:val="clear" w:color="000000"/>
              </w:rPr>
              <w:t>대학원생 펠로우십(need/merit based) 프로그램 개발·운영비</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09" w:hanging="158"/>
            </w:pPr>
            <w:r>
              <w:rPr>
                <w:rFonts w:ascii="HCI Poppy"/>
                <w:sz w:val="20"/>
                <w:shd w:val="clear" w:color="000000"/>
              </w:rPr>
              <w:t xml:space="preserve">- </w:t>
            </w:r>
            <w:r>
              <w:rPr>
                <w:rFonts w:ascii="HCI Poppy" w:eastAsia="휴먼명조"/>
                <w:spacing w:val="-14"/>
                <w:sz w:val="20"/>
                <w:shd w:val="clear" w:color="000000"/>
              </w:rPr>
              <w:t>BK21 교육연구단(팀) 소속 학과(부)의</w:t>
            </w:r>
            <w:r>
              <w:rPr>
                <w:rFonts w:ascii="HCI Poppy"/>
                <w:sz w:val="20"/>
                <w:shd w:val="clear" w:color="000000"/>
              </w:rPr>
              <w:t xml:space="preserve"> </w:t>
            </w:r>
            <w:r>
              <w:rPr>
                <w:rFonts w:ascii="HCI Poppy" w:eastAsia="휴먼명조"/>
                <w:spacing w:val="-9"/>
                <w:sz w:val="20"/>
                <w:shd w:val="clear" w:color="000000"/>
              </w:rPr>
              <w:t>대학원생이 아니더라도, BK21 사업</w:t>
            </w:r>
            <w:r>
              <w:rPr>
                <w:rFonts w:ascii="HCI Poppy"/>
                <w:sz w:val="20"/>
                <w:shd w:val="clear" w:color="000000"/>
              </w:rPr>
              <w:t xml:space="preserve"> </w:t>
            </w:r>
            <w:r>
              <w:rPr>
                <w:rFonts w:ascii="HCI Poppy" w:eastAsia="휴먼명조"/>
                <w:spacing w:val="-4"/>
                <w:sz w:val="20"/>
                <w:shd w:val="clear" w:color="000000"/>
              </w:rPr>
              <w:t>교육연구단(팀) 교육과정 및 연구</w:t>
            </w:r>
            <w:r>
              <w:rPr>
                <w:rFonts w:ascii="HCI Poppy"/>
                <w:sz w:val="20"/>
                <w:shd w:val="clear" w:color="000000"/>
              </w:rPr>
              <w:t xml:space="preserve"> </w:t>
            </w:r>
            <w:r>
              <w:rPr>
                <w:rFonts w:ascii="HCI Poppy" w:eastAsia="휴먼명조"/>
                <w:spacing w:val="-15"/>
                <w:sz w:val="20"/>
                <w:shd w:val="clear" w:color="000000"/>
              </w:rPr>
              <w:t>활동과 연관된 TA 및 RA 대학원생에</w:t>
            </w:r>
            <w:r>
              <w:rPr>
                <w:rFonts w:ascii="HCI Poppy" w:eastAsia="휴먼명조"/>
                <w:sz w:val="20"/>
                <w:shd w:val="clear" w:color="000000"/>
              </w:rPr>
              <w:t xml:space="preserve"> 한해 지원 가능</w:t>
            </w:r>
          </w:p>
        </w:tc>
        <w:tc>
          <w:tcPr>
            <w:tcW w:w="916" w:type="dxa"/>
            <w:vMerge/>
            <w:tcBorders>
              <w:top w:val="single" w:color="000000" w:sz="3"/>
              <w:left w:val="single" w:color="000000" w:sz="3"/>
              <w:bottom w:val="single" w:color="000000" w:sz="3"/>
              <w:right w:val="none" w:color="000000" w:sz="11"/>
            </w:tcBorders>
          </w:tcPr>
          <w:p/>
        </w:tc>
      </w:tr>
      <w:tr>
        <w:trPr>
          <w:cantSplit/>
          <w:trHeight w:val="1350"/>
        </w:trPr>
        <w:tc>
          <w:tcPr>
            <w:tcW w:w="1203" w:type="dxa"/>
            <w:gridSpan w:val="2"/>
            <w:vMerge/>
            <w:tcBorders>
              <w:top w:val="single" w:color="000000" w:sz="3"/>
              <w:left w:val="none" w:color="000000" w:sz="11"/>
              <w:bottom w:val="single" w:color="000000" w:sz="3"/>
              <w:right w:val="single" w:color="000000" w:sz="3"/>
            </w:tcBorders>
          </w:tcP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324" w:hanging="274"/>
            </w:pPr>
            <w:r>
              <w:rPr>
                <w:sz w:val="20"/>
                <w:shd w:val="clear" w:color="000000"/>
              </w:rPr>
              <w:t xml:space="preserve"> </w:t>
            </w:r>
            <w:r>
              <w:rPr>
                <w:rFonts w:ascii="HCI Poppy" w:eastAsia="휴먼명조"/>
                <w:spacing w:val="-17"/>
                <w:sz w:val="20"/>
                <w:shd w:val="clear" w:color="000000"/>
              </w:rPr>
              <w:t>학문후속세대 및 신임교원의 교육·연구 역량 증진 비용 등</w:t>
            </w:r>
          </w:p>
          <w:p>
            <w:pPr>
              <w:pStyle w:val="0"/>
              <w:widowControl w:val="off"/>
              <w:spacing w:line="336" w:lineRule="auto"/>
              <w:ind w:left="386" w:hanging="335"/>
            </w:pPr>
            <w:r>
              <w:rPr>
                <w:rFonts w:ascii="HCI Poppy"/>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17"/>
                <w:sz w:val="16"/>
                <w:shd w:val="clear" w:color="000000"/>
              </w:rPr>
              <w:t>대학원생 논문작성법</w:t>
            </w:r>
            <w:r>
              <w:rPr>
                <w:rFonts w:ascii="한양중고딕" w:eastAsia="한양중고딕"/>
                <w:spacing w:val="-17"/>
                <w:sz w:val="16"/>
                <w:shd w:val="clear" w:color="000000"/>
              </w:rPr>
              <w:t>･외국어</w:t>
            </w:r>
            <w:r>
              <w:rPr>
                <w:rFonts w:ascii="한양중고딕" w:eastAsia="한양중고딕"/>
                <w:spacing w:val="-17"/>
                <w:sz w:val="16"/>
                <w:shd w:val="clear" w:color="000000"/>
              </w:rPr>
              <w:t xml:space="preserve"> 교육, 학업 지원(Academic Advising) 비용</w:t>
            </w:r>
          </w:p>
          <w:p>
            <w:pPr>
              <w:pStyle w:val="0"/>
              <w:widowControl w:val="off"/>
              <w:spacing w:line="336" w:lineRule="auto"/>
              <w:ind w:left="375" w:hanging="324"/>
            </w:pPr>
            <w:r>
              <w:rPr>
                <w:rFonts w:ascii="한양중고딕"/>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2"/>
                <w:sz w:val="16"/>
                <w:shd w:val="clear" w:color="000000"/>
              </w:rPr>
              <w:t>대학원생 심리상담, 권익 강화, 지역사회 참여</w:t>
            </w:r>
            <w:r>
              <w:rPr>
                <w:rFonts w:ascii="한양중고딕" w:eastAsia="한양중고딕"/>
                <w:spacing w:val="-2"/>
                <w:sz w:val="16"/>
                <w:shd w:val="clear" w:color="000000"/>
              </w:rPr>
              <w:t>･교류</w:t>
            </w:r>
            <w:r>
              <w:rPr>
                <w:rFonts w:ascii="한양중고딕" w:eastAsia="한양중고딕"/>
                <w:spacing w:val="-2"/>
                <w:sz w:val="16"/>
                <w:shd w:val="clear" w:color="000000"/>
              </w:rPr>
              <w:t xml:space="preserve"> 촉진</w:t>
            </w:r>
            <w:r>
              <w:rPr>
                <w:rFonts w:ascii="한양중고딕" w:eastAsia="한양중고딕"/>
                <w:sz w:val="16"/>
                <w:shd w:val="clear" w:color="000000"/>
              </w:rPr>
              <w:t xml:space="preserve"> 프로그램 운영비</w:t>
            </w:r>
          </w:p>
          <w:p>
            <w:pPr>
              <w:pStyle w:val="0"/>
              <w:widowControl w:val="off"/>
              <w:spacing w:line="336" w:lineRule="auto"/>
              <w:ind w:left="374" w:hanging="323"/>
            </w:pPr>
            <w:r>
              <w:rPr>
                <w:rFonts w:ascii="한양중고딕"/>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2"/>
                <w:sz w:val="16"/>
                <w:shd w:val="clear" w:color="000000"/>
              </w:rPr>
              <w:t>신임교원 강의 역량 개발 및 대학원생 연구 지도를 위한</w:t>
            </w:r>
            <w:r>
              <w:rPr>
                <w:rFonts w:ascii="한양중고딕" w:eastAsia="한양중고딕"/>
                <w:sz w:val="16"/>
                <w:shd w:val="clear" w:color="000000"/>
              </w:rPr>
              <w:t xml:space="preserve"> 교원 연수 프로그램 운영비 등</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80" w:hanging="180"/>
            </w:pPr>
            <w:r>
              <w:rPr>
                <w:rFonts w:ascii="HCI Poppy" w:eastAsia="휴먼명조"/>
                <w:sz w:val="20"/>
                <w:shd w:val="clear" w:color="000000"/>
              </w:rPr>
              <w:t>- 미참여 학과(부) 직접 지원 불가</w:t>
            </w:r>
          </w:p>
        </w:tc>
        <w:tc>
          <w:tcPr>
            <w:tcW w:w="916" w:type="dxa"/>
            <w:vMerge/>
            <w:tcBorders>
              <w:top w:val="single" w:color="000000" w:sz="3"/>
              <w:left w:val="single" w:color="000000" w:sz="3"/>
              <w:bottom w:val="single" w:color="000000" w:sz="3"/>
              <w:right w:val="none" w:color="000000" w:sz="11"/>
            </w:tcBorders>
          </w:tcPr>
          <w:p/>
        </w:tc>
      </w:tr>
      <w:tr>
        <w:trPr>
          <w:cantSplit/>
          <w:trHeight w:val="540"/>
        </w:trPr>
        <w:tc>
          <w:tcPr>
            <w:tcW w:w="1203" w:type="dxa"/>
            <w:gridSpan w:val="2"/>
            <w:vMerge/>
            <w:tcBorders>
              <w:top w:val="single" w:color="000000" w:sz="3"/>
              <w:left w:val="none" w:color="000000" w:sz="11"/>
              <w:bottom w:val="single" w:color="000000" w:sz="3"/>
              <w:right w:val="single" w:color="000000" w:sz="3"/>
            </w:tcBorders>
          </w:tcP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39" w:hanging="189"/>
            </w:pPr>
            <w:r>
              <w:rPr>
                <w:rFonts w:ascii="HCI Poppy"/>
                <w:sz w:val="20"/>
                <w:shd w:val="clear" w:color="000000"/>
              </w:rPr>
              <w:t xml:space="preserve"> </w:t>
            </w:r>
            <w:r>
              <w:rPr>
                <w:rFonts w:ascii="HCI Poppy" w:eastAsia="휴먼명조"/>
                <w:b/>
                <w:spacing w:val="-2"/>
                <w:sz w:val="20"/>
                <w:shd w:val="clear" w:color="000000"/>
              </w:rPr>
              <w:t xml:space="preserve">(전국단위) </w:t>
            </w:r>
            <w:r>
              <w:rPr>
                <w:rFonts w:ascii="HCI Poppy" w:eastAsia="휴먼명조"/>
                <w:spacing w:val="-2"/>
                <w:sz w:val="20"/>
                <w:shd w:val="clear" w:color="000000"/>
              </w:rPr>
              <w:t>BK21 사업 교육연구단(팀)의 교육과정</w:t>
            </w:r>
            <w:r>
              <w:rPr>
                <w:rFonts w:ascii="HCI Poppy" w:eastAsia="휴먼명조"/>
                <w:sz w:val="20"/>
                <w:shd w:val="clear" w:color="000000"/>
              </w:rPr>
              <w:t xml:space="preserve"> 및 연구 활동에 참여하는 학·석사 연계과정 및 통합과정생 지원금</w:t>
            </w:r>
          </w:p>
          <w:p>
            <w:pPr>
              <w:pStyle w:val="0"/>
              <w:widowControl w:val="off"/>
              <w:spacing w:line="336" w:lineRule="auto"/>
              <w:ind w:left="241" w:hanging="190"/>
            </w:pPr>
            <w:r>
              <w:rPr>
                <w:rFonts w:ascii="HCI Poppy"/>
                <w:sz w:val="20"/>
                <w:shd w:val="clear" w:color="000000"/>
              </w:rPr>
              <w:t xml:space="preserve"> </w:t>
            </w:r>
            <w:r>
              <w:rPr>
                <w:rFonts w:ascii="HCI Poppy" w:eastAsia="휴먼명조"/>
                <w:b/>
                <w:spacing w:val="-3"/>
                <w:sz w:val="20"/>
                <w:shd w:val="clear" w:color="000000"/>
              </w:rPr>
              <w:t xml:space="preserve">(지역단위) </w:t>
            </w:r>
            <w:r>
              <w:rPr>
                <w:rFonts w:ascii="HCI Poppy" w:eastAsia="휴먼명조"/>
                <w:spacing w:val="-3"/>
                <w:sz w:val="20"/>
                <w:shd w:val="clear" w:color="000000"/>
              </w:rPr>
              <w:t>BK21 대학원혁신 교육·연구프로그램에 참여하는 학·석사 연계과정 및 통합과정생 지원금</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60" w:hanging="160"/>
            </w:pPr>
            <w:r>
              <w:rPr>
                <w:rFonts w:ascii="HCI Poppy"/>
                <w:sz w:val="20"/>
                <w:shd w:val="clear" w:color="000000"/>
              </w:rPr>
              <w:t xml:space="preserve">- </w:t>
            </w:r>
            <w:r>
              <w:rPr>
                <w:rFonts w:ascii="HCI Poppy" w:eastAsia="휴먼명조"/>
                <w:spacing w:val="-4"/>
                <w:sz w:val="20"/>
                <w:shd w:val="clear" w:color="000000"/>
              </w:rPr>
              <w:t>학사과정 최종학기생에 한해 지원</w:t>
            </w:r>
            <w:r>
              <w:rPr>
                <w:rFonts w:ascii="HCI Poppy" w:eastAsia="휴먼명조"/>
                <w:sz w:val="20"/>
                <w:shd w:val="clear" w:color="000000"/>
              </w:rPr>
              <w:t xml:space="preserve"> 가능</w:t>
            </w:r>
          </w:p>
        </w:tc>
        <w:tc>
          <w:tcPr>
            <w:tcW w:w="916" w:type="dxa"/>
            <w:vMerge/>
            <w:tcBorders>
              <w:top w:val="single" w:color="000000" w:sz="3"/>
              <w:left w:val="single" w:color="000000" w:sz="3"/>
              <w:bottom w:val="single" w:color="000000" w:sz="3"/>
              <w:right w:val="none" w:color="000000" w:sz="11"/>
            </w:tcBorders>
          </w:tcPr>
          <w:p/>
        </w:tc>
      </w:tr>
      <w:tr>
        <w:trPr>
          <w:cantSplit/>
          <w:trHeight w:val="540"/>
        </w:trPr>
        <w:tc>
          <w:tcPr>
            <w:tcW w:w="1203" w:type="dxa"/>
            <w:gridSpan w:val="2"/>
            <w:vMerge/>
            <w:tcBorders>
              <w:top w:val="single" w:color="000000" w:sz="3"/>
              <w:left w:val="none" w:color="000000" w:sz="11"/>
              <w:bottom w:val="single" w:color="000000" w:sz="3"/>
              <w:right w:val="single" w:color="000000" w:sz="3"/>
            </w:tcBorders>
          </w:tcP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54" w:hanging="203"/>
            </w:pPr>
            <w:r>
              <w:rPr>
                <w:sz w:val="20"/>
                <w:shd w:val="clear" w:color="000000"/>
              </w:rPr>
              <w:t> 대학원 혁신 지원비 지원 대학 공동의 회의 및 행사(성과 공유 포럼 등) 개최 비용</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60" w:hanging="160"/>
              <w:rPr>
                <w:rFonts w:ascii="HCI Poppy" w:eastAsia="휴먼명조"/>
                <w:color w:val="000000"/>
                <w:sz w:val="20"/>
                <w:shd w:val="clear" w:color="000000"/>
              </w:rPr>
            </w:pPr>
          </w:p>
        </w:tc>
        <w:tc>
          <w:tcPr>
            <w:tcW w:w="916" w:type="dxa"/>
            <w:vMerge/>
            <w:tcBorders>
              <w:top w:val="single" w:color="000000" w:sz="3"/>
              <w:left w:val="single" w:color="000000" w:sz="3"/>
              <w:bottom w:val="single" w:color="000000" w:sz="3"/>
              <w:right w:val="none" w:color="000000" w:sz="11"/>
            </w:tcBorders>
          </w:tcPr>
          <w:p/>
        </w:tc>
      </w:tr>
      <w:tr>
        <w:trPr>
          <w:cantSplit/>
          <w:trHeight w:val="1604"/>
        </w:trPr>
        <w:tc>
          <w:tcPr>
            <w:tcW w:w="1203" w:type="dxa"/>
            <w:gridSpan w:val="2"/>
            <w:tcBorders>
              <w:top w:val="single" w:color="000000" w:sz="3"/>
              <w:left w:val="none" w:color="000000" w:sz="11"/>
              <w:bottom w:val="single" w:color="000000" w:sz="3"/>
              <w:right w:val="single" w:color="000000" w:sz="3"/>
            </w:tcBorders>
            <w:vAlign w:val="center"/>
          </w:tcPr>
          <w:p>
            <w:pPr>
              <w:pStyle w:val="0"/>
              <w:widowControl w:val="off"/>
              <w:spacing w:line="336" w:lineRule="auto"/>
              <w:ind w:left="360" w:hanging="360"/>
            </w:pPr>
            <w:r>
              <w:rPr>
                <w:rFonts w:ascii="HCI Poppy" w:eastAsia="휴먼명조"/>
                <w:sz w:val="20"/>
                <w:shd w:val="clear" w:color="000000"/>
              </w:rPr>
              <w:t>4. 교육·연구</w:t>
            </w:r>
          </w:p>
          <w:p>
            <w:pPr>
              <w:pStyle w:val="0"/>
              <w:widowControl w:val="off"/>
              <w:spacing w:line="336" w:lineRule="auto"/>
              <w:ind w:left="150" w:hanging="150"/>
            </w:pPr>
            <w:r>
              <w:rPr>
                <w:rFonts w:ascii="HCI Poppy"/>
                <w:spacing w:val="-15"/>
                <w:sz w:val="20"/>
                <w:shd w:val="clear" w:color="000000"/>
              </w:rPr>
              <w:t xml:space="preserve">   </w:t>
            </w:r>
            <w:r>
              <w:rPr>
                <w:rFonts w:eastAsia="휴먼명조"/>
                <w:sz w:val="20"/>
                <w:shd w:val="clear" w:color="000000"/>
              </w:rPr>
              <w:t>환경</w:t>
            </w:r>
          </w:p>
          <w:p>
            <w:pPr>
              <w:pStyle w:val="0"/>
              <w:widowControl w:val="off"/>
              <w:spacing w:line="336" w:lineRule="auto"/>
              <w:ind w:left="150" w:hanging="150"/>
            </w:pPr>
            <w:r>
              <w:rPr>
                <w:rFonts w:ascii="HCI Poppy"/>
                <w:spacing w:val="-15"/>
                <w:sz w:val="20"/>
                <w:shd w:val="clear" w:color="000000"/>
              </w:rPr>
              <w:t xml:space="preserve">   </w:t>
            </w:r>
            <w:r>
              <w:rPr>
                <w:rFonts w:eastAsia="휴먼명조"/>
                <w:sz w:val="20"/>
                <w:shd w:val="clear" w:color="000000"/>
              </w:rPr>
              <w:t>개선비</w:t>
            </w:r>
          </w:p>
          <w:p>
            <w:pPr>
              <w:pStyle w:val="0"/>
              <w:widowControl w:val="off"/>
              <w:spacing w:line="336" w:lineRule="auto"/>
              <w:ind w:left="150" w:hanging="150"/>
            </w:pPr>
            <w:r>
              <w:rPr>
                <w:rFonts w:ascii="HCI Poppy"/>
                <w:spacing w:val="-15"/>
                <w:sz w:val="20"/>
                <w:shd w:val="clear" w:color="000000"/>
              </w:rPr>
              <w:t xml:space="preserve">   </w:t>
            </w:r>
            <w:r>
              <w:rPr>
                <w:rFonts w:ascii="HCI Poppy" w:eastAsia="휴먼명조"/>
                <w:sz w:val="20"/>
                <w:shd w:val="clear" w:color="000000"/>
              </w:rPr>
              <w:t>(시설비)</w:t>
            </w: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324" w:hanging="274"/>
            </w:pPr>
            <w:r>
              <w:rPr>
                <w:sz w:val="20"/>
                <w:shd w:val="clear" w:color="000000"/>
              </w:rPr>
              <w:t xml:space="preserve"> </w:t>
            </w:r>
            <w:r>
              <w:rPr>
                <w:rFonts w:ascii="HCI Poppy" w:eastAsia="휴먼명조"/>
                <w:sz w:val="20"/>
                <w:shd w:val="clear" w:color="000000"/>
              </w:rPr>
              <w:t>교육·연구 환경 개선을 위한 시설 확충 비용</w:t>
            </w:r>
          </w:p>
          <w:p>
            <w:pPr>
              <w:pStyle w:val="0"/>
              <w:widowControl w:val="off"/>
              <w:spacing w:line="336" w:lineRule="auto"/>
              <w:ind w:left="274" w:hanging="224"/>
            </w:pPr>
            <w:r>
              <w:rPr>
                <w:rFonts w:ascii="한양중고딕"/>
                <w:sz w:val="16"/>
                <w:shd w:val="clear" w:color="000000"/>
              </w:rPr>
              <w:t xml:space="preserve"> </w:t>
            </w:r>
            <w:r>
              <w:rPr>
                <w:rFonts w:ascii="한양중고딕"/>
                <w:sz w:val="16"/>
                <w:shd w:val="clear" w:color="000000"/>
              </w:rPr>
              <w:t>※</w:t>
            </w:r>
            <w:r>
              <w:rPr>
                <w:rFonts w:ascii="한양중고딕" w:eastAsia="한양중고딕"/>
                <w:sz w:val="16"/>
                <w:shd w:val="clear" w:color="000000"/>
              </w:rPr>
              <w:t xml:space="preserve"> 대학원생 취</w:t>
            </w:r>
            <w:r>
              <w:rPr>
                <w:rFonts w:ascii="한양중고딕" w:eastAsia="한양중고딕"/>
                <w:sz w:val="16"/>
                <w:shd w:val="clear" w:color="000000"/>
              </w:rPr>
              <w:t>･창업지원센터</w:t>
            </w:r>
            <w:r>
              <w:rPr>
                <w:rFonts w:ascii="한양중고딕" w:eastAsia="한양중고딕"/>
                <w:sz w:val="16"/>
                <w:shd w:val="clear" w:color="000000"/>
              </w:rPr>
              <w:t>, 경력개발센터 등</w:t>
            </w:r>
          </w:p>
          <w:p>
            <w:pPr>
              <w:pStyle w:val="0"/>
              <w:widowControl w:val="off"/>
              <w:spacing w:line="336" w:lineRule="auto"/>
              <w:ind w:left="324" w:hanging="274"/>
            </w:pPr>
            <w:r>
              <w:rPr>
                <w:sz w:val="20"/>
                <w:shd w:val="clear" w:color="000000"/>
              </w:rPr>
              <w:t xml:space="preserve"> </w:t>
            </w:r>
            <w:r>
              <w:rPr>
                <w:rFonts w:ascii="HCI Poppy" w:eastAsia="휴먼명조"/>
                <w:sz w:val="20"/>
                <w:shd w:val="clear" w:color="000000"/>
              </w:rPr>
              <w:t>공용 연구 공간 환경 개선 비용</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63" w:hanging="163"/>
            </w:pPr>
            <w:r>
              <w:rPr>
                <w:rFonts w:ascii="HCI Poppy"/>
                <w:sz w:val="20"/>
                <w:shd w:val="clear" w:color="000000"/>
              </w:rPr>
              <w:t xml:space="preserve">- </w:t>
            </w:r>
            <w:r>
              <w:rPr>
                <w:rFonts w:ascii="HCI Poppy" w:eastAsia="휴먼명조"/>
                <w:spacing w:val="-1"/>
                <w:sz w:val="20"/>
                <w:shd w:val="clear" w:color="000000"/>
              </w:rPr>
              <w:t>건물의 신축·개축·증축, 토지매입</w:t>
            </w:r>
            <w:r>
              <w:rPr>
                <w:rFonts w:ascii="HCI Poppy"/>
                <w:sz w:val="20"/>
                <w:shd w:val="clear" w:color="000000"/>
              </w:rPr>
              <w:t xml:space="preserve"> </w:t>
            </w:r>
            <w:r>
              <w:rPr>
                <w:rFonts w:ascii="HCI Poppy" w:eastAsia="휴먼명조"/>
                <w:spacing w:val="-8"/>
                <w:sz w:val="20"/>
                <w:shd w:val="clear" w:color="000000"/>
              </w:rPr>
              <w:t>투자경비, 사업과 직접적 연관성이</w:t>
            </w:r>
            <w:r>
              <w:rPr>
                <w:rFonts w:ascii="HCI Poppy"/>
                <w:sz w:val="20"/>
                <w:shd w:val="clear" w:color="000000"/>
              </w:rPr>
              <w:t xml:space="preserve"> </w:t>
            </w:r>
            <w:r>
              <w:rPr>
                <w:rFonts w:ascii="HCI Poppy" w:eastAsia="휴먼명조"/>
                <w:spacing w:val="-9"/>
                <w:sz w:val="20"/>
                <w:shd w:val="clear" w:color="000000"/>
              </w:rPr>
              <w:t>부족한 경비(캠퍼스 조경, 보도블럭</w:t>
            </w:r>
            <w:r>
              <w:rPr>
                <w:rFonts w:ascii="HCI Poppy"/>
                <w:sz w:val="20"/>
                <w:shd w:val="clear" w:color="000000"/>
              </w:rPr>
              <w:t xml:space="preserve"> </w:t>
            </w:r>
            <w:r>
              <w:rPr>
                <w:rFonts w:ascii="HCI Poppy" w:eastAsia="휴먼명조"/>
                <w:spacing w:val="-1"/>
                <w:sz w:val="20"/>
                <w:shd w:val="clear" w:color="000000"/>
              </w:rPr>
              <w:t>교체, 조명, 광장 조성, 학생회관</w:t>
            </w:r>
            <w:r>
              <w:rPr>
                <w:rFonts w:ascii="HCI Poppy" w:eastAsia="휴먼명조"/>
                <w:sz w:val="20"/>
                <w:shd w:val="clear" w:color="000000"/>
              </w:rPr>
              <w:t xml:space="preserve"> 리모델링 경비 등) 집행 불가</w:t>
            </w:r>
          </w:p>
          <w:p>
            <w:pPr>
              <w:pStyle w:val="0"/>
              <w:widowControl w:val="off"/>
              <w:spacing w:line="336" w:lineRule="auto"/>
              <w:ind w:left="180" w:hanging="180"/>
            </w:pPr>
            <w:r>
              <w:rPr>
                <w:rFonts w:ascii="HCI Poppy" w:eastAsia="휴먼명조"/>
                <w:sz w:val="20"/>
                <w:shd w:val="clear" w:color="000000"/>
              </w:rPr>
              <w:t>- 미참여 학과(부) 직접 지원 불가</w:t>
            </w:r>
          </w:p>
        </w:tc>
        <w:tc>
          <w:tcPr>
            <w:tcW w:w="916" w:type="dxa"/>
            <w:vMerge w:val="restart"/>
            <w:tcBorders>
              <w:top w:val="single" w:color="000000" w:sz="3"/>
              <w:left w:val="single" w:color="000000" w:sz="3"/>
              <w:bottom w:val="single" w:color="000000" w:sz="3"/>
              <w:right w:val="none" w:color="000000" w:sz="11"/>
            </w:tcBorders>
            <w:vAlign w:val="center"/>
          </w:tcPr>
          <w:p>
            <w:pPr>
              <w:pStyle w:val="0"/>
              <w:widowControl w:val="off"/>
              <w:wordWrap w:val="1"/>
              <w:spacing w:line="336" w:lineRule="auto"/>
              <w:ind w:left="150" w:hanging="150"/>
              <w:jc w:val="center"/>
            </w:pPr>
            <w:r>
              <w:rPr>
                <w:rFonts w:ascii="한양신명조"/>
                <w:sz w:val="20"/>
                <w:shd w:val="clear" w:color="000000"/>
              </w:rPr>
              <w:t>①</w:t>
            </w:r>
          </w:p>
        </w:tc>
      </w:tr>
      <w:tr>
        <w:trPr>
          <w:cantSplit/>
          <w:trHeight w:val="806"/>
        </w:trPr>
        <w:tc>
          <w:tcPr>
            <w:tcW w:w="1203" w:type="dxa"/>
            <w:gridSpan w:val="2"/>
            <w:tcBorders>
              <w:top w:val="single" w:color="000000" w:sz="3"/>
              <w:left w:val="none" w:color="000000" w:sz="11"/>
              <w:bottom w:val="single" w:color="000000" w:sz="3"/>
              <w:right w:val="single" w:color="000000" w:sz="3"/>
            </w:tcBorders>
            <w:vAlign w:val="center"/>
          </w:tcPr>
          <w:p>
            <w:pPr>
              <w:pStyle w:val="0"/>
              <w:widowControl w:val="off"/>
              <w:spacing w:line="336" w:lineRule="auto"/>
              <w:ind w:left="150" w:hanging="150"/>
            </w:pPr>
            <w:r>
              <w:rPr>
                <w:rFonts w:ascii="HCI Poppy"/>
                <w:sz w:val="20"/>
                <w:shd w:val="clear" w:color="000000"/>
              </w:rPr>
              <w:t>5.</w:t>
            </w:r>
            <w:r>
              <w:rPr>
                <w:rFonts w:ascii="HCI Poppy" w:eastAsia="휴먼명조"/>
                <w:spacing w:val="-9"/>
                <w:sz w:val="20"/>
                <w:shd w:val="clear" w:color="000000"/>
              </w:rPr>
              <w:t xml:space="preserve"> 연구장비 및</w:t>
            </w:r>
            <w:r>
              <w:rPr>
                <w:rFonts w:ascii="HCI Poppy"/>
                <w:sz w:val="20"/>
                <w:shd w:val="clear" w:color="000000"/>
              </w:rPr>
              <w:t xml:space="preserve"> </w:t>
            </w:r>
          </w:p>
          <w:p>
            <w:pPr>
              <w:pStyle w:val="0"/>
              <w:widowControl w:val="off"/>
              <w:spacing w:line="336" w:lineRule="auto"/>
              <w:ind w:left="150" w:hanging="150"/>
            </w:pPr>
            <w:r>
              <w:rPr>
                <w:rFonts w:ascii="HCI Poppy"/>
                <w:spacing w:val="-21"/>
                <w:sz w:val="20"/>
                <w:shd w:val="clear" w:color="000000"/>
              </w:rPr>
              <w:t xml:space="preserve">   </w:t>
            </w:r>
            <w:r>
              <w:rPr>
                <w:rFonts w:eastAsia="휴먼명조"/>
                <w:sz w:val="20"/>
                <w:shd w:val="clear" w:color="000000"/>
              </w:rPr>
              <w:t>기자재</w:t>
            </w:r>
          </w:p>
          <w:p>
            <w:pPr>
              <w:pStyle w:val="0"/>
              <w:widowControl w:val="off"/>
              <w:spacing w:line="336" w:lineRule="auto"/>
              <w:ind w:left="150" w:hanging="150"/>
            </w:pPr>
            <w:r>
              <w:rPr>
                <w:rFonts w:ascii="HCI Poppy"/>
                <w:spacing w:val="-21"/>
                <w:sz w:val="20"/>
                <w:shd w:val="clear" w:color="000000"/>
              </w:rPr>
              <w:t xml:space="preserve">   </w:t>
            </w:r>
            <w:r>
              <w:rPr>
                <w:rFonts w:ascii="HCI Poppy" w:eastAsia="휴먼명조"/>
                <w:spacing w:val="-7"/>
                <w:sz w:val="20"/>
                <w:shd w:val="clear" w:color="000000"/>
              </w:rPr>
              <w:t>구입·운영비</w:t>
            </w:r>
          </w:p>
        </w:tc>
        <w:tc>
          <w:tcPr>
            <w:tcW w:w="449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324" w:hanging="274"/>
            </w:pPr>
            <w:r>
              <w:rPr>
                <w:sz w:val="20"/>
                <w:shd w:val="clear" w:color="000000"/>
              </w:rPr>
              <w:t xml:space="preserve"> </w:t>
            </w:r>
            <w:r>
              <w:rPr>
                <w:rFonts w:ascii="HCI Poppy" w:eastAsia="휴먼명조"/>
                <w:spacing w:val="-7"/>
                <w:sz w:val="20"/>
                <w:shd w:val="clear" w:color="000000"/>
              </w:rPr>
              <w:t>범용성 높은 기자재 및 연구 재료비 구입·임차 비용</w:t>
            </w:r>
          </w:p>
        </w:tc>
        <w:tc>
          <w:tcPr>
            <w:tcW w:w="3010"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180" w:hanging="180"/>
            </w:pPr>
            <w:r>
              <w:rPr>
                <w:rFonts w:ascii="HCI Poppy" w:eastAsia="휴먼명조"/>
                <w:sz w:val="20"/>
                <w:shd w:val="clear" w:color="000000"/>
              </w:rPr>
              <w:t>- 미참여 학과(부) 직접 지원 불가</w:t>
            </w:r>
          </w:p>
        </w:tc>
        <w:tc>
          <w:tcPr>
            <w:tcW w:w="916" w:type="dxa"/>
            <w:vMerge/>
            <w:tcBorders>
              <w:top w:val="single" w:color="000000" w:sz="3"/>
              <w:left w:val="single" w:color="000000" w:sz="3"/>
              <w:bottom w:val="single" w:color="000000" w:sz="3"/>
              <w:right w:val="none" w:color="000000" w:sz="11"/>
            </w:tcBorders>
          </w:tcPr>
          <w:p/>
        </w:tc>
      </w:tr>
      <w:tr>
        <w:trPr>
          <w:cantSplit/>
          <w:trHeight w:val="776"/>
        </w:trPr>
        <w:tc>
          <w:tcPr>
            <w:tcW w:w="1203" w:type="dxa"/>
            <w:gridSpan w:val="2"/>
            <w:tcBorders>
              <w:top w:val="single" w:color="000000" w:sz="3"/>
              <w:left w:val="none" w:color="000000" w:sz="11"/>
              <w:bottom w:val="single" w:color="000000" w:sz="9"/>
              <w:right w:val="single" w:color="000000" w:sz="3"/>
            </w:tcBorders>
            <w:vAlign w:val="center"/>
          </w:tcPr>
          <w:p>
            <w:pPr>
              <w:pStyle w:val="0"/>
              <w:widowControl w:val="off"/>
              <w:spacing w:line="336" w:lineRule="auto"/>
              <w:ind w:left="150" w:hanging="150"/>
            </w:pPr>
            <w:r>
              <w:rPr>
                <w:rFonts w:ascii="HCI Poppy"/>
                <w:sz w:val="20"/>
                <w:shd w:val="clear" w:color="000000"/>
              </w:rPr>
              <w:t xml:space="preserve">6. </w:t>
            </w:r>
            <w:r>
              <w:rPr>
                <w:rFonts w:eastAsia="휴먼명조"/>
                <w:spacing w:val="-31"/>
                <w:sz w:val="20"/>
                <w:shd w:val="clear" w:color="000000"/>
              </w:rPr>
              <w:t>기타사업운영비</w:t>
            </w:r>
          </w:p>
        </w:tc>
        <w:tc>
          <w:tcPr>
            <w:tcW w:w="4492" w:type="dxa"/>
            <w:gridSpan w:val="2"/>
            <w:tcBorders>
              <w:top w:val="single" w:color="000000" w:sz="3"/>
              <w:left w:val="single" w:color="000000" w:sz="3"/>
              <w:bottom w:val="single" w:color="000000" w:sz="9"/>
              <w:right w:val="single" w:color="000000" w:sz="3"/>
            </w:tcBorders>
            <w:vAlign w:val="center"/>
          </w:tcPr>
          <w:p>
            <w:pPr>
              <w:pStyle w:val="0"/>
              <w:widowControl w:val="off"/>
              <w:spacing w:line="336" w:lineRule="auto"/>
              <w:ind w:left="234" w:hanging="184"/>
            </w:pPr>
            <w:r>
              <w:rPr>
                <w:sz w:val="20"/>
                <w:shd w:val="clear" w:color="000000"/>
              </w:rPr>
              <w:t xml:space="preserve"> </w:t>
            </w:r>
            <w:r>
              <w:rPr>
                <w:rFonts w:ascii="HCI Poppy" w:eastAsia="휴먼명조"/>
                <w:spacing w:val="-1"/>
                <w:sz w:val="20"/>
                <w:shd w:val="clear" w:color="000000"/>
              </w:rPr>
              <w:t>기타 사업 운영에 필요한 경비 중 상기 비목으로</w:t>
            </w:r>
            <w:r>
              <w:rPr>
                <w:rFonts w:ascii="HCI Poppy" w:eastAsia="휴먼명조"/>
                <w:sz w:val="20"/>
                <w:shd w:val="clear" w:color="000000"/>
              </w:rPr>
              <w:t xml:space="preserve"> 편성하기 어려운 항목</w:t>
            </w:r>
          </w:p>
          <w:p>
            <w:pPr>
              <w:pStyle w:val="0"/>
              <w:widowControl w:val="off"/>
              <w:spacing w:line="336" w:lineRule="auto"/>
              <w:ind w:left="274" w:hanging="224"/>
            </w:pPr>
            <w:r>
              <w:rPr>
                <w:rFonts w:ascii="HCI Poppy"/>
                <w:sz w:val="16"/>
                <w:shd w:val="clear" w:color="000000"/>
              </w:rPr>
              <w:t xml:space="preserve"> </w:t>
            </w:r>
            <w:r>
              <w:rPr>
                <w:rFonts w:ascii="한양중고딕"/>
                <w:sz w:val="16"/>
                <w:shd w:val="clear" w:color="000000"/>
              </w:rPr>
              <w:t>※</w:t>
            </w:r>
            <w:r>
              <w:rPr>
                <w:rFonts w:ascii="한양중고딕"/>
                <w:sz w:val="16"/>
                <w:shd w:val="clear" w:color="000000"/>
              </w:rPr>
              <w:t xml:space="preserve"> </w:t>
            </w:r>
            <w:r>
              <w:rPr>
                <w:rFonts w:ascii="한양중고딕" w:eastAsia="한양중고딕"/>
                <w:spacing w:val="-1"/>
                <w:sz w:val="16"/>
                <w:shd w:val="clear" w:color="000000"/>
              </w:rPr>
              <w:t>국내여비, 도서 구입비, 일반 수용비, 각종 행사 경비 등</w:t>
            </w:r>
          </w:p>
        </w:tc>
        <w:tc>
          <w:tcPr>
            <w:tcW w:w="3010" w:type="dxa"/>
            <w:tcBorders>
              <w:top w:val="single" w:color="000000" w:sz="3"/>
              <w:left w:val="single" w:color="000000" w:sz="3"/>
              <w:bottom w:val="single" w:color="000000" w:sz="9"/>
              <w:right w:val="single" w:color="000000" w:sz="3"/>
            </w:tcBorders>
            <w:vAlign w:val="center"/>
          </w:tcPr>
          <w:p>
            <w:pPr>
              <w:pStyle w:val="0"/>
              <w:widowControl w:val="off"/>
              <w:spacing w:line="336" w:lineRule="auto"/>
              <w:ind w:left="50"/>
              <w:rPr>
                <w:rFonts w:ascii="HCI Poppy" w:eastAsia="휴먼명조"/>
                <w:color w:val="000000"/>
                <w:sz w:val="20"/>
                <w:shd w:val="clear" w:color="000000"/>
              </w:rPr>
            </w:pPr>
          </w:p>
        </w:tc>
        <w:tc>
          <w:tcPr>
            <w:tcW w:w="916" w:type="dxa"/>
            <w:tcBorders>
              <w:top w:val="single" w:color="000000" w:sz="3"/>
              <w:left w:val="single" w:color="000000" w:sz="3"/>
              <w:bottom w:val="single" w:color="000000" w:sz="9"/>
              <w:right w:val="none" w:color="000000" w:sz="11"/>
            </w:tcBorders>
            <w:vAlign w:val="center"/>
          </w:tcPr>
          <w:p>
            <w:pPr>
              <w:pStyle w:val="0"/>
              <w:widowControl w:val="off"/>
              <w:wordWrap w:val="1"/>
              <w:spacing w:line="336" w:lineRule="auto"/>
              <w:ind w:left="150" w:hanging="150"/>
              <w:jc w:val="center"/>
            </w:pPr>
            <w:r>
              <w:rPr>
                <w:rFonts w:ascii="HCI Poppy"/>
                <w:sz w:val="20"/>
                <w:shd w:val="clear" w:color="000000"/>
              </w:rPr>
              <w:t>5%</w:t>
            </w:r>
          </w:p>
          <w:p>
            <w:pPr>
              <w:pStyle w:val="0"/>
              <w:widowControl w:val="off"/>
              <w:wordWrap w:val="1"/>
              <w:spacing w:line="336" w:lineRule="auto"/>
              <w:ind w:left="150" w:hanging="150"/>
              <w:jc w:val="center"/>
            </w:pPr>
            <w:r>
              <w:rPr>
                <w:rFonts w:eastAsia="휴먼명조"/>
                <w:sz w:val="20"/>
                <w:shd w:val="clear" w:color="000000"/>
              </w:rPr>
              <w:t>이내</w:t>
            </w:r>
          </w:p>
        </w:tc>
      </w:tr>
    </w:tbl>
    <w:p>
      <w:pPr>
        <w:pStyle w:val="0"/>
        <w:widowControl w:val="off"/>
        <w:spacing w:line="348" w:lineRule="auto"/>
      </w:pPr>
      <w:r>
        <w:rPr>
          <w:rFonts w:ascii="HCI Poppy" w:eastAsia="휴먼명조"/>
          <w:sz w:val="24"/>
          <w:shd w:val="clear" w:color="000000"/>
        </w:rPr>
        <w:t xml:space="preserve">* 단, </w:t>
      </w:r>
      <w:r>
        <w:rPr>
          <w:rFonts w:ascii="한양신명조" w:eastAsia="휴먼명조"/>
          <w:sz w:val="24"/>
          <w:shd w:val="clear" w:color="000000"/>
        </w:rPr>
        <w:t>【별표</w:t>
      </w:r>
      <w:r>
        <w:rPr>
          <w:rFonts w:ascii="HCI Poppy"/>
          <w:sz w:val="24"/>
          <w:shd w:val="clear" w:color="000000"/>
        </w:rPr>
        <w:t xml:space="preserve"> 5</w:t>
      </w:r>
      <w:r>
        <w:rPr>
          <w:rFonts w:ascii="한양신명조" w:eastAsia="휴먼명조"/>
          <w:sz w:val="24"/>
          <w:shd w:val="clear" w:color="000000"/>
        </w:rPr>
        <w:t>】의</w:t>
      </w:r>
      <w:r>
        <w:rPr>
          <w:rFonts w:ascii="HCI Poppy" w:eastAsia="휴먼명조"/>
          <w:sz w:val="24"/>
          <w:shd w:val="clear" w:color="000000"/>
        </w:rPr>
        <w:t xml:space="preserve"> 편성비중은 2차년도 사업부터 적용</w:t>
      </w:r>
    </w:p>
    <w:p>
      <w:pPr>
        <w:pStyle w:val="0"/>
        <w:widowControl w:val="off"/>
        <w:spacing w:line="348" w:lineRule="auto"/>
      </w:pPr>
      <w:r>
        <w:rPr>
          <w:rFonts w:ascii="한양신명조"/>
          <w:spacing w:val="-4"/>
          <w:sz w:val="24"/>
          <w:shd w:val="clear" w:color="000000"/>
        </w:rPr>
        <w:t>①</w:t>
      </w:r>
      <w:r>
        <w:rPr>
          <w:rFonts w:ascii="HCI Poppy" w:eastAsia="휴먼명조"/>
          <w:spacing w:val="-4"/>
          <w:sz w:val="24"/>
          <w:shd w:val="clear" w:color="000000"/>
        </w:rPr>
        <w:t>: 인건비+교육·연구 환경 개선비(시설비)+연구장비 및 기자재 구입·운영비 합 50% 이내</w:t>
      </w:r>
    </w:p>
    <w:p>
      <w:pPr>
        <w:pStyle w:val="0"/>
        <w:widowControl w:val="off"/>
        <w:spacing w:line="348" w:lineRule="auto"/>
      </w:pPr>
      <w:r>
        <w:rPr>
          <w:rFonts w:ascii="한양신명조"/>
          <w:sz w:val="24"/>
          <w:shd w:val="clear" w:color="000000"/>
        </w:rPr>
        <w:t>②</w:t>
      </w:r>
      <w:r>
        <w:rPr>
          <w:rFonts w:ascii="HCI Poppy" w:eastAsia="휴먼명조"/>
          <w:sz w:val="24"/>
          <w:shd w:val="clear" w:color="000000"/>
        </w:rPr>
        <w:t>: 국제화 경비+교육·연구 프로그램 개발·운영비 합 50% 이상</w:t>
      </w:r>
    </w:p>
    <w:p>
      <w:r>
        <w:br w:type="page"/>
      </w:r>
    </w:p>
    <w:p>
      <w:pPr>
        <w:pStyle w:val="0"/>
        <w:widowControl w:val="off"/>
        <w:spacing w:line="432" w:lineRule="auto"/>
      </w:pPr>
      <w:r>
        <w:rPr>
          <w:rFonts w:ascii="한양신명조" w:eastAsia="휴먼명조"/>
          <w:b/>
          <w:sz w:val="28"/>
          <w:shd w:val="clear" w:color="000000"/>
        </w:rPr>
        <w:t>【별표</w:t>
      </w:r>
      <w:r>
        <w:rPr>
          <w:rFonts w:ascii="HCI Poppy"/>
          <w:b/>
          <w:sz w:val="28"/>
          <w:shd w:val="clear" w:color="000000"/>
        </w:rPr>
        <w:t xml:space="preserve"> 6</w:t>
      </w:r>
      <w:r>
        <w:rPr>
          <w:rFonts w:ascii="한양신명조"/>
          <w:b/>
          <w:sz w:val="28"/>
          <w:shd w:val="clear" w:color="000000"/>
        </w:rPr>
        <w:t>】</w:t>
      </w:r>
      <w:r>
        <w:rPr>
          <w:rFonts w:ascii="HCI Poppy" w:eastAsia="휴먼명조"/>
          <w:b/>
          <w:sz w:val="28"/>
          <w:shd w:val="clear" w:color="000000"/>
        </w:rPr>
        <w:t xml:space="preserve"> 4단계 두뇌한국21 사업 참여인력 서약서 양식</w:t>
      </w:r>
    </w:p>
    <w:tbl>
      <w:tblPr>
        <w:tblOverlap w:val="never"/>
        <w:tblW w:w="952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26"/>
      </w:tblGrid>
      <w:tr>
        <w:trPr>
          <w:trHeight w:val="13651"/>
        </w:trPr>
        <w:tc>
          <w:tcPr>
            <w:tcW w:w="9526" w:type="dxa"/>
            <w:tcBorders>
              <w:top w:val="single" w:color="000000" w:sz="3"/>
              <w:left w:val="single" w:color="000000" w:sz="3"/>
              <w:bottom w:val="single" w:color="000000" w:sz="3"/>
              <w:right w:val="single" w:color="000000" w:sz="3"/>
            </w:tcBorders>
            <w:vAlign w:val="center"/>
          </w:tcPr>
          <w:p>
            <w:pPr>
              <w:pStyle w:val="0"/>
              <w:widowControl w:val="off"/>
              <w:wordWrap w:val="1"/>
              <w:spacing w:before="100" w:line="408"/>
              <w:ind w:left="496" w:hanging="496"/>
              <w:jc w:val="center"/>
            </w:pPr>
            <w:r>
              <w:rPr>
                <w:rFonts w:ascii="HCI Poppy" w:eastAsia="휴먼명조"/>
                <w:b/>
                <w:sz w:val="40"/>
              </w:rPr>
              <w:t>4단계 BK21 사업 참여인력 서약서</w:t>
            </w:r>
          </w:p>
          <w:p>
            <w:pPr>
              <w:pStyle w:val="0"/>
              <w:widowControl w:val="off"/>
              <w:spacing w:before="100" w:line="408"/>
              <w:ind w:left="480" w:hanging="480"/>
              <w:rPr>
                <w:rFonts w:ascii="HCI Poppy" w:eastAsia="휴먼명조"/>
                <w:color w:val="000000"/>
                <w:spacing w:val="-5"/>
                <w:w w:val="92"/>
                <w:sz w:val="12"/>
              </w:rPr>
            </w:pPr>
          </w:p>
          <w:p>
            <w:pPr>
              <w:pStyle w:val="0"/>
              <w:widowControl w:val="off"/>
              <w:spacing w:before="100" w:line="408"/>
              <w:ind w:left="480" w:hanging="480"/>
            </w:pPr>
            <w:r>
              <w:rPr>
                <w:rFonts w:ascii="한양신명조"/>
                <w:b/>
                <w:sz w:val="26"/>
              </w:rPr>
              <w:t>□</w:t>
            </w:r>
            <w:r>
              <w:rPr>
                <w:rFonts w:ascii="HCI Poppy" w:eastAsia="휴먼명조"/>
                <w:b/>
                <w:sz w:val="26"/>
              </w:rPr>
              <w:t xml:space="preserve"> 교육연구단(팀)명 :</w:t>
            </w:r>
            <w:r>
              <w:rPr>
                <w:rFonts w:ascii="HCI Poppy" w:eastAsia="휴먼명조"/>
                <w:sz w:val="26"/>
              </w:rPr>
              <w:t xml:space="preserve">                       (교육연구단(팀)장 :         )</w:t>
            </w:r>
          </w:p>
          <w:p>
            <w:pPr>
              <w:pStyle w:val="0"/>
              <w:widowControl w:val="off"/>
              <w:spacing w:before="100" w:line="408"/>
              <w:ind w:left="480" w:hanging="480"/>
            </w:pPr>
            <w:r>
              <w:rPr>
                <w:rFonts w:ascii="한양신명조"/>
                <w:b/>
                <w:sz w:val="26"/>
              </w:rPr>
              <w:t>□</w:t>
            </w:r>
            <w:r>
              <w:rPr>
                <w:rFonts w:ascii="HCI Poppy" w:eastAsia="휴먼명조"/>
                <w:b/>
                <w:sz w:val="26"/>
              </w:rPr>
              <w:t xml:space="preserve"> 참여자 성명 :</w:t>
            </w:r>
            <w:r>
              <w:rPr>
                <w:rFonts w:ascii="HCI Poppy"/>
                <w:sz w:val="26"/>
              </w:rPr>
              <w:t xml:space="preserve">           </w:t>
            </w:r>
            <w:r>
              <w:rPr>
                <w:rFonts w:ascii="HCI Poppy" w:eastAsia="휴먼명조"/>
                <w:spacing w:val="-5"/>
                <w:sz w:val="26"/>
              </w:rPr>
              <w:t xml:space="preserve">                 (생년월일 :           </w:t>
            </w:r>
            <w:r>
              <w:rPr>
                <w:rFonts w:ascii="HCI Poppy"/>
                <w:spacing w:val="-19"/>
                <w:sz w:val="26"/>
              </w:rPr>
              <w:t xml:space="preserve">       )</w:t>
            </w:r>
          </w:p>
          <w:p>
            <w:pPr>
              <w:pStyle w:val="0"/>
              <w:widowControl w:val="off"/>
              <w:spacing w:before="100" w:line="408"/>
              <w:ind w:left="480" w:hanging="480"/>
            </w:pPr>
            <w:r>
              <w:rPr>
                <w:rFonts w:ascii="한양신명조"/>
                <w:b/>
                <w:sz w:val="26"/>
              </w:rPr>
              <w:t>□</w:t>
            </w:r>
            <w:r>
              <w:rPr>
                <w:rFonts w:ascii="HCI Poppy"/>
                <w:b/>
                <w:sz w:val="26"/>
              </w:rPr>
              <w:t xml:space="preserve"> </w:t>
            </w:r>
            <w:r>
              <w:rPr>
                <w:rFonts w:ascii="HCI Poppy" w:eastAsia="휴먼명조"/>
                <w:b/>
                <w:spacing w:val="-1"/>
                <w:sz w:val="26"/>
              </w:rPr>
              <w:t xml:space="preserve">참여구분 : </w:t>
            </w:r>
            <w:r>
              <w:rPr>
                <w:rFonts w:ascii="HCI Poppy" w:eastAsia="휴먼명조"/>
                <w:spacing w:val="-1"/>
                <w:sz w:val="26"/>
              </w:rPr>
              <w:t>참여교수 / 신진연구인력 / 산학협력 전담인력 / 참여대학원생</w:t>
            </w:r>
          </w:p>
          <w:p>
            <w:pPr>
              <w:pStyle w:val="0"/>
              <w:widowControl w:val="off"/>
              <w:spacing w:before="100" w:line="408"/>
              <w:ind w:left="496" w:hanging="496"/>
              <w:rPr>
                <w:rFonts w:ascii="HCI Poppy" w:eastAsia="휴먼명조"/>
                <w:color w:val="000000"/>
                <w:sz w:val="12"/>
              </w:rPr>
            </w:pPr>
          </w:p>
          <w:p>
            <w:pPr>
              <w:pStyle w:val="0"/>
              <w:widowControl w:val="off"/>
              <w:spacing w:before="100" w:line="408"/>
            </w:pPr>
            <w:r>
              <w:rPr>
                <w:rFonts w:ascii="HCI Poppy"/>
                <w:sz w:val="26"/>
              </w:rPr>
              <w:t xml:space="preserve">  </w:t>
            </w:r>
            <w:r>
              <w:rPr>
                <w:rFonts w:ascii="HCI Poppy" w:eastAsia="휴먼명조"/>
                <w:b/>
                <w:spacing w:val="-6"/>
                <w:sz w:val="26"/>
              </w:rPr>
              <w:t>상기 본인은 4단계 BK21 사업 참여자로서 사업 훈령과 규정에 따라 그 의무와</w:t>
            </w:r>
            <w:r>
              <w:rPr>
                <w:rFonts w:ascii="HCI Poppy" w:eastAsia="휴먼명조"/>
                <w:b/>
                <w:sz w:val="26"/>
              </w:rPr>
              <w:t xml:space="preserve"> 책임을 다하고 다음 사항을 준수할 것을 서약합니다.</w:t>
            </w:r>
          </w:p>
          <w:p>
            <w:pPr>
              <w:pStyle w:val="0"/>
              <w:widowControl w:val="off"/>
              <w:spacing w:before="100" w:line="408"/>
            </w:pPr>
            <w:r>
              <w:rPr>
                <w:rFonts w:ascii="HCI Poppy"/>
                <w:b/>
                <w:sz w:val="10"/>
              </w:rPr>
              <w:t xml:space="preserve"> </w:t>
            </w:r>
          </w:p>
          <w:p>
            <w:pPr>
              <w:pStyle w:val="0"/>
              <w:widowControl w:val="off"/>
              <w:spacing w:before="100" w:line="408"/>
              <w:ind w:left="482" w:hanging="482"/>
            </w:pPr>
            <w:r>
              <w:rPr>
                <w:rFonts w:ascii="HCI Poppy"/>
                <w:sz w:val="26"/>
              </w:rPr>
              <w:t xml:space="preserve"> 1. </w:t>
            </w:r>
            <w:r>
              <w:rPr>
                <w:rFonts w:ascii="HCI Poppy" w:eastAsia="휴먼명조"/>
                <w:spacing w:val="-6"/>
                <w:sz w:val="26"/>
              </w:rPr>
              <w:t xml:space="preserve">본인은 4단계 BK21 사업 참여자로서, 사업 훈령 및 지침 상 명시되어 있는 참여 </w:t>
            </w:r>
            <w:r>
              <w:rPr>
                <w:rFonts w:ascii="HCI Poppy" w:eastAsia="휴먼명조"/>
                <w:spacing w:val="-1"/>
                <w:sz w:val="26"/>
              </w:rPr>
              <w:t>자격 기준에 따라 사업에 참여하는 동안 해당 요건을 충족할 것을 확인합니다.</w:t>
            </w:r>
          </w:p>
          <w:p>
            <w:pPr>
              <w:pStyle w:val="0"/>
              <w:widowControl w:val="off"/>
              <w:spacing w:before="100" w:line="408"/>
              <w:ind w:left="454" w:hanging="454"/>
            </w:pPr>
            <w:r>
              <w:rPr>
                <w:rFonts w:ascii="HCI Poppy"/>
                <w:spacing w:val="1"/>
                <w:sz w:val="10"/>
              </w:rPr>
              <w:t xml:space="preserve">  </w:t>
            </w:r>
          </w:p>
          <w:p>
            <w:pPr>
              <w:pStyle w:val="0"/>
              <w:widowControl w:val="off"/>
              <w:spacing w:before="100" w:line="408"/>
              <w:ind w:left="462" w:hanging="462"/>
            </w:pPr>
            <w:r>
              <w:rPr>
                <w:rFonts w:ascii="HCI Poppy"/>
                <w:sz w:val="26"/>
              </w:rPr>
              <w:t xml:space="preserve"> 2. </w:t>
            </w:r>
            <w:r>
              <w:rPr>
                <w:rFonts w:ascii="HCI Poppy" w:eastAsia="휴먼명조"/>
                <w:spacing w:val="-10"/>
                <w:sz w:val="26"/>
              </w:rPr>
              <w:t>투명하고 공정한 교육연구단(팀) 연구 환경 조성을 위해 대학원생 연구장학금을</w:t>
            </w:r>
            <w:r>
              <w:rPr>
                <w:rFonts w:ascii="HCI Poppy" w:eastAsia="휴먼명조"/>
                <w:spacing w:val="-4"/>
                <w:sz w:val="26"/>
              </w:rPr>
              <w:t xml:space="preserve"> 비롯한 사업비와 관련한 규정을 숙지하고 그에 따라 충실히 준수하고 집행하겠습니다.</w:t>
            </w:r>
          </w:p>
          <w:p>
            <w:pPr>
              <w:pStyle w:val="0"/>
              <w:widowControl w:val="off"/>
              <w:spacing w:before="100" w:line="408"/>
              <w:ind w:left="474" w:hanging="474"/>
              <w:rPr>
                <w:rFonts w:ascii="HCI Poppy" w:eastAsia="휴먼명조"/>
                <w:color w:val="000000"/>
                <w:spacing w:val="1"/>
                <w:sz w:val="10"/>
              </w:rPr>
            </w:pPr>
          </w:p>
          <w:p>
            <w:pPr>
              <w:pStyle w:val="0"/>
              <w:widowControl w:val="off"/>
              <w:spacing w:before="100" w:line="408"/>
              <w:ind w:left="492" w:hanging="492"/>
            </w:pPr>
            <w:r>
              <w:rPr>
                <w:rFonts w:ascii="HCI Poppy"/>
                <w:sz w:val="26"/>
              </w:rPr>
              <w:t xml:space="preserve"> 3. </w:t>
            </w:r>
            <w:r>
              <w:rPr>
                <w:rFonts w:ascii="HCI Poppy" w:eastAsia="휴먼명조"/>
                <w:spacing w:val="-9"/>
                <w:sz w:val="26"/>
              </w:rPr>
              <w:t xml:space="preserve">대학원생 연구장학금 및 인건비와 관련한 아래의 유의사항을 항상 준수하며, </w:t>
            </w:r>
            <w:r>
              <w:rPr>
                <w:rFonts w:ascii="HCI Poppy" w:eastAsia="휴먼명조"/>
                <w:spacing w:val="-12"/>
                <w:sz w:val="26"/>
              </w:rPr>
              <w:t>연구장학금 공동관리 예방 및 사업비의 목적 외 집행이 없도록 노력하겠습니다.</w:t>
            </w:r>
            <w:r>
              <w:rPr>
                <w:rFonts w:ascii="HCI Poppy"/>
                <w:spacing w:val="-9"/>
                <w:sz w:val="26"/>
              </w:rPr>
              <w:t xml:space="preserve">  </w:t>
            </w:r>
          </w:p>
          <w:p>
            <w:pPr>
              <w:pStyle w:val="0"/>
              <w:widowControl w:val="off"/>
              <w:spacing w:before="100" w:line="408"/>
              <w:ind w:left="474" w:hanging="474"/>
            </w:pPr>
            <w:r>
              <w:rPr>
                <w:rFonts w:ascii="HCI Poppy"/>
                <w:spacing w:val="3"/>
                <w:sz w:val="26"/>
              </w:rPr>
              <w:t xml:space="preserve"> </w:t>
            </w:r>
          </w:p>
          <w:tbl>
            <w:tblPr>
              <w:tblOverlap w:val="never"/>
              <w:tblW w:w="903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039"/>
            </w:tblGrid>
            <w:tr>
              <w:trPr>
                <w:trHeight w:val="1098"/>
              </w:trPr>
              <w:tc>
                <w:tcPr>
                  <w:tcW w:w="9039" w:type="dxa"/>
                  <w:tcBorders>
                    <w:top w:val="dotted" w:color="000000" w:sz="3"/>
                    <w:left w:val="dotted" w:color="000000" w:sz="3"/>
                    <w:bottom w:val="dotted" w:color="000000" w:sz="3"/>
                    <w:right w:val="dotted" w:color="000000" w:sz="3"/>
                  </w:tcBorders>
                  <w:vAlign w:val="center"/>
                </w:tcPr>
                <w:p>
                  <w:pPr>
                    <w:pStyle w:val="0"/>
                    <w:widowControl w:val="off"/>
                    <w:spacing w:line="408" w:lineRule="auto"/>
                    <w:ind w:left="472" w:hanging="472"/>
                  </w:pPr>
                  <w:r>
                    <w:rPr>
                      <w:rFonts w:ascii="HCI Poppy"/>
                      <w:spacing w:val="3"/>
                      <w:sz w:val="22"/>
                    </w:rPr>
                    <w:t xml:space="preserve"> </w:t>
                  </w:r>
                  <w:r>
                    <w:rPr>
                      <w:rFonts w:ascii="한양신명조"/>
                      <w:spacing w:val="3"/>
                      <w:sz w:val="22"/>
                    </w:rPr>
                    <w:t>✓</w:t>
                  </w:r>
                  <w:r>
                    <w:rPr>
                      <w:rFonts w:ascii="HCI Poppy"/>
                      <w:spacing w:val="3"/>
                      <w:sz w:val="22"/>
                    </w:rPr>
                    <w:t xml:space="preserve"> </w:t>
                  </w:r>
                  <w:r>
                    <w:rPr>
                      <w:rFonts w:ascii="HCI Poppy" w:eastAsia="휴먼명조"/>
                      <w:spacing w:val="-14"/>
                      <w:sz w:val="22"/>
                    </w:rPr>
                    <w:t xml:space="preserve">각 개인의 통장ㆍ도장 일괄 관리 및 일정 금액을 회수하여 </w:t>
                  </w:r>
                  <w:r>
                    <w:rPr>
                      <w:rFonts w:ascii="HCI Poppy" w:eastAsia="휴먼명조"/>
                      <w:b/>
                      <w:spacing w:val="-14"/>
                      <w:sz w:val="22"/>
                    </w:rPr>
                    <w:t>공동 관리하는 행위는 엄격히 제한</w:t>
                  </w:r>
                </w:p>
                <w:p>
                  <w:pPr>
                    <w:pStyle w:val="0"/>
                    <w:widowControl w:val="off"/>
                    <w:spacing w:line="408" w:lineRule="auto"/>
                    <w:ind w:left="472" w:hanging="472"/>
                  </w:pPr>
                  <w:r>
                    <w:rPr>
                      <w:rFonts w:ascii="HCI Poppy"/>
                      <w:spacing w:val="3"/>
                      <w:sz w:val="22"/>
                    </w:rPr>
                    <w:t xml:space="preserve"> </w:t>
                  </w:r>
                  <w:r>
                    <w:rPr>
                      <w:rFonts w:ascii="한양신명조"/>
                      <w:sz w:val="22"/>
                    </w:rPr>
                    <w:t>✓</w:t>
                  </w:r>
                  <w:r>
                    <w:rPr>
                      <w:rFonts w:ascii="HCI Poppy" w:eastAsia="휴먼명조"/>
                      <w:sz w:val="22"/>
                    </w:rPr>
                    <w:t xml:space="preserve"> 연구장학금 공동관리 등 부당한 지시ㆍ요구 확인 시 관련 기관에 즉시 알림</w:t>
                  </w:r>
                </w:p>
                <w:p>
                  <w:pPr>
                    <w:pStyle w:val="0"/>
                    <w:widowControl w:val="off"/>
                    <w:spacing w:line="408" w:lineRule="auto"/>
                    <w:ind w:left="459" w:hanging="459"/>
                  </w:pPr>
                  <w:r>
                    <w:rPr>
                      <w:rFonts w:ascii="HCI Poppy"/>
                      <w:spacing w:val="3"/>
                      <w:sz w:val="22"/>
                    </w:rPr>
                    <w:t xml:space="preserve"> </w:t>
                  </w:r>
                  <w:r>
                    <w:rPr>
                      <w:rFonts w:ascii="한양신명조"/>
                      <w:sz w:val="22"/>
                    </w:rPr>
                    <w:t>✓</w:t>
                  </w:r>
                  <w:r>
                    <w:rPr>
                      <w:rFonts w:ascii="HCI Poppy"/>
                      <w:sz w:val="22"/>
                    </w:rPr>
                    <w:t xml:space="preserve"> </w:t>
                  </w:r>
                  <w:r>
                    <w:rPr>
                      <w:rFonts w:ascii="HCI Poppy" w:eastAsia="휴먼명조"/>
                      <w:spacing w:val="-4"/>
                      <w:sz w:val="22"/>
                    </w:rPr>
                    <w:t xml:space="preserve">참여대학원생의 권익보호를 위하여 국민권익위 신고 등 연구장학금 공동관리 의혹이 </w:t>
                  </w:r>
                  <w:r>
                    <w:rPr>
                      <w:rFonts w:ascii="HCI Poppy" w:eastAsia="휴먼명조"/>
                      <w:sz w:val="22"/>
                    </w:rPr>
                    <w:t xml:space="preserve">발생하였을 때, </w:t>
                  </w:r>
                  <w:r>
                    <w:rPr>
                      <w:rFonts w:ascii="HCI Poppy" w:eastAsia="휴먼명조"/>
                      <w:spacing w:val="-7"/>
                      <w:sz w:val="22"/>
                    </w:rPr>
                    <w:t xml:space="preserve">연구장학금 수령통장 사본 열람 등 감사원, 교육부, 재단 또는 대학 등 </w:t>
                  </w:r>
                  <w:r>
                    <w:rPr>
                      <w:rFonts w:ascii="HCI Poppy" w:eastAsia="휴먼명조"/>
                      <w:sz w:val="22"/>
                    </w:rPr>
                    <w:t>관련기관 점검에 성실하게 협력하여야 함</w:t>
                  </w:r>
                </w:p>
              </w:tc>
            </w:tr>
          </w:tbl>
          <w:p/>
          <w:p>
            <w:pPr>
              <w:pStyle w:val="0"/>
              <w:widowControl w:val="off"/>
              <w:wordWrap w:val="1"/>
              <w:spacing w:before="100" w:line="408"/>
              <w:ind w:left="456" w:hanging="456"/>
              <w:jc w:val="right"/>
            </w:pPr>
            <w:r>
              <w:rPr>
                <w:rFonts w:ascii="HCI Poppy" w:eastAsia="휴먼명조"/>
                <w:spacing w:val="-3"/>
                <w:sz w:val="26"/>
              </w:rPr>
              <w:t xml:space="preserve">년     월     일  </w:t>
            </w:r>
          </w:p>
          <w:p>
            <w:pPr>
              <w:pStyle w:val="0"/>
              <w:widowControl w:val="off"/>
              <w:wordWrap w:val="1"/>
              <w:spacing w:before="100" w:line="408"/>
              <w:ind w:left="456" w:hanging="456"/>
              <w:jc w:val="right"/>
            </w:pPr>
            <w:r>
              <w:rPr>
                <w:rFonts w:ascii="HCI Poppy" w:eastAsia="휴먼명조"/>
                <w:spacing w:val="-3"/>
                <w:sz w:val="26"/>
              </w:rPr>
              <w:t>성명                  (인)</w:t>
            </w:r>
          </w:p>
          <w:p>
            <w:pPr>
              <w:pStyle w:val="0"/>
              <w:widowControl w:val="off"/>
              <w:wordWrap w:val="1"/>
              <w:spacing w:before="100" w:line="408"/>
              <w:ind w:left="456" w:hanging="456"/>
              <w:jc w:val="right"/>
            </w:pPr>
            <w:r>
              <w:rPr>
                <w:rFonts w:ascii="HCI Poppy"/>
                <w:spacing w:val="-1"/>
                <w:sz w:val="12"/>
              </w:rPr>
              <w:t xml:space="preserve"> </w:t>
            </w:r>
          </w:p>
          <w:p>
            <w:pPr>
              <w:pStyle w:val="0"/>
              <w:widowControl w:val="off"/>
              <w:wordWrap w:val="1"/>
              <w:spacing w:before="100" w:line="408"/>
              <w:ind w:left="456" w:hanging="456"/>
              <w:jc w:val="center"/>
            </w:pPr>
            <w:r>
              <w:rPr>
                <w:rFonts w:ascii="HCI Poppy" w:eastAsia="휴먼명조"/>
                <w:b/>
                <w:spacing w:val="-3"/>
                <w:sz w:val="30"/>
              </w:rPr>
              <w:t>사회부총리 겸 교육부장관 귀하</w:t>
            </w:r>
          </w:p>
        </w:tc>
      </w:tr>
    </w:tbl>
    <w:p>
      <w:pPr>
        <w:pStyle w:val="0"/>
        <w:widowControl w:val="off"/>
        <w:spacing w:line="432" w:lineRule="auto"/>
      </w:pPr>
    </w:p>
    <w:sectPr>
      <w:footnotePr>
        <w:numFmt w:val="decimal"/>
        <w:numRestart w:val="continuous"/>
      </w:footnotePr>
      <w:endnotePr>
        <w:pos w:val="docEnd"/>
        <w:numFmt w:val="decimal"/>
        <w:numRestart w:val="continuous"/>
      </w:endnotePr>
      <w:pgSz w:w="11906" w:h="16838"/>
      <w:pgMar w:top="1417" w:right="1134" w:bottom="1134" w:left="1134" w:header="850" w:footer="567"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바탕" w:eastAsia="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바탕" w:eastAsia="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바탕" w:eastAsia="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바탕" w:eastAsia="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바탕" w:eastAsia="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바탕" w:eastAsia="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바탕" w:eastAsia="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바탕" w:eastAsia="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굴림" w:eastAsia="굴림"/>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굴림" w:eastAsia="굴림"/>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4"/>
      <w:w w:val="95"/>
      <w:sz w:val="18"/>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4"/>
      <w:w w:val="95"/>
      <w:sz w:val="18"/>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pacing w:val="-4"/>
      <w:w w:val="95"/>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mest</dc:creator>
  <cp:lastModifiedBy>home</cp:lastModifiedBy>
  <dcterms:created xsi:type="dcterms:W3CDTF">2013-12-12T04:36:31.000</dcterms:created>
  <dcterms:modified xsi:type="dcterms:W3CDTF">2026-01-30T02:31:57.458</dcterms:modified>
  <cp:version>0501.0001.01</cp:version>
</cp:coreProperties>
</file>