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9CF0A" w14:textId="05254FDF" w:rsidR="001B2CCA" w:rsidRDefault="006C02B2" w:rsidP="002E2B47">
      <w:pPr>
        <w:spacing w:line="480" w:lineRule="auto"/>
        <w:rPr>
          <w:rFonts w:ascii="Times New Roman" w:hAnsi="Times New Roman" w:cs="Times New Roman"/>
        </w:rPr>
      </w:pPr>
      <w:r>
        <w:rPr>
          <w:rFonts w:ascii="Times New Roman" w:hAnsi="Times New Roman" w:cs="Times New Roman"/>
        </w:rPr>
        <w:t>Andres Trujillo</w:t>
      </w:r>
    </w:p>
    <w:p w14:paraId="5C371FF5" w14:textId="3FF7CE36" w:rsidR="006C02B2" w:rsidRDefault="006C02B2" w:rsidP="002E2B47">
      <w:pPr>
        <w:spacing w:line="480" w:lineRule="auto"/>
        <w:rPr>
          <w:rFonts w:ascii="Times New Roman" w:hAnsi="Times New Roman" w:cs="Times New Roman"/>
        </w:rPr>
      </w:pPr>
      <w:r>
        <w:rPr>
          <w:rFonts w:ascii="Times New Roman" w:hAnsi="Times New Roman" w:cs="Times New Roman"/>
        </w:rPr>
        <w:t>9/29/2024</w:t>
      </w:r>
    </w:p>
    <w:p w14:paraId="0AA7D891" w14:textId="47584E13" w:rsidR="006C02B2" w:rsidRDefault="006C02B2" w:rsidP="002E2B47">
      <w:pPr>
        <w:spacing w:line="480" w:lineRule="auto"/>
        <w:rPr>
          <w:rFonts w:ascii="Times New Roman" w:hAnsi="Times New Roman" w:cs="Times New Roman"/>
        </w:rPr>
      </w:pPr>
      <w:r>
        <w:rPr>
          <w:rFonts w:ascii="Times New Roman" w:hAnsi="Times New Roman" w:cs="Times New Roman"/>
        </w:rPr>
        <w:t>Southern New Hampshire University</w:t>
      </w:r>
    </w:p>
    <w:p w14:paraId="696944BB" w14:textId="6EB4016E" w:rsidR="006C02B2" w:rsidRDefault="006C02B2" w:rsidP="002E2B47">
      <w:pPr>
        <w:spacing w:line="480" w:lineRule="auto"/>
        <w:rPr>
          <w:rFonts w:ascii="Times New Roman" w:hAnsi="Times New Roman" w:cs="Times New Roman"/>
        </w:rPr>
      </w:pPr>
      <w:r>
        <w:rPr>
          <w:rFonts w:ascii="Times New Roman" w:hAnsi="Times New Roman" w:cs="Times New Roman"/>
        </w:rPr>
        <w:t>CS320 Software Testing, Automation, and QA</w:t>
      </w:r>
    </w:p>
    <w:p w14:paraId="2D0D601B" w14:textId="753C2F37" w:rsidR="006C02B2" w:rsidRDefault="006C02B2" w:rsidP="002E2B47">
      <w:pPr>
        <w:spacing w:line="480" w:lineRule="auto"/>
        <w:rPr>
          <w:rFonts w:ascii="Times New Roman" w:hAnsi="Times New Roman" w:cs="Times New Roman"/>
        </w:rPr>
      </w:pPr>
      <w:r>
        <w:rPr>
          <w:rFonts w:ascii="Times New Roman" w:hAnsi="Times New Roman" w:cs="Times New Roman"/>
        </w:rPr>
        <w:t>Prof. Parul Hirpara</w:t>
      </w:r>
    </w:p>
    <w:p w14:paraId="37612CE6" w14:textId="77777777" w:rsidR="008E59EE" w:rsidRDefault="008E59EE" w:rsidP="002E2B47">
      <w:pPr>
        <w:spacing w:line="480" w:lineRule="auto"/>
        <w:rPr>
          <w:rFonts w:ascii="Times New Roman" w:hAnsi="Times New Roman" w:cs="Times New Roman"/>
        </w:rPr>
      </w:pPr>
    </w:p>
    <w:p w14:paraId="3DEDBBFF" w14:textId="67F96B65" w:rsidR="008E59EE" w:rsidRDefault="004E1DA3" w:rsidP="002E2B47">
      <w:pPr>
        <w:spacing w:line="480" w:lineRule="auto"/>
        <w:jc w:val="center"/>
        <w:rPr>
          <w:rFonts w:ascii="Times New Roman" w:hAnsi="Times New Roman" w:cs="Times New Roman"/>
          <w:u w:val="single"/>
        </w:rPr>
      </w:pPr>
      <w:r w:rsidRPr="008E59EE">
        <w:rPr>
          <w:rFonts w:ascii="Times New Roman" w:hAnsi="Times New Roman" w:cs="Times New Roman"/>
          <w:u w:val="single"/>
        </w:rPr>
        <w:t>Module Four Journal</w:t>
      </w:r>
    </w:p>
    <w:p w14:paraId="2A8EA056" w14:textId="557E7E90" w:rsidR="00566198" w:rsidRPr="008E59EE" w:rsidRDefault="00566198" w:rsidP="002E2B47">
      <w:pPr>
        <w:spacing w:line="480" w:lineRule="auto"/>
        <w:rPr>
          <w:rFonts w:ascii="Times New Roman" w:hAnsi="Times New Roman" w:cs="Times New Roman"/>
          <w:b/>
          <w:bCs/>
        </w:rPr>
      </w:pPr>
    </w:p>
    <w:p w14:paraId="46601543" w14:textId="33AB76F8" w:rsidR="00985FF4" w:rsidRDefault="00566198" w:rsidP="002E2B47">
      <w:pPr>
        <w:spacing w:line="480" w:lineRule="auto"/>
        <w:ind w:firstLine="720"/>
        <w:rPr>
          <w:rFonts w:ascii="Times New Roman" w:hAnsi="Times New Roman" w:cs="Times New Roman"/>
        </w:rPr>
      </w:pPr>
      <w:r>
        <w:rPr>
          <w:rFonts w:ascii="Times New Roman" w:hAnsi="Times New Roman" w:cs="Times New Roman"/>
        </w:rPr>
        <w:t>The testing approach used for the Task object class and the Task Service class</w:t>
      </w:r>
      <w:r w:rsidR="008209E2">
        <w:rPr>
          <w:rFonts w:ascii="Times New Roman" w:hAnsi="Times New Roman" w:cs="Times New Roman"/>
        </w:rPr>
        <w:t xml:space="preserve"> aligned to the specified requirements. Aligning to the requirements involved creating a list of items that were </w:t>
      </w:r>
      <w:r w:rsidR="00CC12CF">
        <w:rPr>
          <w:rFonts w:ascii="Times New Roman" w:hAnsi="Times New Roman" w:cs="Times New Roman"/>
        </w:rPr>
        <w:t>related</w:t>
      </w:r>
      <w:r w:rsidR="008209E2">
        <w:rPr>
          <w:rFonts w:ascii="Times New Roman" w:hAnsi="Times New Roman" w:cs="Times New Roman"/>
        </w:rPr>
        <w:t xml:space="preserve"> to the project’s requirements. So, </w:t>
      </w:r>
      <w:r w:rsidR="00B605C2">
        <w:rPr>
          <w:rFonts w:ascii="Times New Roman" w:hAnsi="Times New Roman" w:cs="Times New Roman"/>
        </w:rPr>
        <w:t xml:space="preserve">for instance, the Task object is to have a field member variable for the Task name. The requirements were that the name cannot be </w:t>
      </w:r>
      <w:r w:rsidR="00DC77E6">
        <w:rPr>
          <w:rFonts w:ascii="Times New Roman" w:hAnsi="Times New Roman" w:cs="Times New Roman"/>
        </w:rPr>
        <w:t>null or</w:t>
      </w:r>
      <w:r w:rsidR="00B605C2">
        <w:rPr>
          <w:rFonts w:ascii="Times New Roman" w:hAnsi="Times New Roman" w:cs="Times New Roman"/>
        </w:rPr>
        <w:t xml:space="preserve"> be longer than </w:t>
      </w:r>
      <w:r w:rsidR="009463ED">
        <w:rPr>
          <w:rFonts w:ascii="Times New Roman" w:hAnsi="Times New Roman" w:cs="Times New Roman"/>
        </w:rPr>
        <w:t>twenty</w:t>
      </w:r>
      <w:r w:rsidR="00B605C2">
        <w:rPr>
          <w:rFonts w:ascii="Times New Roman" w:hAnsi="Times New Roman" w:cs="Times New Roman"/>
        </w:rPr>
        <w:t xml:space="preserve"> characters. </w:t>
      </w:r>
      <w:r w:rsidR="00DC77E6">
        <w:rPr>
          <w:rFonts w:ascii="Times New Roman" w:hAnsi="Times New Roman" w:cs="Times New Roman"/>
        </w:rPr>
        <w:t xml:space="preserve">This means that within my code I had to validate the way </w:t>
      </w:r>
      <w:r w:rsidR="00F24FEA">
        <w:rPr>
          <w:rFonts w:ascii="Times New Roman" w:hAnsi="Times New Roman" w:cs="Times New Roman"/>
        </w:rPr>
        <w:t xml:space="preserve">I created a Task object. </w:t>
      </w:r>
    </w:p>
    <w:p w14:paraId="7D8FD715" w14:textId="39731695" w:rsidR="00985FF4" w:rsidRPr="00985FF4" w:rsidRDefault="00985FF4" w:rsidP="002E2B47">
      <w:pPr>
        <w:pStyle w:val="Code"/>
        <w:spacing w:line="480" w:lineRule="auto"/>
        <w:rPr>
          <w:noProof/>
          <w:color w:val="000000"/>
        </w:rPr>
      </w:pPr>
      <w:r w:rsidRPr="00985FF4">
        <w:rPr>
          <w:noProof/>
          <w:color w:val="000000"/>
        </w:rPr>
        <w:t xml:space="preserve">Task </w:t>
      </w:r>
      <w:r w:rsidRPr="00985FF4">
        <w:rPr>
          <w:noProof/>
          <w:color w:val="6A3E3E"/>
        </w:rPr>
        <w:t>validTask</w:t>
      </w:r>
      <w:r w:rsidRPr="00985FF4">
        <w:rPr>
          <w:noProof/>
          <w:color w:val="000000"/>
        </w:rPr>
        <w:t xml:space="preserve"> = </w:t>
      </w:r>
      <w:r w:rsidRPr="00985FF4">
        <w:rPr>
          <w:noProof/>
        </w:rPr>
        <w:t>new</w:t>
      </w:r>
      <w:r w:rsidRPr="00985FF4">
        <w:rPr>
          <w:noProof/>
          <w:color w:val="000000"/>
        </w:rPr>
        <w:t xml:space="preserve"> Task(</w:t>
      </w:r>
      <w:r w:rsidRPr="00985FF4">
        <w:rPr>
          <w:noProof/>
        </w:rPr>
        <w:t>"validId"</w:t>
      </w:r>
      <w:r w:rsidRPr="00985FF4">
        <w:rPr>
          <w:noProof/>
          <w:color w:val="000000"/>
        </w:rPr>
        <w:t xml:space="preserve">, </w:t>
      </w:r>
      <w:r w:rsidRPr="00985FF4">
        <w:rPr>
          <w:noProof/>
        </w:rPr>
        <w:t>"name"</w:t>
      </w:r>
      <w:r w:rsidRPr="00985FF4">
        <w:rPr>
          <w:noProof/>
          <w:color w:val="000000"/>
        </w:rPr>
        <w:t xml:space="preserve">, </w:t>
      </w:r>
      <w:r w:rsidRPr="00985FF4">
        <w:rPr>
          <w:noProof/>
        </w:rPr>
        <w:t>"description"</w:t>
      </w:r>
      <w:r w:rsidRPr="00985FF4">
        <w:rPr>
          <w:noProof/>
          <w:color w:val="000000"/>
        </w:rPr>
        <w:t>);</w:t>
      </w:r>
    </w:p>
    <w:p w14:paraId="123B4DDF" w14:textId="0F3636E9" w:rsidR="00985FF4" w:rsidRDefault="00985FF4" w:rsidP="002E2B47">
      <w:pPr>
        <w:pStyle w:val="Code"/>
        <w:spacing w:line="480" w:lineRule="auto"/>
        <w:rPr>
          <w:noProof/>
          <w:color w:val="000000"/>
        </w:rPr>
      </w:pPr>
      <w:r w:rsidRPr="00985FF4">
        <w:rPr>
          <w:noProof/>
          <w:color w:val="000000"/>
        </w:rPr>
        <w:t>Assertions.</w:t>
      </w:r>
      <w:r w:rsidRPr="00985FF4">
        <w:rPr>
          <w:i/>
          <w:iCs/>
          <w:noProof/>
          <w:color w:val="000000"/>
        </w:rPr>
        <w:t>assertNotNull</w:t>
      </w:r>
      <w:r w:rsidRPr="00985FF4">
        <w:rPr>
          <w:noProof/>
          <w:color w:val="000000"/>
        </w:rPr>
        <w:t>(</w:t>
      </w:r>
      <w:r w:rsidRPr="00985FF4">
        <w:rPr>
          <w:noProof/>
          <w:color w:val="6A3E3E"/>
        </w:rPr>
        <w:t>validTask</w:t>
      </w:r>
      <w:r w:rsidRPr="00985FF4">
        <w:rPr>
          <w:noProof/>
          <w:color w:val="000000"/>
        </w:rPr>
        <w:t>);</w:t>
      </w:r>
    </w:p>
    <w:p w14:paraId="1956B0CF" w14:textId="77777777" w:rsidR="00985FF4" w:rsidRPr="00985FF4" w:rsidRDefault="00985FF4" w:rsidP="002E2B47">
      <w:pPr>
        <w:pStyle w:val="NormalWeb"/>
        <w:shd w:val="clear" w:color="auto" w:fill="FFFFFF"/>
        <w:spacing w:before="0" w:beforeAutospacing="0" w:after="0" w:afterAutospacing="0" w:line="480" w:lineRule="auto"/>
        <w:rPr>
          <w:rFonts w:ascii="NSimSun" w:eastAsia="NSimSun" w:hAnsi="NSimSun" w:hint="eastAsia"/>
          <w:color w:val="000000"/>
          <w:sz w:val="20"/>
          <w:szCs w:val="20"/>
        </w:rPr>
      </w:pPr>
    </w:p>
    <w:p w14:paraId="0517A825" w14:textId="67157C30" w:rsidR="00985FF4" w:rsidRPr="00985FF4" w:rsidRDefault="00985FF4" w:rsidP="002E2B47">
      <w:pPr>
        <w:tabs>
          <w:tab w:val="right" w:pos="9360"/>
        </w:tabs>
        <w:spacing w:line="480" w:lineRule="auto"/>
        <w:rPr>
          <w:rFonts w:ascii="Times New Roman" w:hAnsi="Times New Roman" w:cs="Times New Roman"/>
          <w:sz w:val="20"/>
          <w:szCs w:val="20"/>
        </w:rPr>
      </w:pPr>
      <w:r>
        <w:rPr>
          <w:rFonts w:ascii="Times New Roman" w:hAnsi="Times New Roman" w:cs="Times New Roman"/>
        </w:rPr>
        <w:t>Within this example my test, creates a valid Task and ensures it was generated</w:t>
      </w:r>
      <w:r w:rsidR="00CC12CF">
        <w:rPr>
          <w:rFonts w:ascii="Times New Roman" w:hAnsi="Times New Roman" w:cs="Times New Roman"/>
        </w:rPr>
        <w:t xml:space="preserve"> successfully</w:t>
      </w:r>
      <w:r>
        <w:rPr>
          <w:rFonts w:ascii="Times New Roman" w:hAnsi="Times New Roman" w:cs="Times New Roman"/>
        </w:rPr>
        <w:t xml:space="preserve">. This met all the requirements for creating a task object from the customer. </w:t>
      </w:r>
      <w:r w:rsidR="00F24FEA">
        <w:rPr>
          <w:rFonts w:ascii="Times New Roman" w:hAnsi="Times New Roman" w:cs="Times New Roman"/>
        </w:rPr>
        <w:t>The name</w:t>
      </w:r>
      <w:r>
        <w:rPr>
          <w:rFonts w:ascii="Times New Roman" w:hAnsi="Times New Roman" w:cs="Times New Roman"/>
        </w:rPr>
        <w:t>/Id/description</w:t>
      </w:r>
      <w:r w:rsidR="00F24FEA">
        <w:rPr>
          <w:rFonts w:ascii="Times New Roman" w:hAnsi="Times New Roman" w:cs="Times New Roman"/>
        </w:rPr>
        <w:t xml:space="preserve"> </w:t>
      </w:r>
      <w:r w:rsidR="00CC12CF">
        <w:rPr>
          <w:rFonts w:ascii="Times New Roman" w:hAnsi="Times New Roman" w:cs="Times New Roman"/>
        </w:rPr>
        <w:t>could not</w:t>
      </w:r>
      <w:r w:rsidR="00F24FEA">
        <w:rPr>
          <w:rFonts w:ascii="Times New Roman" w:hAnsi="Times New Roman" w:cs="Times New Roman"/>
        </w:rPr>
        <w:t xml:space="preserve"> be null so that was a conditional line </w:t>
      </w:r>
      <w:r>
        <w:rPr>
          <w:rFonts w:ascii="Times New Roman" w:hAnsi="Times New Roman" w:cs="Times New Roman"/>
        </w:rPr>
        <w:t>o</w:t>
      </w:r>
      <w:r w:rsidR="00F24FEA">
        <w:rPr>
          <w:rFonts w:ascii="Times New Roman" w:hAnsi="Times New Roman" w:cs="Times New Roman"/>
        </w:rPr>
        <w:t>f code, and I had another conditional line of code checking the length of the name</w:t>
      </w:r>
      <w:r>
        <w:rPr>
          <w:rFonts w:ascii="Times New Roman" w:hAnsi="Times New Roman" w:cs="Times New Roman"/>
        </w:rPr>
        <w:t>/Id/description</w:t>
      </w:r>
      <w:r w:rsidR="00CC12CF">
        <w:rPr>
          <w:rFonts w:ascii="Times New Roman" w:hAnsi="Times New Roman" w:cs="Times New Roman"/>
        </w:rPr>
        <w:t xml:space="preserve"> for each respective field member that looked </w:t>
      </w:r>
      <w:r w:rsidR="00CC12CF">
        <w:rPr>
          <w:rFonts w:ascii="Times New Roman" w:hAnsi="Times New Roman" w:cs="Times New Roman"/>
        </w:rPr>
        <w:lastRenderedPageBreak/>
        <w:t>like this within the Java application</w:t>
      </w:r>
      <w:r w:rsidR="00F24FEA">
        <w:rPr>
          <w:rFonts w:ascii="Times New Roman" w:hAnsi="Times New Roman" w:cs="Times New Roman"/>
        </w:rPr>
        <w:t>.</w:t>
      </w:r>
      <w:r w:rsidR="00CC12CF">
        <w:rPr>
          <w:rFonts w:ascii="Times New Roman" w:hAnsi="Times New Roman" w:cs="Times New Roman"/>
        </w:rPr>
        <w:t xml:space="preserve"> This is one example of the ways my code met the requirements.</w:t>
      </w:r>
    </w:p>
    <w:p w14:paraId="304BC8E2" w14:textId="1746C6DD" w:rsidR="00985FF4" w:rsidRPr="00985FF4" w:rsidRDefault="00985FF4" w:rsidP="002E2B47">
      <w:pPr>
        <w:pStyle w:val="Code"/>
        <w:spacing w:line="480" w:lineRule="auto"/>
        <w:rPr>
          <w:noProof/>
        </w:rPr>
      </w:pPr>
      <w:r w:rsidRPr="00985FF4">
        <w:rPr>
          <w:noProof/>
        </w:rPr>
        <w:t>if (</w:t>
      </w:r>
      <w:r w:rsidRPr="00985FF4">
        <w:rPr>
          <w:noProof/>
          <w:color w:val="6A3E3E"/>
        </w:rPr>
        <w:t>Id</w:t>
      </w:r>
      <w:r w:rsidRPr="00985FF4">
        <w:rPr>
          <w:noProof/>
        </w:rPr>
        <w:t xml:space="preserve"> == null || </w:t>
      </w:r>
      <w:r w:rsidRPr="00985FF4">
        <w:rPr>
          <w:noProof/>
          <w:color w:val="6A3E3E"/>
        </w:rPr>
        <w:t>Id</w:t>
      </w:r>
      <w:r w:rsidRPr="00985FF4">
        <w:rPr>
          <w:noProof/>
        </w:rPr>
        <w:t>.length() &gt; 10) {</w:t>
      </w:r>
    </w:p>
    <w:p w14:paraId="66664E7B" w14:textId="2FCAEB16" w:rsidR="00985FF4" w:rsidRPr="00985FF4" w:rsidRDefault="00985FF4" w:rsidP="002E2B47">
      <w:pPr>
        <w:pStyle w:val="Code"/>
        <w:spacing w:line="480" w:lineRule="auto"/>
        <w:ind w:firstLine="720"/>
        <w:rPr>
          <w:noProof/>
        </w:rPr>
      </w:pPr>
      <w:r w:rsidRPr="00985FF4">
        <w:rPr>
          <w:noProof/>
        </w:rPr>
        <w:t>throw new IllegalArgumentException(</w:t>
      </w:r>
      <w:r w:rsidRPr="00985FF4">
        <w:rPr>
          <w:noProof/>
          <w:color w:val="2A00FF"/>
        </w:rPr>
        <w:t>"ID is invalid</w:t>
      </w:r>
      <w:r>
        <w:rPr>
          <w:noProof/>
          <w:color w:val="2A00FF"/>
        </w:rPr>
        <w:t>.</w:t>
      </w:r>
      <w:r>
        <w:rPr>
          <w:noProof/>
          <w:color w:val="2A00FF"/>
        </w:rPr>
        <w:tab/>
      </w:r>
      <w:r w:rsidRPr="00985FF4">
        <w:rPr>
          <w:noProof/>
          <w:color w:val="2A00FF"/>
        </w:rPr>
        <w:t>"</w:t>
      </w:r>
      <w:r w:rsidRPr="00985FF4">
        <w:rPr>
          <w:noProof/>
        </w:rPr>
        <w:t>);</w:t>
      </w:r>
    </w:p>
    <w:p w14:paraId="26941D75" w14:textId="30BF9A29" w:rsidR="00985FF4" w:rsidRPr="00985FF4" w:rsidRDefault="00985FF4" w:rsidP="002E2B47">
      <w:pPr>
        <w:pStyle w:val="Code"/>
        <w:spacing w:line="480" w:lineRule="auto"/>
        <w:rPr>
          <w:noProof/>
        </w:rPr>
      </w:pPr>
      <w:r w:rsidRPr="00985FF4">
        <w:rPr>
          <w:noProof/>
        </w:rPr>
        <w:t>}</w:t>
      </w:r>
    </w:p>
    <w:p w14:paraId="480D09A8" w14:textId="627CA3B5" w:rsidR="00CC12CF" w:rsidRDefault="00F24FEA" w:rsidP="002E2B47">
      <w:pPr>
        <w:spacing w:line="480" w:lineRule="auto"/>
        <w:rPr>
          <w:rFonts w:ascii="Times New Roman" w:hAnsi="Times New Roman" w:cs="Times New Roman"/>
        </w:rPr>
      </w:pPr>
      <w:r>
        <w:rPr>
          <w:rFonts w:ascii="Times New Roman" w:hAnsi="Times New Roman" w:cs="Times New Roman"/>
        </w:rPr>
        <w:t xml:space="preserve">Once these requirements were satisfied, I could let my program continue running towards the creation of a Task object. </w:t>
      </w:r>
      <w:r w:rsidR="00985FF4">
        <w:rPr>
          <w:rFonts w:ascii="Times New Roman" w:hAnsi="Times New Roman" w:cs="Times New Roman"/>
        </w:rPr>
        <w:t xml:space="preserve">Otherwise, an illegal argument exception </w:t>
      </w:r>
      <w:r w:rsidR="00CC12CF">
        <w:rPr>
          <w:rFonts w:ascii="Times New Roman" w:hAnsi="Times New Roman" w:cs="Times New Roman"/>
        </w:rPr>
        <w:t xml:space="preserve">object was created </w:t>
      </w:r>
      <w:r w:rsidR="00985FF4">
        <w:rPr>
          <w:rFonts w:ascii="Times New Roman" w:hAnsi="Times New Roman" w:cs="Times New Roman"/>
        </w:rPr>
        <w:t xml:space="preserve">by the Task. </w:t>
      </w:r>
      <w:r>
        <w:rPr>
          <w:rFonts w:ascii="Times New Roman" w:hAnsi="Times New Roman" w:cs="Times New Roman"/>
        </w:rPr>
        <w:t xml:space="preserve">A task consists of variables implemented </w:t>
      </w:r>
      <w:r w:rsidR="006148B9">
        <w:rPr>
          <w:rFonts w:ascii="Times New Roman" w:hAnsi="Times New Roman" w:cs="Times New Roman"/>
        </w:rPr>
        <w:t xml:space="preserve">by understanding our requirements. </w:t>
      </w:r>
      <w:r w:rsidR="007D3F9A">
        <w:rPr>
          <w:rFonts w:ascii="Times New Roman" w:hAnsi="Times New Roman" w:cs="Times New Roman"/>
        </w:rPr>
        <w:t xml:space="preserve">These variables had certain requirements given to us by our client of the mobile application. </w:t>
      </w:r>
      <w:r w:rsidR="0037655E">
        <w:rPr>
          <w:rFonts w:ascii="Times New Roman" w:hAnsi="Times New Roman" w:cs="Times New Roman"/>
        </w:rPr>
        <w:t>The Id had to be unique, so we needed to check for uniqueness amongst our database to identify any duplicates</w:t>
      </w:r>
      <w:r w:rsidR="00CC12CF">
        <w:rPr>
          <w:rFonts w:ascii="Times New Roman" w:hAnsi="Times New Roman" w:cs="Times New Roman"/>
        </w:rPr>
        <w:t xml:space="preserve"> when our Task Service object was adding tasks to its database. We accomplished this with this code.</w:t>
      </w:r>
      <w:r w:rsidR="009463ED">
        <w:rPr>
          <w:rFonts w:ascii="Times New Roman" w:hAnsi="Times New Roman" w:cs="Times New Roman"/>
        </w:rPr>
        <w:t xml:space="preserve"> This was the structure of our conditions that allowed us to test the given requirements. </w:t>
      </w:r>
    </w:p>
    <w:p w14:paraId="47F2EB21" w14:textId="7688C21A" w:rsidR="00CC12CF" w:rsidRPr="00CC12CF" w:rsidRDefault="00CC12CF" w:rsidP="002E2B47">
      <w:pPr>
        <w:pStyle w:val="Code"/>
        <w:spacing w:line="480" w:lineRule="auto"/>
        <w:rPr>
          <w:noProof/>
        </w:rPr>
      </w:pPr>
      <w:r w:rsidRPr="00CC12CF">
        <w:rPr>
          <w:noProof/>
        </w:rPr>
        <w:t>if (!task_map.containsKey(id)) {</w:t>
      </w:r>
    </w:p>
    <w:p w14:paraId="4D333192" w14:textId="0DC67F34" w:rsidR="00CC12CF" w:rsidRPr="00CC12CF" w:rsidRDefault="00CC12CF" w:rsidP="002E2B47">
      <w:pPr>
        <w:pStyle w:val="Code"/>
        <w:spacing w:line="480" w:lineRule="auto"/>
        <w:ind w:firstLine="720"/>
        <w:rPr>
          <w:noProof/>
        </w:rPr>
      </w:pPr>
      <w:r w:rsidRPr="00CC12CF">
        <w:rPr>
          <w:noProof/>
        </w:rPr>
        <w:t>task_map.put(id, task);</w:t>
      </w:r>
    </w:p>
    <w:p w14:paraId="40018D0C" w14:textId="130AA125" w:rsidR="00CC12CF" w:rsidRPr="00CC12CF" w:rsidRDefault="00CC12CF" w:rsidP="002E2B47">
      <w:pPr>
        <w:pStyle w:val="Code"/>
        <w:spacing w:line="480" w:lineRule="auto"/>
        <w:rPr>
          <w:noProof/>
        </w:rPr>
      </w:pPr>
    </w:p>
    <w:p w14:paraId="168CEB7D" w14:textId="11EB7AA5" w:rsidR="00CC12CF" w:rsidRDefault="00CC12CF" w:rsidP="002E2B47">
      <w:pPr>
        <w:pStyle w:val="Code"/>
        <w:spacing w:line="480" w:lineRule="auto"/>
        <w:rPr>
          <w:noProof/>
        </w:rPr>
      </w:pPr>
      <w:r w:rsidRPr="00CC12CF">
        <w:rPr>
          <w:noProof/>
        </w:rPr>
        <w:t>}</w:t>
      </w:r>
      <w:r>
        <w:rPr>
          <w:noProof/>
        </w:rPr>
        <w:t xml:space="preserve"> </w:t>
      </w:r>
      <w:r w:rsidRPr="00CC12CF">
        <w:rPr>
          <w:noProof/>
        </w:rPr>
        <w:t>else {</w:t>
      </w:r>
    </w:p>
    <w:p w14:paraId="34ED6293" w14:textId="77777777" w:rsidR="00CC12CF" w:rsidRPr="00CC12CF" w:rsidRDefault="00CC12CF" w:rsidP="002E2B47">
      <w:pPr>
        <w:pStyle w:val="Code"/>
        <w:spacing w:line="480" w:lineRule="auto"/>
        <w:rPr>
          <w:noProof/>
        </w:rPr>
      </w:pPr>
    </w:p>
    <w:p w14:paraId="3732E3FE" w14:textId="129E6802" w:rsidR="00CC12CF" w:rsidRPr="00CC12CF" w:rsidRDefault="00CC12CF" w:rsidP="002E2B47">
      <w:pPr>
        <w:pStyle w:val="Code"/>
        <w:spacing w:line="480" w:lineRule="auto"/>
        <w:ind w:firstLine="720"/>
        <w:rPr>
          <w:noProof/>
        </w:rPr>
      </w:pPr>
      <w:r w:rsidRPr="00CC12CF">
        <w:rPr>
          <w:noProof/>
        </w:rPr>
        <w:t>throw new IllegalArgumentException();</w:t>
      </w:r>
    </w:p>
    <w:p w14:paraId="366148FD" w14:textId="6208E1D3" w:rsidR="00CC12CF" w:rsidRPr="00CC12CF" w:rsidRDefault="00CC12CF" w:rsidP="002E2B47">
      <w:pPr>
        <w:pStyle w:val="Code"/>
        <w:spacing w:line="480" w:lineRule="auto"/>
        <w:rPr>
          <w:noProof/>
        </w:rPr>
      </w:pPr>
      <w:r w:rsidRPr="00CC12CF">
        <w:rPr>
          <w:noProof/>
        </w:rPr>
        <w:t>}</w:t>
      </w:r>
    </w:p>
    <w:p w14:paraId="50793903" w14:textId="77777777" w:rsidR="00CC12CF" w:rsidRDefault="00CC12CF" w:rsidP="002E2B47">
      <w:pPr>
        <w:pStyle w:val="Code"/>
        <w:spacing w:line="480" w:lineRule="auto"/>
      </w:pPr>
    </w:p>
    <w:p w14:paraId="6991EC61" w14:textId="6A35B6A9" w:rsidR="00936487" w:rsidRDefault="00936487" w:rsidP="002E2B47">
      <w:pPr>
        <w:spacing w:line="480" w:lineRule="auto"/>
        <w:rPr>
          <w:rFonts w:ascii="Times New Roman" w:hAnsi="Times New Roman" w:cs="Times New Roman"/>
        </w:rPr>
      </w:pPr>
      <w:r>
        <w:rPr>
          <w:rFonts w:ascii="Times New Roman" w:hAnsi="Times New Roman" w:cs="Times New Roman"/>
        </w:rPr>
        <w:tab/>
      </w:r>
      <w:r w:rsidR="008E59EE">
        <w:rPr>
          <w:rFonts w:ascii="Times New Roman" w:hAnsi="Times New Roman" w:cs="Times New Roman"/>
        </w:rPr>
        <w:t xml:space="preserve">The Task Service class was bound to certain requirements that were the same as our Task class. Although, we needed </w:t>
      </w:r>
      <w:r w:rsidR="00FD0D81">
        <w:rPr>
          <w:rFonts w:ascii="Times New Roman" w:hAnsi="Times New Roman" w:cs="Times New Roman"/>
        </w:rPr>
        <w:t>the ability to add, delete, and update Tasks. But the creation of Task</w:t>
      </w:r>
      <w:r w:rsidR="009463ED">
        <w:rPr>
          <w:rFonts w:ascii="Times New Roman" w:hAnsi="Times New Roman" w:cs="Times New Roman"/>
        </w:rPr>
        <w:t xml:space="preserve"> Services tests </w:t>
      </w:r>
      <w:r w:rsidR="00FD0D81">
        <w:rPr>
          <w:rFonts w:ascii="Times New Roman" w:hAnsi="Times New Roman" w:cs="Times New Roman"/>
        </w:rPr>
        <w:t xml:space="preserve">still had to meet our </w:t>
      </w:r>
      <w:r w:rsidR="002C6A66">
        <w:rPr>
          <w:rFonts w:ascii="Times New Roman" w:hAnsi="Times New Roman" w:cs="Times New Roman"/>
        </w:rPr>
        <w:t>requirements,</w:t>
      </w:r>
      <w:r w:rsidR="00684AE1">
        <w:rPr>
          <w:rFonts w:ascii="Times New Roman" w:hAnsi="Times New Roman" w:cs="Times New Roman"/>
        </w:rPr>
        <w:t xml:space="preserve"> intertwining the two classes making it </w:t>
      </w:r>
      <w:r w:rsidR="00CD7A85">
        <w:rPr>
          <w:rFonts w:ascii="Times New Roman" w:hAnsi="Times New Roman" w:cs="Times New Roman"/>
        </w:rPr>
        <w:t xml:space="preserve">more </w:t>
      </w:r>
      <w:r w:rsidR="00CD7A85">
        <w:rPr>
          <w:rFonts w:ascii="Times New Roman" w:hAnsi="Times New Roman" w:cs="Times New Roman"/>
        </w:rPr>
        <w:lastRenderedPageBreak/>
        <w:t>complex. The Task Service required a database implementation, and that was achieved with a hash map pointing a unique Id to a Task object keeping track of all our Tasks scheduled within the Task Service.</w:t>
      </w:r>
      <w:r w:rsidR="009463ED">
        <w:rPr>
          <w:rFonts w:ascii="Times New Roman" w:hAnsi="Times New Roman" w:cs="Times New Roman"/>
        </w:rPr>
        <w:t xml:space="preserve"> We assessed this the same way in generating a Task, we made sure that our created object with a valid constructor was not null. </w:t>
      </w:r>
      <w:r w:rsidR="002C6A66">
        <w:rPr>
          <w:rFonts w:ascii="Times New Roman" w:hAnsi="Times New Roman" w:cs="Times New Roman"/>
        </w:rPr>
        <w:t xml:space="preserve">When adding </w:t>
      </w:r>
      <w:r w:rsidR="004E6F8F">
        <w:rPr>
          <w:rFonts w:ascii="Times New Roman" w:hAnsi="Times New Roman" w:cs="Times New Roman"/>
        </w:rPr>
        <w:t>tasks,</w:t>
      </w:r>
      <w:r w:rsidR="002C6A66">
        <w:rPr>
          <w:rFonts w:ascii="Times New Roman" w:hAnsi="Times New Roman" w:cs="Times New Roman"/>
        </w:rPr>
        <w:t xml:space="preserve"> we had to ensure that there were no </w:t>
      </w:r>
      <w:r w:rsidR="004E6F8F">
        <w:rPr>
          <w:rFonts w:ascii="Times New Roman" w:hAnsi="Times New Roman" w:cs="Times New Roman"/>
        </w:rPr>
        <w:t>duplicates,</w:t>
      </w:r>
      <w:r w:rsidR="002C6A66">
        <w:rPr>
          <w:rFonts w:ascii="Times New Roman" w:hAnsi="Times New Roman" w:cs="Times New Roman"/>
        </w:rPr>
        <w:t xml:space="preserve"> and the task </w:t>
      </w:r>
      <w:r w:rsidR="009463ED">
        <w:rPr>
          <w:rFonts w:ascii="Times New Roman" w:hAnsi="Times New Roman" w:cs="Times New Roman"/>
        </w:rPr>
        <w:t>was not</w:t>
      </w:r>
      <w:r w:rsidR="002C6A66">
        <w:rPr>
          <w:rFonts w:ascii="Times New Roman" w:hAnsi="Times New Roman" w:cs="Times New Roman"/>
        </w:rPr>
        <w:t xml:space="preserve"> null.</w:t>
      </w:r>
      <w:r w:rsidR="00AE56F1">
        <w:rPr>
          <w:rFonts w:ascii="Times New Roman" w:hAnsi="Times New Roman" w:cs="Times New Roman"/>
        </w:rPr>
        <w:t xml:space="preserve"> This required a valid Task object and a valid unique Id otherwise we would generate an error</w:t>
      </w:r>
      <w:r w:rsidR="004E6F8F">
        <w:rPr>
          <w:rFonts w:ascii="Times New Roman" w:hAnsi="Times New Roman" w:cs="Times New Roman"/>
        </w:rPr>
        <w:t xml:space="preserve"> and adding the task object to our database </w:t>
      </w:r>
      <w:r w:rsidR="009463ED">
        <w:rPr>
          <w:rFonts w:ascii="Times New Roman" w:hAnsi="Times New Roman" w:cs="Times New Roman"/>
        </w:rPr>
        <w:t>would not</w:t>
      </w:r>
      <w:r w:rsidR="004E6F8F">
        <w:rPr>
          <w:rFonts w:ascii="Times New Roman" w:hAnsi="Times New Roman" w:cs="Times New Roman"/>
        </w:rPr>
        <w:t xml:space="preserve"> succeed</w:t>
      </w:r>
      <w:r w:rsidR="009463ED">
        <w:rPr>
          <w:rFonts w:ascii="Times New Roman" w:hAnsi="Times New Roman" w:cs="Times New Roman"/>
        </w:rPr>
        <w:t xml:space="preserve"> because it had the same structure as our previous conditionals. The errant code not aligned to the customer requirements would throw an illegal argument exception. </w:t>
      </w:r>
    </w:p>
    <w:p w14:paraId="7C567E7C" w14:textId="34737DE6" w:rsidR="009463ED" w:rsidRDefault="009463ED" w:rsidP="002E2B47">
      <w:pPr>
        <w:spacing w:line="480" w:lineRule="auto"/>
        <w:rPr>
          <w:rFonts w:ascii="Times New Roman" w:hAnsi="Times New Roman" w:cs="Times New Roman"/>
        </w:rPr>
      </w:pPr>
      <w:r>
        <w:rPr>
          <w:rFonts w:ascii="Times New Roman" w:hAnsi="Times New Roman" w:cs="Times New Roman"/>
        </w:rPr>
        <w:tab/>
        <w:t xml:space="preserve">My test coverage percentage was one hundred percent </w:t>
      </w:r>
      <w:r w:rsidR="00521D5C">
        <w:rPr>
          <w:rFonts w:ascii="Times New Roman" w:hAnsi="Times New Roman" w:cs="Times New Roman"/>
        </w:rPr>
        <w:t>for my Task class, covering all constructors and methods. The test coverage helps me understand the amount of executing machine instruction, and I can write tests that follow conditional branches, or check’s function variables. This test coverage was comprehensive to me because we had to check if a variable for each class was not null. Then we had to create a variable that was not the correct length and ensure that our conditional branch throwing an exception was working as expected. The use of logic and appropriate testing methods allowed me to ensure that the customer requirements were the most important thing to test.</w:t>
      </w:r>
    </w:p>
    <w:p w14:paraId="67BD4267" w14:textId="0838288E" w:rsidR="00521D5C" w:rsidRDefault="00521D5C" w:rsidP="002E2B47">
      <w:pPr>
        <w:spacing w:line="480" w:lineRule="auto"/>
        <w:rPr>
          <w:rFonts w:ascii="Times New Roman" w:hAnsi="Times New Roman" w:cs="Times New Roman"/>
        </w:rPr>
      </w:pPr>
      <w:r>
        <w:rPr>
          <w:rFonts w:ascii="Times New Roman" w:hAnsi="Times New Roman" w:cs="Times New Roman"/>
        </w:rPr>
        <w:t>Technically sound code can be difficult to prove because there are many ways to do things. So, I will define technical sound code as code that is well commented, tested, and easy to read by using appropriate variable names and appropriate function names. Using these techniques alongside the help of a testing class. I made sure my function name to update a name was, “</w:t>
      </w:r>
      <w:proofErr w:type="spellStart"/>
      <w:r>
        <w:rPr>
          <w:rFonts w:ascii="Times New Roman" w:hAnsi="Times New Roman" w:cs="Times New Roman"/>
        </w:rPr>
        <w:t>updateTaskName</w:t>
      </w:r>
      <w:proofErr w:type="spellEnd"/>
      <w:r>
        <w:rPr>
          <w:rFonts w:ascii="Times New Roman" w:hAnsi="Times New Roman" w:cs="Times New Roman"/>
        </w:rPr>
        <w:t xml:space="preserve">” helping others reading the code to understand immediately what the function does to the program. Using the static analyzer tool was important to ensuring that technical </w:t>
      </w:r>
      <w:r>
        <w:rPr>
          <w:rFonts w:ascii="Times New Roman" w:hAnsi="Times New Roman" w:cs="Times New Roman"/>
        </w:rPr>
        <w:lastRenderedPageBreak/>
        <w:t>sound code was used throughout the program. The tool made sure that functions were covered in tests, or variables in the test classes.</w:t>
      </w:r>
      <w:r w:rsidR="002E2B47">
        <w:rPr>
          <w:rFonts w:ascii="Times New Roman" w:hAnsi="Times New Roman" w:cs="Times New Roman"/>
        </w:rPr>
        <w:t xml:space="preserve"> This bit of test code ensured that we can delete a task.</w:t>
      </w:r>
    </w:p>
    <w:p w14:paraId="4323702A" w14:textId="77777777" w:rsidR="002E2B47" w:rsidRDefault="002E2B47" w:rsidP="002E2B47">
      <w:pPr>
        <w:spacing w:line="480" w:lineRule="auto"/>
        <w:rPr>
          <w:rFonts w:ascii="Times New Roman" w:hAnsi="Times New Roman" w:cs="Times New Roman"/>
        </w:rPr>
      </w:pPr>
    </w:p>
    <w:p w14:paraId="48B8F64C" w14:textId="271B0642" w:rsidR="002E2B47" w:rsidRPr="002E2B47" w:rsidRDefault="002E2B47" w:rsidP="002E2B47">
      <w:pPr>
        <w:pStyle w:val="Code"/>
        <w:spacing w:line="480" w:lineRule="auto"/>
        <w:rPr>
          <w:noProof/>
        </w:rPr>
      </w:pPr>
      <w:r w:rsidRPr="002E2B47">
        <w:rPr>
          <w:noProof/>
        </w:rPr>
        <w:t>task_service.addTasks(task.getId(), task);</w:t>
      </w:r>
    </w:p>
    <w:p w14:paraId="7ACDAC9B" w14:textId="52CBCDD8" w:rsidR="002E2B47" w:rsidRPr="002E2B47" w:rsidRDefault="002E2B47" w:rsidP="002E2B47">
      <w:pPr>
        <w:pStyle w:val="Code"/>
        <w:spacing w:line="480" w:lineRule="auto"/>
        <w:rPr>
          <w:noProof/>
        </w:rPr>
      </w:pPr>
    </w:p>
    <w:p w14:paraId="3F639ED5" w14:textId="6FA4B653" w:rsidR="002E2B47" w:rsidRPr="002E2B47" w:rsidRDefault="002E2B47" w:rsidP="002E2B47">
      <w:pPr>
        <w:pStyle w:val="Code"/>
        <w:spacing w:line="480" w:lineRule="auto"/>
        <w:rPr>
          <w:noProof/>
        </w:rPr>
      </w:pPr>
      <w:r w:rsidRPr="002E2B47">
        <w:rPr>
          <w:noProof/>
        </w:rPr>
        <w:t>Assertions.</w:t>
      </w:r>
      <w:r w:rsidRPr="002E2B47">
        <w:rPr>
          <w:i/>
          <w:iCs/>
          <w:noProof/>
        </w:rPr>
        <w:t>assertDoesNotThrow</w:t>
      </w:r>
      <w:r w:rsidRPr="002E2B47">
        <w:rPr>
          <w:noProof/>
        </w:rPr>
        <w:t>(() -&gt;{</w:t>
      </w:r>
    </w:p>
    <w:p w14:paraId="6BD13A34" w14:textId="1CF38CB5" w:rsidR="002E2B47" w:rsidRPr="002E2B47" w:rsidRDefault="002E2B47" w:rsidP="002E2B47">
      <w:pPr>
        <w:pStyle w:val="Code"/>
        <w:spacing w:line="480" w:lineRule="auto"/>
        <w:rPr>
          <w:noProof/>
        </w:rPr>
      </w:pPr>
      <w:r w:rsidRPr="002E2B47">
        <w:rPr>
          <w:noProof/>
        </w:rPr>
        <w:t>task_service.deleteTasks(task.getId());</w:t>
      </w:r>
    </w:p>
    <w:p w14:paraId="54B2BB26" w14:textId="4669CDA7" w:rsidR="002E2B47" w:rsidRPr="002E2B47" w:rsidRDefault="002E2B47" w:rsidP="002E2B47">
      <w:pPr>
        <w:pStyle w:val="Code"/>
        <w:spacing w:line="480" w:lineRule="auto"/>
        <w:rPr>
          <w:noProof/>
        </w:rPr>
      </w:pPr>
      <w:r w:rsidRPr="002E2B47">
        <w:rPr>
          <w:noProof/>
        </w:rPr>
        <w:t>});</w:t>
      </w:r>
    </w:p>
    <w:p w14:paraId="67C28E1F" w14:textId="64034799" w:rsidR="002E2B47" w:rsidRPr="002E2B47" w:rsidRDefault="002E2B47" w:rsidP="002E2B47">
      <w:pPr>
        <w:pStyle w:val="Code"/>
        <w:spacing w:line="480" w:lineRule="auto"/>
        <w:rPr>
          <w:noProof/>
        </w:rPr>
      </w:pPr>
    </w:p>
    <w:p w14:paraId="2DD33BFD" w14:textId="6CDEA0CE" w:rsidR="002E2B47" w:rsidRPr="002E2B47" w:rsidRDefault="002E2B47" w:rsidP="002E2B47">
      <w:pPr>
        <w:pStyle w:val="Code"/>
        <w:spacing w:line="480" w:lineRule="auto"/>
        <w:rPr>
          <w:noProof/>
        </w:rPr>
      </w:pPr>
      <w:r w:rsidRPr="002E2B47">
        <w:rPr>
          <w:noProof/>
        </w:rPr>
        <w:t>Assertions.</w:t>
      </w:r>
      <w:r w:rsidRPr="002E2B47">
        <w:rPr>
          <w:i/>
          <w:iCs/>
          <w:noProof/>
        </w:rPr>
        <w:t>assertThrows</w:t>
      </w:r>
      <w:r w:rsidRPr="002E2B47">
        <w:rPr>
          <w:noProof/>
        </w:rPr>
        <w:t>(IllegalArgumentException.class, () -&gt;{</w:t>
      </w:r>
    </w:p>
    <w:p w14:paraId="1BB13500" w14:textId="33CBF214" w:rsidR="002E2B47" w:rsidRPr="002E2B47" w:rsidRDefault="002E2B47" w:rsidP="002E2B47">
      <w:pPr>
        <w:pStyle w:val="Code"/>
        <w:spacing w:line="480" w:lineRule="auto"/>
        <w:rPr>
          <w:noProof/>
        </w:rPr>
      </w:pPr>
      <w:r w:rsidRPr="002E2B47">
        <w:rPr>
          <w:noProof/>
        </w:rPr>
        <w:t>task_service.deleteTasks("1234567890");</w:t>
      </w:r>
    </w:p>
    <w:p w14:paraId="784AFD8A" w14:textId="3212AAD4" w:rsidR="002E2B47" w:rsidRPr="002E2B47" w:rsidRDefault="002E2B47" w:rsidP="002E2B47">
      <w:pPr>
        <w:pStyle w:val="Code"/>
        <w:spacing w:line="480" w:lineRule="auto"/>
        <w:rPr>
          <w:noProof/>
        </w:rPr>
      </w:pPr>
      <w:r w:rsidRPr="002E2B47">
        <w:rPr>
          <w:noProof/>
        </w:rPr>
        <w:t>});</w:t>
      </w:r>
    </w:p>
    <w:p w14:paraId="3EA9AAB9" w14:textId="77777777" w:rsidR="002E2B47" w:rsidRDefault="002E2B47" w:rsidP="002E2B47">
      <w:pPr>
        <w:pStyle w:val="Code"/>
        <w:spacing w:line="480" w:lineRule="auto"/>
      </w:pPr>
    </w:p>
    <w:p w14:paraId="3B3F1826" w14:textId="3389070A" w:rsidR="002E2B47" w:rsidRDefault="002E2B47" w:rsidP="002E2B47">
      <w:pPr>
        <w:spacing w:line="480" w:lineRule="auto"/>
        <w:rPr>
          <w:rFonts w:ascii="Times New Roman" w:hAnsi="Times New Roman" w:cs="Times New Roman"/>
        </w:rPr>
      </w:pPr>
      <w:r>
        <w:rPr>
          <w:rFonts w:ascii="Times New Roman" w:hAnsi="Times New Roman" w:cs="Times New Roman"/>
        </w:rPr>
        <w:tab/>
        <w:t>To simplify the ability to test whether our task service can properly delete a task. We have previously created an object and this code starts with adding the task. And asserting that it doesn’t throw an error, because it is receiving a valid task. Then we call the “</w:t>
      </w:r>
      <w:proofErr w:type="spellStart"/>
      <w:r>
        <w:rPr>
          <w:rFonts w:ascii="Times New Roman" w:hAnsi="Times New Roman" w:cs="Times New Roman"/>
        </w:rPr>
        <w:t>deleteTasks</w:t>
      </w:r>
      <w:proofErr w:type="spellEnd"/>
      <w:r>
        <w:rPr>
          <w:rFonts w:ascii="Times New Roman" w:hAnsi="Times New Roman" w:cs="Times New Roman"/>
        </w:rPr>
        <w:t>” function with the valid task Id. This method passes our tests so it continues to the next assertion. Where we attempt to delete the valid task by unique Id that each test is using for their tests. This encounters the illegal argument exception, therefore ensuring the test passes. Re-using valid tasks by having a “</w:t>
      </w:r>
      <w:proofErr w:type="spellStart"/>
      <w:r>
        <w:rPr>
          <w:rFonts w:ascii="Times New Roman" w:hAnsi="Times New Roman" w:cs="Times New Roman"/>
        </w:rPr>
        <w:t>BeforeEach</w:t>
      </w:r>
      <w:proofErr w:type="spellEnd"/>
      <w:r>
        <w:rPr>
          <w:rFonts w:ascii="Times New Roman" w:hAnsi="Times New Roman" w:cs="Times New Roman"/>
        </w:rPr>
        <w:t>” annotation ensures that we have an efficient setup. Thereby not having to create a valid task for each test but Junit will call the “</w:t>
      </w:r>
      <w:proofErr w:type="spellStart"/>
      <w:r>
        <w:rPr>
          <w:rFonts w:ascii="Times New Roman" w:hAnsi="Times New Roman" w:cs="Times New Roman"/>
        </w:rPr>
        <w:t>BeforeEach</w:t>
      </w:r>
      <w:proofErr w:type="spellEnd"/>
      <w:r>
        <w:rPr>
          <w:rFonts w:ascii="Times New Roman" w:hAnsi="Times New Roman" w:cs="Times New Roman"/>
        </w:rPr>
        <w:t>” function where I set up the valid task. For completeness, I also included a test for the task service constructor.</w:t>
      </w:r>
    </w:p>
    <w:p w14:paraId="26374582" w14:textId="33F9ADD7" w:rsidR="002E2B47" w:rsidRPr="002E2B47" w:rsidRDefault="002E2B47" w:rsidP="002E2B47">
      <w:pPr>
        <w:pStyle w:val="Code"/>
        <w:spacing w:line="480" w:lineRule="auto"/>
        <w:rPr>
          <w:noProof/>
        </w:rPr>
      </w:pPr>
      <w:r w:rsidRPr="002E2B47">
        <w:rPr>
          <w:rFonts w:hint="eastAsia"/>
        </w:rPr>
        <w:t>@</w:t>
      </w:r>
      <w:r w:rsidRPr="002E2B47">
        <w:rPr>
          <w:noProof/>
        </w:rPr>
        <w:t>BeforeEach</w:t>
      </w:r>
    </w:p>
    <w:p w14:paraId="31725BF4" w14:textId="0C8EE15B" w:rsidR="002E2B47" w:rsidRDefault="002E2B47" w:rsidP="002E2B47">
      <w:pPr>
        <w:pStyle w:val="Code"/>
        <w:spacing w:line="480" w:lineRule="auto"/>
        <w:rPr>
          <w:noProof/>
        </w:rPr>
      </w:pPr>
      <w:r w:rsidRPr="002E2B47">
        <w:rPr>
          <w:noProof/>
        </w:rPr>
        <w:lastRenderedPageBreak/>
        <w:t>void createTaskService() {</w:t>
      </w:r>
    </w:p>
    <w:p w14:paraId="751A7DE9" w14:textId="77777777" w:rsidR="002E2B47" w:rsidRPr="002E2B47" w:rsidRDefault="002E2B47" w:rsidP="002E2B47">
      <w:pPr>
        <w:pStyle w:val="Code"/>
        <w:spacing w:line="480" w:lineRule="auto"/>
        <w:rPr>
          <w:noProof/>
        </w:rPr>
      </w:pPr>
    </w:p>
    <w:p w14:paraId="0B3E5D4F" w14:textId="60682823" w:rsidR="002E2B47" w:rsidRPr="002E2B47" w:rsidRDefault="002E2B47" w:rsidP="002E2B47">
      <w:pPr>
        <w:pStyle w:val="Code"/>
        <w:spacing w:line="480" w:lineRule="auto"/>
        <w:ind w:firstLine="720"/>
        <w:rPr>
          <w:noProof/>
        </w:rPr>
      </w:pPr>
      <w:r w:rsidRPr="002E2B47">
        <w:rPr>
          <w:noProof/>
        </w:rPr>
        <w:t>task_service = new TaskService();</w:t>
      </w:r>
    </w:p>
    <w:p w14:paraId="728E65FB" w14:textId="16D8BCE1" w:rsidR="002E2B47" w:rsidRPr="002E2B47" w:rsidRDefault="002E2B47" w:rsidP="002E2B47">
      <w:pPr>
        <w:pStyle w:val="Code"/>
        <w:spacing w:line="480" w:lineRule="auto"/>
        <w:ind w:firstLine="720"/>
        <w:rPr>
          <w:noProof/>
        </w:rPr>
      </w:pPr>
      <w:r w:rsidRPr="002E2B47">
        <w:rPr>
          <w:noProof/>
        </w:rPr>
        <w:t>task = new Task("1234567890", "Task Name", "Description of task.");</w:t>
      </w:r>
    </w:p>
    <w:p w14:paraId="5BEB368F" w14:textId="77777777" w:rsidR="002E2B47" w:rsidRPr="002E2B47" w:rsidRDefault="002E2B47" w:rsidP="002E2B47">
      <w:pPr>
        <w:pStyle w:val="Code"/>
        <w:spacing w:line="480" w:lineRule="auto"/>
        <w:rPr>
          <w:noProof/>
        </w:rPr>
      </w:pPr>
    </w:p>
    <w:p w14:paraId="6998E6D6" w14:textId="13D2C860" w:rsidR="002E2B47" w:rsidRPr="002E2B47" w:rsidRDefault="002E2B47" w:rsidP="002E2B47">
      <w:pPr>
        <w:pStyle w:val="Code"/>
        <w:spacing w:line="480" w:lineRule="auto"/>
        <w:ind w:firstLine="720"/>
        <w:rPr>
          <w:noProof/>
        </w:rPr>
      </w:pPr>
      <w:r w:rsidRPr="002E2B47">
        <w:rPr>
          <w:noProof/>
        </w:rPr>
        <w:t>Assertions.</w:t>
      </w:r>
      <w:r w:rsidRPr="002E2B47">
        <w:rPr>
          <w:i/>
          <w:iCs/>
          <w:noProof/>
        </w:rPr>
        <w:t>assertNotNull</w:t>
      </w:r>
      <w:r w:rsidRPr="002E2B47">
        <w:rPr>
          <w:noProof/>
        </w:rPr>
        <w:t>(task_service);</w:t>
      </w:r>
    </w:p>
    <w:p w14:paraId="6559EB62" w14:textId="1AD6ADB2" w:rsidR="002E2B47" w:rsidRPr="002E2B47" w:rsidRDefault="002E2B47" w:rsidP="002E2B47">
      <w:pPr>
        <w:pStyle w:val="Code"/>
        <w:spacing w:line="480" w:lineRule="auto"/>
        <w:ind w:firstLine="720"/>
        <w:rPr>
          <w:noProof/>
        </w:rPr>
      </w:pPr>
      <w:r w:rsidRPr="002E2B47">
        <w:rPr>
          <w:noProof/>
        </w:rPr>
        <w:t>Assertions.</w:t>
      </w:r>
      <w:r w:rsidRPr="002E2B47">
        <w:rPr>
          <w:i/>
          <w:iCs/>
          <w:noProof/>
        </w:rPr>
        <w:t>assertNotNull</w:t>
      </w:r>
      <w:r w:rsidRPr="002E2B47">
        <w:rPr>
          <w:noProof/>
        </w:rPr>
        <w:t>(task);</w:t>
      </w:r>
    </w:p>
    <w:p w14:paraId="45A7F5C7" w14:textId="2F53AB1A" w:rsidR="002E2B47" w:rsidRPr="002E2B47" w:rsidRDefault="002E2B47" w:rsidP="002E2B47">
      <w:pPr>
        <w:pStyle w:val="Code"/>
        <w:spacing w:line="480" w:lineRule="auto"/>
        <w:rPr>
          <w:noProof/>
        </w:rPr>
      </w:pPr>
      <w:r w:rsidRPr="002E2B47">
        <w:rPr>
          <w:noProof/>
        </w:rPr>
        <w:t>}</w:t>
      </w:r>
    </w:p>
    <w:p w14:paraId="66927290" w14:textId="77777777" w:rsidR="002E2B47" w:rsidRPr="002E2B47" w:rsidRDefault="002E2B47" w:rsidP="002E2B47">
      <w:pPr>
        <w:pStyle w:val="Code"/>
        <w:spacing w:line="480" w:lineRule="auto"/>
      </w:pPr>
    </w:p>
    <w:sectPr w:rsidR="002E2B47" w:rsidRPr="002E2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B1FCF"/>
    <w:multiLevelType w:val="hybridMultilevel"/>
    <w:tmpl w:val="E01ACD34"/>
    <w:lvl w:ilvl="0" w:tplc="07E058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706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B2"/>
    <w:rsid w:val="001B2CCA"/>
    <w:rsid w:val="002936DB"/>
    <w:rsid w:val="002C6A66"/>
    <w:rsid w:val="002E2B47"/>
    <w:rsid w:val="0037655E"/>
    <w:rsid w:val="004E1DA3"/>
    <w:rsid w:val="004E6F8F"/>
    <w:rsid w:val="00521D5C"/>
    <w:rsid w:val="00566198"/>
    <w:rsid w:val="006148B9"/>
    <w:rsid w:val="00684AE1"/>
    <w:rsid w:val="006C02B2"/>
    <w:rsid w:val="006D5C3E"/>
    <w:rsid w:val="007D3F9A"/>
    <w:rsid w:val="008209E2"/>
    <w:rsid w:val="008E59EE"/>
    <w:rsid w:val="00936487"/>
    <w:rsid w:val="009463ED"/>
    <w:rsid w:val="00985FF4"/>
    <w:rsid w:val="00A041C1"/>
    <w:rsid w:val="00AC14F4"/>
    <w:rsid w:val="00AE56F1"/>
    <w:rsid w:val="00B605C2"/>
    <w:rsid w:val="00C52891"/>
    <w:rsid w:val="00CC12CF"/>
    <w:rsid w:val="00CD7A85"/>
    <w:rsid w:val="00D96C6A"/>
    <w:rsid w:val="00DC77E6"/>
    <w:rsid w:val="00F24FEA"/>
    <w:rsid w:val="00F7143B"/>
    <w:rsid w:val="00FD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660C"/>
  <w15:chartTrackingRefBased/>
  <w15:docId w15:val="{DC0D5906-B007-46E6-8981-C96EDB54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2B2"/>
    <w:rPr>
      <w:rFonts w:eastAsiaTheme="majorEastAsia" w:cstheme="majorBidi"/>
      <w:color w:val="272727" w:themeColor="text1" w:themeTint="D8"/>
    </w:rPr>
  </w:style>
  <w:style w:type="paragraph" w:styleId="Title">
    <w:name w:val="Title"/>
    <w:basedOn w:val="Normal"/>
    <w:next w:val="Normal"/>
    <w:link w:val="TitleChar"/>
    <w:uiPriority w:val="10"/>
    <w:qFormat/>
    <w:rsid w:val="006C0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2B2"/>
    <w:pPr>
      <w:spacing w:before="160"/>
      <w:jc w:val="center"/>
    </w:pPr>
    <w:rPr>
      <w:i/>
      <w:iCs/>
      <w:color w:val="404040" w:themeColor="text1" w:themeTint="BF"/>
    </w:rPr>
  </w:style>
  <w:style w:type="character" w:customStyle="1" w:styleId="QuoteChar">
    <w:name w:val="Quote Char"/>
    <w:basedOn w:val="DefaultParagraphFont"/>
    <w:link w:val="Quote"/>
    <w:uiPriority w:val="29"/>
    <w:rsid w:val="006C02B2"/>
    <w:rPr>
      <w:i/>
      <w:iCs/>
      <w:color w:val="404040" w:themeColor="text1" w:themeTint="BF"/>
    </w:rPr>
  </w:style>
  <w:style w:type="paragraph" w:styleId="ListParagraph">
    <w:name w:val="List Paragraph"/>
    <w:basedOn w:val="Normal"/>
    <w:uiPriority w:val="34"/>
    <w:qFormat/>
    <w:rsid w:val="006C02B2"/>
    <w:pPr>
      <w:ind w:left="720"/>
      <w:contextualSpacing/>
    </w:pPr>
  </w:style>
  <w:style w:type="character" w:styleId="IntenseEmphasis">
    <w:name w:val="Intense Emphasis"/>
    <w:basedOn w:val="DefaultParagraphFont"/>
    <w:uiPriority w:val="21"/>
    <w:qFormat/>
    <w:rsid w:val="006C02B2"/>
    <w:rPr>
      <w:i/>
      <w:iCs/>
      <w:color w:val="0F4761" w:themeColor="accent1" w:themeShade="BF"/>
    </w:rPr>
  </w:style>
  <w:style w:type="paragraph" w:styleId="IntenseQuote">
    <w:name w:val="Intense Quote"/>
    <w:basedOn w:val="Normal"/>
    <w:next w:val="Normal"/>
    <w:link w:val="IntenseQuoteChar"/>
    <w:uiPriority w:val="30"/>
    <w:qFormat/>
    <w:rsid w:val="006C0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2B2"/>
    <w:rPr>
      <w:i/>
      <w:iCs/>
      <w:color w:val="0F4761" w:themeColor="accent1" w:themeShade="BF"/>
    </w:rPr>
  </w:style>
  <w:style w:type="character" w:styleId="IntenseReference">
    <w:name w:val="Intense Reference"/>
    <w:basedOn w:val="DefaultParagraphFont"/>
    <w:uiPriority w:val="32"/>
    <w:qFormat/>
    <w:rsid w:val="006C02B2"/>
    <w:rPr>
      <w:b/>
      <w:bCs/>
      <w:smallCaps/>
      <w:color w:val="0F4761" w:themeColor="accent1" w:themeShade="BF"/>
      <w:spacing w:val="5"/>
    </w:rPr>
  </w:style>
  <w:style w:type="paragraph" w:styleId="NormalWeb">
    <w:name w:val="Normal (Web)"/>
    <w:basedOn w:val="Normal"/>
    <w:link w:val="NormalWebChar"/>
    <w:uiPriority w:val="99"/>
    <w:unhideWhenUsed/>
    <w:rsid w:val="00985FF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de">
    <w:name w:val="Code"/>
    <w:basedOn w:val="NormalWeb"/>
    <w:link w:val="CodeChar"/>
    <w:qFormat/>
    <w:rsid w:val="00985FF4"/>
    <w:pPr>
      <w:shd w:val="clear" w:color="auto" w:fill="FFFFFF"/>
      <w:spacing w:before="0" w:beforeAutospacing="0" w:after="0" w:afterAutospacing="0"/>
    </w:pPr>
    <w:rPr>
      <w:rFonts w:ascii="NSimSun" w:eastAsia="NSimSun" w:hAnsi="NSimSun"/>
      <w:b/>
      <w:bCs/>
      <w:color w:val="7F0055"/>
      <w:sz w:val="20"/>
      <w:szCs w:val="20"/>
    </w:rPr>
  </w:style>
  <w:style w:type="character" w:customStyle="1" w:styleId="NormalWebChar">
    <w:name w:val="Normal (Web) Char"/>
    <w:basedOn w:val="DefaultParagraphFont"/>
    <w:link w:val="NormalWeb"/>
    <w:uiPriority w:val="99"/>
    <w:rsid w:val="00985FF4"/>
    <w:rPr>
      <w:rFonts w:ascii="Times New Roman" w:eastAsia="Times New Roman" w:hAnsi="Times New Roman" w:cs="Times New Roman"/>
      <w:kern w:val="0"/>
      <w14:ligatures w14:val="none"/>
    </w:rPr>
  </w:style>
  <w:style w:type="character" w:customStyle="1" w:styleId="CodeChar">
    <w:name w:val="Code Char"/>
    <w:basedOn w:val="NormalWebChar"/>
    <w:link w:val="Code"/>
    <w:rsid w:val="00985FF4"/>
    <w:rPr>
      <w:rFonts w:ascii="NSimSun" w:eastAsia="NSimSun" w:hAnsi="NSimSun" w:cs="Times New Roman"/>
      <w:b/>
      <w:bCs/>
      <w:color w:val="7F0055"/>
      <w:kern w:val="0"/>
      <w:sz w:val="20"/>
      <w:szCs w:val="20"/>
      <w:shd w:val="clear" w:color="auto" w:fill="FFFFF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57010">
      <w:bodyDiv w:val="1"/>
      <w:marLeft w:val="0"/>
      <w:marRight w:val="0"/>
      <w:marTop w:val="0"/>
      <w:marBottom w:val="0"/>
      <w:divBdr>
        <w:top w:val="none" w:sz="0" w:space="0" w:color="auto"/>
        <w:left w:val="none" w:sz="0" w:space="0" w:color="auto"/>
        <w:bottom w:val="none" w:sz="0" w:space="0" w:color="auto"/>
        <w:right w:val="none" w:sz="0" w:space="0" w:color="auto"/>
      </w:divBdr>
      <w:divsChild>
        <w:div w:id="1687710351">
          <w:marLeft w:val="0"/>
          <w:marRight w:val="0"/>
          <w:marTop w:val="0"/>
          <w:marBottom w:val="0"/>
          <w:divBdr>
            <w:top w:val="none" w:sz="0" w:space="0" w:color="auto"/>
            <w:left w:val="none" w:sz="0" w:space="0" w:color="auto"/>
            <w:bottom w:val="none" w:sz="0" w:space="0" w:color="auto"/>
            <w:right w:val="none" w:sz="0" w:space="0" w:color="auto"/>
          </w:divBdr>
          <w:divsChild>
            <w:div w:id="16927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3792">
      <w:bodyDiv w:val="1"/>
      <w:marLeft w:val="0"/>
      <w:marRight w:val="0"/>
      <w:marTop w:val="0"/>
      <w:marBottom w:val="0"/>
      <w:divBdr>
        <w:top w:val="none" w:sz="0" w:space="0" w:color="auto"/>
        <w:left w:val="none" w:sz="0" w:space="0" w:color="auto"/>
        <w:bottom w:val="none" w:sz="0" w:space="0" w:color="auto"/>
        <w:right w:val="none" w:sz="0" w:space="0" w:color="auto"/>
      </w:divBdr>
      <w:divsChild>
        <w:div w:id="70010366">
          <w:marLeft w:val="0"/>
          <w:marRight w:val="0"/>
          <w:marTop w:val="0"/>
          <w:marBottom w:val="0"/>
          <w:divBdr>
            <w:top w:val="none" w:sz="0" w:space="0" w:color="auto"/>
            <w:left w:val="none" w:sz="0" w:space="0" w:color="auto"/>
            <w:bottom w:val="none" w:sz="0" w:space="0" w:color="auto"/>
            <w:right w:val="none" w:sz="0" w:space="0" w:color="auto"/>
          </w:divBdr>
          <w:divsChild>
            <w:div w:id="5007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376">
      <w:bodyDiv w:val="1"/>
      <w:marLeft w:val="0"/>
      <w:marRight w:val="0"/>
      <w:marTop w:val="0"/>
      <w:marBottom w:val="0"/>
      <w:divBdr>
        <w:top w:val="none" w:sz="0" w:space="0" w:color="auto"/>
        <w:left w:val="none" w:sz="0" w:space="0" w:color="auto"/>
        <w:bottom w:val="none" w:sz="0" w:space="0" w:color="auto"/>
        <w:right w:val="none" w:sz="0" w:space="0" w:color="auto"/>
      </w:divBdr>
      <w:divsChild>
        <w:div w:id="627974935">
          <w:marLeft w:val="0"/>
          <w:marRight w:val="0"/>
          <w:marTop w:val="0"/>
          <w:marBottom w:val="0"/>
          <w:divBdr>
            <w:top w:val="none" w:sz="0" w:space="0" w:color="auto"/>
            <w:left w:val="none" w:sz="0" w:space="0" w:color="auto"/>
            <w:bottom w:val="none" w:sz="0" w:space="0" w:color="auto"/>
            <w:right w:val="none" w:sz="0" w:space="0" w:color="auto"/>
          </w:divBdr>
          <w:divsChild>
            <w:div w:id="13013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2157">
      <w:bodyDiv w:val="1"/>
      <w:marLeft w:val="0"/>
      <w:marRight w:val="0"/>
      <w:marTop w:val="0"/>
      <w:marBottom w:val="0"/>
      <w:divBdr>
        <w:top w:val="none" w:sz="0" w:space="0" w:color="auto"/>
        <w:left w:val="none" w:sz="0" w:space="0" w:color="auto"/>
        <w:bottom w:val="none" w:sz="0" w:space="0" w:color="auto"/>
        <w:right w:val="none" w:sz="0" w:space="0" w:color="auto"/>
      </w:divBdr>
      <w:divsChild>
        <w:div w:id="114523446">
          <w:marLeft w:val="0"/>
          <w:marRight w:val="0"/>
          <w:marTop w:val="0"/>
          <w:marBottom w:val="0"/>
          <w:divBdr>
            <w:top w:val="none" w:sz="0" w:space="0" w:color="auto"/>
            <w:left w:val="none" w:sz="0" w:space="0" w:color="auto"/>
            <w:bottom w:val="none" w:sz="0" w:space="0" w:color="auto"/>
            <w:right w:val="none" w:sz="0" w:space="0" w:color="auto"/>
          </w:divBdr>
          <w:divsChild>
            <w:div w:id="9545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9388">
      <w:bodyDiv w:val="1"/>
      <w:marLeft w:val="0"/>
      <w:marRight w:val="0"/>
      <w:marTop w:val="0"/>
      <w:marBottom w:val="0"/>
      <w:divBdr>
        <w:top w:val="none" w:sz="0" w:space="0" w:color="auto"/>
        <w:left w:val="none" w:sz="0" w:space="0" w:color="auto"/>
        <w:bottom w:val="none" w:sz="0" w:space="0" w:color="auto"/>
        <w:right w:val="none" w:sz="0" w:space="0" w:color="auto"/>
      </w:divBdr>
      <w:divsChild>
        <w:div w:id="146285485">
          <w:marLeft w:val="0"/>
          <w:marRight w:val="0"/>
          <w:marTop w:val="0"/>
          <w:marBottom w:val="0"/>
          <w:divBdr>
            <w:top w:val="none" w:sz="0" w:space="0" w:color="auto"/>
            <w:left w:val="none" w:sz="0" w:space="0" w:color="auto"/>
            <w:bottom w:val="none" w:sz="0" w:space="0" w:color="auto"/>
            <w:right w:val="none" w:sz="0" w:space="0" w:color="auto"/>
          </w:divBdr>
          <w:divsChild>
            <w:div w:id="5456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920">
      <w:bodyDiv w:val="1"/>
      <w:marLeft w:val="0"/>
      <w:marRight w:val="0"/>
      <w:marTop w:val="0"/>
      <w:marBottom w:val="0"/>
      <w:divBdr>
        <w:top w:val="none" w:sz="0" w:space="0" w:color="auto"/>
        <w:left w:val="none" w:sz="0" w:space="0" w:color="auto"/>
        <w:bottom w:val="none" w:sz="0" w:space="0" w:color="auto"/>
        <w:right w:val="none" w:sz="0" w:space="0" w:color="auto"/>
      </w:divBdr>
      <w:divsChild>
        <w:div w:id="398208656">
          <w:marLeft w:val="0"/>
          <w:marRight w:val="0"/>
          <w:marTop w:val="0"/>
          <w:marBottom w:val="0"/>
          <w:divBdr>
            <w:top w:val="none" w:sz="0" w:space="0" w:color="auto"/>
            <w:left w:val="none" w:sz="0" w:space="0" w:color="auto"/>
            <w:bottom w:val="none" w:sz="0" w:space="0" w:color="auto"/>
            <w:right w:val="none" w:sz="0" w:space="0" w:color="auto"/>
          </w:divBdr>
          <w:divsChild>
            <w:div w:id="10271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6068">
      <w:bodyDiv w:val="1"/>
      <w:marLeft w:val="0"/>
      <w:marRight w:val="0"/>
      <w:marTop w:val="0"/>
      <w:marBottom w:val="0"/>
      <w:divBdr>
        <w:top w:val="none" w:sz="0" w:space="0" w:color="auto"/>
        <w:left w:val="none" w:sz="0" w:space="0" w:color="auto"/>
        <w:bottom w:val="none" w:sz="0" w:space="0" w:color="auto"/>
        <w:right w:val="none" w:sz="0" w:space="0" w:color="auto"/>
      </w:divBdr>
      <w:divsChild>
        <w:div w:id="670178975">
          <w:marLeft w:val="0"/>
          <w:marRight w:val="0"/>
          <w:marTop w:val="0"/>
          <w:marBottom w:val="0"/>
          <w:divBdr>
            <w:top w:val="none" w:sz="0" w:space="0" w:color="auto"/>
            <w:left w:val="none" w:sz="0" w:space="0" w:color="auto"/>
            <w:bottom w:val="none" w:sz="0" w:space="0" w:color="auto"/>
            <w:right w:val="none" w:sz="0" w:space="0" w:color="auto"/>
          </w:divBdr>
          <w:divsChild>
            <w:div w:id="13486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5397">
      <w:bodyDiv w:val="1"/>
      <w:marLeft w:val="0"/>
      <w:marRight w:val="0"/>
      <w:marTop w:val="0"/>
      <w:marBottom w:val="0"/>
      <w:divBdr>
        <w:top w:val="none" w:sz="0" w:space="0" w:color="auto"/>
        <w:left w:val="none" w:sz="0" w:space="0" w:color="auto"/>
        <w:bottom w:val="none" w:sz="0" w:space="0" w:color="auto"/>
        <w:right w:val="none" w:sz="0" w:space="0" w:color="auto"/>
      </w:divBdr>
      <w:divsChild>
        <w:div w:id="1744253881">
          <w:marLeft w:val="0"/>
          <w:marRight w:val="0"/>
          <w:marTop w:val="0"/>
          <w:marBottom w:val="0"/>
          <w:divBdr>
            <w:top w:val="none" w:sz="0" w:space="0" w:color="auto"/>
            <w:left w:val="none" w:sz="0" w:space="0" w:color="auto"/>
            <w:bottom w:val="none" w:sz="0" w:space="0" w:color="auto"/>
            <w:right w:val="none" w:sz="0" w:space="0" w:color="auto"/>
          </w:divBdr>
          <w:divsChild>
            <w:div w:id="12178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946">
      <w:bodyDiv w:val="1"/>
      <w:marLeft w:val="0"/>
      <w:marRight w:val="0"/>
      <w:marTop w:val="0"/>
      <w:marBottom w:val="0"/>
      <w:divBdr>
        <w:top w:val="none" w:sz="0" w:space="0" w:color="auto"/>
        <w:left w:val="none" w:sz="0" w:space="0" w:color="auto"/>
        <w:bottom w:val="none" w:sz="0" w:space="0" w:color="auto"/>
        <w:right w:val="none" w:sz="0" w:space="0" w:color="auto"/>
      </w:divBdr>
      <w:divsChild>
        <w:div w:id="1252663604">
          <w:marLeft w:val="0"/>
          <w:marRight w:val="0"/>
          <w:marTop w:val="0"/>
          <w:marBottom w:val="0"/>
          <w:divBdr>
            <w:top w:val="none" w:sz="0" w:space="0" w:color="auto"/>
            <w:left w:val="none" w:sz="0" w:space="0" w:color="auto"/>
            <w:bottom w:val="none" w:sz="0" w:space="0" w:color="auto"/>
            <w:right w:val="none" w:sz="0" w:space="0" w:color="auto"/>
          </w:divBdr>
          <w:divsChild>
            <w:div w:id="1962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83298">
      <w:bodyDiv w:val="1"/>
      <w:marLeft w:val="0"/>
      <w:marRight w:val="0"/>
      <w:marTop w:val="0"/>
      <w:marBottom w:val="0"/>
      <w:divBdr>
        <w:top w:val="none" w:sz="0" w:space="0" w:color="auto"/>
        <w:left w:val="none" w:sz="0" w:space="0" w:color="auto"/>
        <w:bottom w:val="none" w:sz="0" w:space="0" w:color="auto"/>
        <w:right w:val="none" w:sz="0" w:space="0" w:color="auto"/>
      </w:divBdr>
      <w:divsChild>
        <w:div w:id="600842185">
          <w:marLeft w:val="0"/>
          <w:marRight w:val="0"/>
          <w:marTop w:val="0"/>
          <w:marBottom w:val="0"/>
          <w:divBdr>
            <w:top w:val="none" w:sz="0" w:space="0" w:color="auto"/>
            <w:left w:val="none" w:sz="0" w:space="0" w:color="auto"/>
            <w:bottom w:val="none" w:sz="0" w:space="0" w:color="auto"/>
            <w:right w:val="none" w:sz="0" w:space="0" w:color="auto"/>
          </w:divBdr>
          <w:divsChild>
            <w:div w:id="6014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0" ma:contentTypeDescription="Create a new document." ma:contentTypeScope="" ma:versionID="cc27bf0c686ba3d939de06f30ab241a4">
  <xsd:schema xmlns:xsd="http://www.w3.org/2001/XMLSchema" xmlns:xs="http://www.w3.org/2001/XMLSchema" xmlns:p="http://schemas.microsoft.com/office/2006/metadata/properties" xmlns:ns3="7cbe25ef-5079-4397-8285-6bc7b147fa65" xmlns:ns4="f851c86e-95bc-44cb-9beb-6245fe0e43c8" targetNamespace="http://schemas.microsoft.com/office/2006/metadata/properties" ma:root="true" ma:fieldsID="e2f629202d011ae28cedae327d0a0181" ns3:_="" ns4:_="">
    <xsd:import namespace="7cbe25ef-5079-4397-8285-6bc7b147fa65"/>
    <xsd:import namespace="f851c86e-95bc-44cb-9beb-6245fe0e43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51c86e-95bc-44cb-9beb-6245fe0e43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be25ef-5079-4397-8285-6bc7b147fa65" xsi:nil="true"/>
  </documentManagement>
</p:properties>
</file>

<file path=customXml/itemProps1.xml><?xml version="1.0" encoding="utf-8"?>
<ds:datastoreItem xmlns:ds="http://schemas.openxmlformats.org/officeDocument/2006/customXml" ds:itemID="{D6CED34A-E380-430E-BF0B-C7D57C031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f851c86e-95bc-44cb-9beb-6245fe0e4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D68389-ECE8-43B6-9CB2-553DAEA2421E}">
  <ds:schemaRefs>
    <ds:schemaRef ds:uri="http://schemas.microsoft.com/sharepoint/v3/contenttype/forms"/>
  </ds:schemaRefs>
</ds:datastoreItem>
</file>

<file path=customXml/itemProps3.xml><?xml version="1.0" encoding="utf-8"?>
<ds:datastoreItem xmlns:ds="http://schemas.openxmlformats.org/officeDocument/2006/customXml" ds:itemID="{5B9F10FD-B63D-45D2-8849-3A9FCE2C2ACE}">
  <ds:schemaRefs>
    <ds:schemaRef ds:uri="http://schemas.microsoft.com/office/2006/metadata/properties"/>
    <ds:schemaRef ds:uri="http://schemas.microsoft.com/office/infopath/2007/PartnerControls"/>
    <ds:schemaRef ds:uri="7cbe25ef-5079-4397-8285-6bc7b147fa65"/>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 Andres</dc:creator>
  <cp:keywords/>
  <dc:description/>
  <cp:lastModifiedBy>Trujillo, Andres</cp:lastModifiedBy>
  <cp:revision>5</cp:revision>
  <dcterms:created xsi:type="dcterms:W3CDTF">2024-09-25T17:36:00Z</dcterms:created>
  <dcterms:modified xsi:type="dcterms:W3CDTF">2024-09-25T21:45:00Z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