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80" w:rsidRDefault="00515F80" w:rsidP="00515F80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F80">
        <w:rPr>
          <w:rFonts w:ascii="Times New Roman" w:hAnsi="Times New Roman" w:cs="Times New Roman"/>
          <w:b/>
          <w:sz w:val="28"/>
          <w:szCs w:val="28"/>
        </w:rPr>
        <w:t>Требования к ПО и системам управления базами данных (СУБД)</w:t>
      </w:r>
      <w:bookmarkStart w:id="0" w:name="_Toc177034200"/>
      <w:bookmarkStart w:id="1" w:name="_Toc177034356"/>
    </w:p>
    <w:p w:rsidR="00515F80" w:rsidRPr="00515F80" w:rsidRDefault="00515F80" w:rsidP="00515F80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системе в целом</w:t>
      </w:r>
      <w:bookmarkStart w:id="2" w:name="_Toc177034201"/>
      <w:bookmarkStart w:id="3" w:name="_Toc177034357"/>
      <w:bookmarkEnd w:id="0"/>
      <w:bookmarkEnd w:id="1"/>
    </w:p>
    <w:p w:rsidR="00515F80" w:rsidRPr="00515F80" w:rsidRDefault="00515F80" w:rsidP="00515F80">
      <w:pPr>
        <w:pStyle w:val="a3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режимам функционирования ВП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Мечты сбыва</w:t>
      </w:r>
      <w:r w:rsidR="00663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тся</w:t>
      </w:r>
      <w:r w:rsidRPr="00515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515F80" w:rsidRDefault="00515F80" w:rsidP="00515F8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Веб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noBreakHyphen/>
        <w:t>приложение должно поддерживать следующие режимы </w:t>
      </w:r>
    </w:p>
    <w:p w:rsidR="00515F80" w:rsidRDefault="00515F80" w:rsidP="00515F80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ирования:</w:t>
      </w:r>
    </w:p>
    <w:p w:rsidR="00515F80" w:rsidRPr="00515F80" w:rsidRDefault="00515F80" w:rsidP="00515F80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4" w:name="_GoBack"/>
      <w:bookmarkEnd w:id="4"/>
      <w:r w:rsidRPr="00515F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Основной режим, в котором подсистемы выполняют все свои основные функции;</w:t>
      </w:r>
    </w:p>
    <w:p w:rsidR="00515F80" w:rsidRPr="00515F80" w:rsidRDefault="00515F80" w:rsidP="00515F80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15F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Профилактический режим, в котором одна или все подсистемы не выполняют своих функций.</w:t>
      </w:r>
    </w:p>
    <w:p w:rsidR="00515F80" w:rsidRPr="00B5226B" w:rsidRDefault="00515F80" w:rsidP="00515F8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основном режиме функционирования автоматизированная система должна обеспечивать:</w:t>
      </w:r>
    </w:p>
    <w:p w:rsidR="00515F80" w:rsidRDefault="00515F80" w:rsidP="00515F80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15F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Работу пользователей в режиме – 24 часа в сутки, 7 дней в неделю;</w:t>
      </w:r>
    </w:p>
    <w:p w:rsidR="00515F80" w:rsidRPr="00515F80" w:rsidRDefault="00515F80" w:rsidP="00515F80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15F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Выполнение своих функций – добавление, обработка и сохранение данных, хранение данных, предоставление отчетности.</w:t>
      </w:r>
    </w:p>
    <w:p w:rsidR="00515F80" w:rsidRPr="00B5226B" w:rsidRDefault="00515F80" w:rsidP="00515F80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профилактическом режиме веб-приложение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Мечты сб</w:t>
      </w:r>
      <w:r w:rsidR="007277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ваются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 должно обеспечивать:</w:t>
      </w:r>
    </w:p>
    <w:p w:rsidR="007277E2" w:rsidRDefault="00515F80" w:rsidP="007277E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277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Техническое обслуживание;</w:t>
      </w:r>
    </w:p>
    <w:p w:rsidR="00515F80" w:rsidRPr="007277E2" w:rsidRDefault="00515F80" w:rsidP="007277E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277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Устранение ошибок.</w:t>
      </w:r>
    </w:p>
    <w:p w:rsidR="00515F80" w:rsidRPr="007F7D78" w:rsidRDefault="00515F80" w:rsidP="007F7D78">
      <w:pPr>
        <w:pStyle w:val="a3"/>
        <w:numPr>
          <w:ilvl w:val="1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_Toc177034206"/>
      <w:bookmarkStart w:id="6" w:name="_Toc177034362"/>
      <w:bookmarkEnd w:id="2"/>
      <w:bookmarkEnd w:id="3"/>
      <w:r w:rsidRPr="007F7D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надежности</w:t>
      </w:r>
      <w:bookmarkEnd w:id="5"/>
      <w:bookmarkEnd w:id="6"/>
    </w:p>
    <w:p w:rsidR="00515F80" w:rsidRPr="007F7D78" w:rsidRDefault="00515F80" w:rsidP="007F7D78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bookmarkStart w:id="7" w:name="_Toc422834303"/>
      <w:bookmarkStart w:id="8" w:name="_Toc405814422"/>
      <w:bookmarkStart w:id="9" w:name="_Toc405814524"/>
      <w:bookmarkStart w:id="10" w:name="_Toc177034208"/>
      <w:bookmarkStart w:id="11" w:name="_Toc177034364"/>
      <w:r w:rsidRPr="007F7D7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Требования к мероприятиям по обеспечению надежности</w:t>
      </w:r>
      <w:bookmarkEnd w:id="7"/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 системы должна достигаться комплексом организационных и технических мер.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Организационные меры по обеспечению надежности должны быть направлены на минимизацию ошибок пользователей и обслуживающего персонала, а также минимизацию времени восстановления работоспособности системы за счёт:</w:t>
      </w:r>
    </w:p>
    <w:p w:rsidR="00ED2753" w:rsidRDefault="00515F80" w:rsidP="00515F80">
      <w:pPr>
        <w:numPr>
          <w:ilvl w:val="0"/>
          <w:numId w:val="10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D27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обеспечения требуемого уровня квалификации </w:t>
      </w:r>
      <w:r w:rsidR="00ED27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сотрудников;</w:t>
      </w:r>
    </w:p>
    <w:p w:rsidR="00515F80" w:rsidRPr="00ED2753" w:rsidRDefault="00515F80" w:rsidP="00515F80">
      <w:pPr>
        <w:numPr>
          <w:ilvl w:val="0"/>
          <w:numId w:val="10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D27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регламентации, нормативного обеспечения и контроля выполнения работ</w:t>
      </w:r>
      <w:r w:rsidR="00ED2753" w:rsidRPr="00ED27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сотрудниками</w:t>
      </w:r>
      <w:r w:rsidRPr="00ED27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515F80" w:rsidRPr="00B5226B" w:rsidRDefault="00515F80" w:rsidP="00515F80">
      <w:pPr>
        <w:numPr>
          <w:ilvl w:val="0"/>
          <w:numId w:val="10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своевременного оповещения пользователей о случаях нештатной работы компонентов системы;</w:t>
      </w:r>
    </w:p>
    <w:p w:rsidR="00515F80" w:rsidRPr="00B5226B" w:rsidRDefault="00515F80" w:rsidP="00515F80">
      <w:pPr>
        <w:numPr>
          <w:ilvl w:val="0"/>
          <w:numId w:val="10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обеспечения и контроля работ по сервисному обслуживанию и поддержке компонентов комплекса технических средств, или поддержки собственными специалистам.</w:t>
      </w:r>
    </w:p>
    <w:p w:rsidR="00515F80" w:rsidRPr="00B5226B" w:rsidRDefault="00515F80" w:rsidP="00ED275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аварийной ситуацией понимается аварийное завершение процесса, выполняемого той или иной компонентой системы, а также «зависание» этого процесса.</w:t>
      </w:r>
    </w:p>
    <w:p w:rsidR="007F7D78" w:rsidRDefault="00515F80" w:rsidP="007F7D78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7F7D78" w:rsidRDefault="00515F80" w:rsidP="007F7D78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системы, не выявленные при отладке и испытаний системы;</w:t>
      </w:r>
    </w:p>
    <w:p w:rsidR="00515F80" w:rsidRPr="007F7D78" w:rsidRDefault="00515F80" w:rsidP="007F7D78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Сбой в электроснабжении.</w:t>
      </w:r>
    </w:p>
    <w:p w:rsidR="00515F80" w:rsidRPr="007F7D78" w:rsidRDefault="00515F80" w:rsidP="007F7D78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bookmarkStart w:id="12" w:name="_Toc422834304"/>
      <w:r w:rsidRPr="007F7D7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Состав показателей надежности для системы в целом</w:t>
      </w:r>
      <w:bookmarkEnd w:id="8"/>
      <w:bookmarkEnd w:id="9"/>
      <w:bookmarkEnd w:id="12"/>
    </w:p>
    <w:p w:rsidR="00ED2753" w:rsidRPr="007F7D78" w:rsidRDefault="00515F80" w:rsidP="007F7D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515F80" w:rsidRPr="007F7D78" w:rsidRDefault="00515F80" w:rsidP="007F7D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 должна обеспечиваться за счет:</w:t>
      </w:r>
    </w:p>
    <w:p w:rsidR="00ED2753" w:rsidRDefault="00515F80" w:rsidP="00ED2753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D27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7F7D78" w:rsidRDefault="00515F80" w:rsidP="007F7D78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D27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своевременного выполнения процессов администрирования Системы;</w:t>
      </w:r>
    </w:p>
    <w:p w:rsidR="007F7D78" w:rsidRDefault="00515F80" w:rsidP="007F7D78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регулярное выполнение требований ГОСТ 51188-98. «Защита информации. </w:t>
      </w:r>
      <w:r w:rsidRPr="007F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Испытания программных средств на наличие компьютерных вирусов», а именно порядка и методов, проведения испытаний программных средства наличие компьютерных</w:t>
      </w:r>
      <w:r w:rsidRPr="007F7D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вирусов, эксплуатация в соответствии с руководством пользователя; </w:t>
      </w:r>
    </w:p>
    <w:p w:rsidR="007F7D78" w:rsidRDefault="00515F80" w:rsidP="007F7D78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соблюдения правил эксплуатации и технического обслуживания </w:t>
      </w:r>
      <w:proofErr w:type="spellStart"/>
      <w:r w:rsidRPr="007F7D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программно</w:t>
      </w:r>
      <w:proofErr w:type="spellEnd"/>
      <w:r w:rsidRPr="007F7D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 аппаратных средств;</w:t>
      </w:r>
    </w:p>
    <w:p w:rsidR="00515F80" w:rsidRPr="007F7D78" w:rsidRDefault="00515F80" w:rsidP="007F7D78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предварительного обучения пользователей и обслуживающего персонала.</w:t>
      </w:r>
      <w:bookmarkStart w:id="13" w:name="_Toc405814424"/>
      <w:bookmarkStart w:id="14" w:name="_Toc405814526"/>
      <w:bookmarkStart w:id="15" w:name="_Toc422834306"/>
    </w:p>
    <w:p w:rsidR="00515F80" w:rsidRPr="00B5226B" w:rsidRDefault="00515F80" w:rsidP="00ED2753">
      <w:pPr>
        <w:numPr>
          <w:ilvl w:val="2"/>
          <w:numId w:val="18"/>
        </w:numPr>
        <w:shd w:val="clear" w:color="auto" w:fill="FFFFFF"/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надежности программного обеспечения</w:t>
      </w:r>
      <w:bookmarkEnd w:id="13"/>
      <w:bookmarkEnd w:id="14"/>
      <w:bookmarkEnd w:id="15"/>
    </w:p>
    <w:p w:rsidR="00515F80" w:rsidRPr="00B5226B" w:rsidRDefault="00515F80" w:rsidP="00515F80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Система должна обеспечивать возможность резервирования данных на внешние носители данных, а также возможность восстановления данных с внешнего носителя в течение установленного временного интервала.</w:t>
      </w:r>
    </w:p>
    <w:p w:rsidR="007F7D78" w:rsidRDefault="00515F80" w:rsidP="00515F80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защиту от ошибочных действий пользователей, приводящих к аварийному состоянию объекта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 системы и ввода 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некорректных данных.</w:t>
      </w:r>
      <w:bookmarkEnd w:id="10"/>
      <w:bookmarkEnd w:id="11"/>
    </w:p>
    <w:p w:rsidR="00515F80" w:rsidRPr="007F7D78" w:rsidRDefault="00515F80" w:rsidP="007F7D7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защите информации от несанкционированного доступа</w:t>
      </w:r>
    </w:p>
    <w:p w:rsidR="00515F80" w:rsidRPr="007F7D78" w:rsidRDefault="00515F80" w:rsidP="007F7D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обеспечены методы противодействия таким видам атак как, атаки на клиента, атаки на аутентификацию и авторизацию и атаки на сервер.</w:t>
      </w:r>
    </w:p>
    <w:p w:rsidR="00515F80" w:rsidRPr="007F7D78" w:rsidRDefault="00515F80" w:rsidP="007F7D78">
      <w:pPr>
        <w:pStyle w:val="a3"/>
        <w:numPr>
          <w:ilvl w:val="1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177034214"/>
      <w:bookmarkStart w:id="17" w:name="_Toc177034370"/>
      <w:r w:rsidRPr="007F7D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патентной частоте</w:t>
      </w:r>
      <w:bookmarkEnd w:id="16"/>
      <w:bookmarkEnd w:id="17"/>
    </w:p>
    <w:p w:rsidR="007F7D78" w:rsidRDefault="00515F80" w:rsidP="007F7D7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использоваться в компании ООО «</w:t>
      </w:r>
      <w:r w:rsidR="007F7D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="007F7D78"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="007F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агенство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для которой она была создана и функционал программы не должен затрагивать интересы чужих патентов.</w:t>
      </w:r>
      <w:bookmarkStart w:id="18" w:name="_Toc177034217"/>
      <w:bookmarkStart w:id="19" w:name="_Toc177034373"/>
      <w:bookmarkStart w:id="20" w:name="_Toc486459598"/>
      <w:bookmarkStart w:id="21" w:name="_Toc486556661"/>
      <w:bookmarkStart w:id="22" w:name="_Toc517599485"/>
      <w:bookmarkStart w:id="23" w:name="_Toc517603487"/>
    </w:p>
    <w:p w:rsidR="00515F80" w:rsidRPr="007F7D78" w:rsidRDefault="00515F80" w:rsidP="007F7D78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7D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функциям, выполняемым системой</w:t>
      </w:r>
      <w:bookmarkEnd w:id="18"/>
      <w:bookmarkEnd w:id="19"/>
      <w:bookmarkEnd w:id="20"/>
      <w:bookmarkEnd w:id="21"/>
      <w:bookmarkEnd w:id="22"/>
      <w:bookmarkEnd w:id="23"/>
    </w:p>
    <w:p w:rsidR="00515F80" w:rsidRPr="00B5226B" w:rsidRDefault="00515F80" w:rsidP="00515F8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Ведение списка</w:t>
      </w:r>
      <w:r w:rsidR="007F7D78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клиентов</w:t>
      </w:r>
    </w:p>
    <w:p w:rsidR="00515F80" w:rsidRPr="00B5226B" w:rsidRDefault="00515F80" w:rsidP="007F7D7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Система должна иметь возможность добавления, изменения клиентов из системы, позволять просматривать и редактировать учетные данные каждого клиента, а также просматривать историю</w:t>
      </w:r>
      <w:r w:rsidR="007F7D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заказов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клиента.</w:t>
      </w:r>
    </w:p>
    <w:p w:rsidR="00515F80" w:rsidRPr="00B5226B" w:rsidRDefault="00515F80" w:rsidP="007F7D7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 данным клиента относятся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:rsidR="00515F80" w:rsidRPr="00B5226B" w:rsidRDefault="00515F80" w:rsidP="00515F80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ФИО клиента;</w:t>
      </w:r>
    </w:p>
    <w:p w:rsidR="00515F80" w:rsidRPr="00B5226B" w:rsidRDefault="00515F80" w:rsidP="00515F80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ID 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клиента;</w:t>
      </w:r>
    </w:p>
    <w:p w:rsidR="00515F80" w:rsidRPr="00B5226B" w:rsidRDefault="00515F80" w:rsidP="00515F80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Логин;</w:t>
      </w:r>
    </w:p>
    <w:p w:rsidR="00515F80" w:rsidRPr="00B5226B" w:rsidRDefault="00515F80" w:rsidP="00515F80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Пароль;</w:t>
      </w:r>
    </w:p>
    <w:p w:rsidR="00515F80" w:rsidRPr="00B5226B" w:rsidRDefault="00515F80" w:rsidP="00515F80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Email;</w:t>
      </w:r>
    </w:p>
    <w:p w:rsidR="00515F80" w:rsidRPr="00B5226B" w:rsidRDefault="00515F80" w:rsidP="00515F80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Куки;</w:t>
      </w:r>
    </w:p>
    <w:p w:rsidR="00515F80" w:rsidRPr="00B5226B" w:rsidRDefault="00515F80" w:rsidP="00515F80">
      <w:pPr>
        <w:numPr>
          <w:ilvl w:val="0"/>
          <w:numId w:val="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Мобильный телефон.</w:t>
      </w:r>
    </w:p>
    <w:p w:rsidR="001C798F" w:rsidRDefault="00515F80" w:rsidP="001C798F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Ведение списка/справочника </w:t>
      </w:r>
      <w:r w:rsidR="001C37F2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заказов</w:t>
      </w:r>
    </w:p>
    <w:p w:rsidR="00515F80" w:rsidRPr="001C798F" w:rsidRDefault="00515F80" w:rsidP="001C798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1C79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Система должна иметь возможность добавления, изменения и удаления </w:t>
      </w:r>
      <w:r w:rsidR="001C798F" w:rsidRPr="001C79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заказов </w:t>
      </w:r>
      <w:r w:rsidRPr="001C79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 системы. К данным сервиса относятся:</w:t>
      </w:r>
    </w:p>
    <w:p w:rsidR="00515F80" w:rsidRPr="00B5226B" w:rsidRDefault="00515F80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ID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1C79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заказа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515F80" w:rsidRPr="00B5226B" w:rsidRDefault="00515F80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Название;</w:t>
      </w:r>
    </w:p>
    <w:p w:rsidR="00515F80" w:rsidRPr="00B5226B" w:rsidRDefault="00515F80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Описание;</w:t>
      </w:r>
    </w:p>
    <w:p w:rsidR="00515F80" w:rsidRDefault="00515F80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Изображение;</w:t>
      </w:r>
    </w:p>
    <w:p w:rsidR="001C798F" w:rsidRPr="00B5226B" w:rsidRDefault="001C798F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Направление заказа;</w:t>
      </w:r>
    </w:p>
    <w:p w:rsidR="00515F80" w:rsidRPr="00B5226B" w:rsidRDefault="00515F80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Цена;</w:t>
      </w:r>
    </w:p>
    <w:p w:rsidR="00515F80" w:rsidRDefault="00515F80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Длительность</w:t>
      </w:r>
      <w:r w:rsidR="00AC7A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AC7AC7" w:rsidRDefault="00AC7AC7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сотрудников в заказе;</w:t>
      </w:r>
    </w:p>
    <w:p w:rsidR="00AC7AC7" w:rsidRDefault="00AC7AC7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Дата записи;</w:t>
      </w:r>
    </w:p>
    <w:p w:rsidR="00AC7AC7" w:rsidRDefault="00AC7AC7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Время записи;</w:t>
      </w:r>
    </w:p>
    <w:p w:rsidR="00AC7AC7" w:rsidRPr="00B5226B" w:rsidRDefault="00AC7AC7" w:rsidP="00515F80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Тип. </w:t>
      </w:r>
    </w:p>
    <w:p w:rsidR="00515F80" w:rsidRPr="00B5226B" w:rsidRDefault="00515F80" w:rsidP="00515F80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Ведение списка/справочника сотрудников системы</w:t>
      </w:r>
    </w:p>
    <w:p w:rsidR="00515F80" w:rsidRPr="00B5226B" w:rsidRDefault="00515F80" w:rsidP="001C798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Система должна иметь возможность просмотра, добавления, изменения и удаления пользователя из системы.</w:t>
      </w:r>
    </w:p>
    <w:p w:rsidR="00515F80" w:rsidRPr="00B5226B" w:rsidRDefault="00515F80" w:rsidP="00515F80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 данным пользователя относятся:</w:t>
      </w:r>
    </w:p>
    <w:p w:rsidR="00515F80" w:rsidRPr="00B5226B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ФИО сотрудника;</w:t>
      </w:r>
    </w:p>
    <w:p w:rsidR="00515F80" w:rsidRPr="00B5226B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ID 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пользователя;</w:t>
      </w:r>
    </w:p>
    <w:p w:rsidR="00515F80" w:rsidRPr="00B5226B" w:rsidRDefault="001C798F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Направление</w:t>
      </w:r>
      <w:r w:rsidR="00515F80"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515F80" w:rsidRPr="00B5226B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Тип</w:t>
      </w:r>
      <w:proofErr w:type="spellEnd"/>
      <w:r w:rsidR="001C79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работы</w:t>
      </w: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:rsidR="00515F80" w:rsidRPr="00B5226B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Логин;</w:t>
      </w:r>
    </w:p>
    <w:p w:rsidR="00515F80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Пароль;</w:t>
      </w:r>
    </w:p>
    <w:p w:rsidR="00515F80" w:rsidRPr="0069157F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Email;</w:t>
      </w:r>
    </w:p>
    <w:p w:rsidR="00515F80" w:rsidRPr="0069157F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Паспортные данные;</w:t>
      </w:r>
    </w:p>
    <w:p w:rsidR="00515F80" w:rsidRPr="00B5226B" w:rsidRDefault="00515F80" w:rsidP="00515F80">
      <w:pPr>
        <w:numPr>
          <w:ilvl w:val="0"/>
          <w:numId w:val="6"/>
        </w:numPr>
        <w:shd w:val="clear" w:color="auto" w:fill="FFFFFF"/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Телефон.</w:t>
      </w:r>
    </w:p>
    <w:p w:rsidR="00AC7AC7" w:rsidRDefault="00515F80" w:rsidP="00AC7AC7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Ведение списка/справочника отзывов</w:t>
      </w:r>
    </w:p>
    <w:p w:rsidR="00515F80" w:rsidRPr="00AC7AC7" w:rsidRDefault="00515F80" w:rsidP="00AC7AC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AC7A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Система должна иметь возможность просмотра, добавления, изменения и удаления отзыва мастере/процедуре из системы, а также сортировка и фильтрация.</w:t>
      </w:r>
    </w:p>
    <w:p w:rsidR="00515F80" w:rsidRPr="00B5226B" w:rsidRDefault="00515F80" w:rsidP="00515F80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 данным об отзыве относится:</w:t>
      </w:r>
    </w:p>
    <w:p w:rsidR="00515F80" w:rsidRPr="00B5226B" w:rsidRDefault="00515F80" w:rsidP="00515F80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ID отзыва;</w:t>
      </w:r>
    </w:p>
    <w:p w:rsidR="00515F80" w:rsidRPr="00B5226B" w:rsidRDefault="00515F80" w:rsidP="00515F80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Клиент;</w:t>
      </w:r>
    </w:p>
    <w:p w:rsidR="00515F80" w:rsidRPr="00B5226B" w:rsidRDefault="00AC7AC7" w:rsidP="00515F80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Сотрудник</w:t>
      </w:r>
      <w:r w:rsidR="00515F80"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515F80" w:rsidRPr="00B5226B" w:rsidRDefault="00AC7AC7" w:rsidP="00515F80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Заказ</w:t>
      </w:r>
      <w:r w:rsidR="00515F80"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515F80" w:rsidRPr="00B5226B" w:rsidRDefault="00515F80" w:rsidP="00515F80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Отзыв;</w:t>
      </w:r>
    </w:p>
    <w:p w:rsidR="00515F80" w:rsidRPr="00B5226B" w:rsidRDefault="00515F80" w:rsidP="00515F80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Дата;</w:t>
      </w:r>
    </w:p>
    <w:p w:rsidR="00515F80" w:rsidRPr="00D672E5" w:rsidRDefault="00515F80" w:rsidP="00515F80">
      <w:pPr>
        <w:numPr>
          <w:ilvl w:val="0"/>
          <w:numId w:val="15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Фотография.</w:t>
      </w:r>
    </w:p>
    <w:p w:rsidR="00515F80" w:rsidRPr="00AC7AC7" w:rsidRDefault="00515F80" w:rsidP="00AC7AC7">
      <w:pPr>
        <w:pStyle w:val="a3"/>
        <w:numPr>
          <w:ilvl w:val="1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4" w:name="_Toc517599486"/>
      <w:bookmarkStart w:id="25" w:name="_Toc517603488"/>
      <w:r w:rsidRPr="00AC7A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Нефункциональные требования</w:t>
      </w:r>
      <w:bookmarkEnd w:id="24"/>
      <w:bookmarkEnd w:id="25"/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Наполнение сайта информационно-графическими материалами: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Исполнитель разрабатывает сайт на основании утвержденной дизайн-концепции, адаптивной верстки, обеспечивающей корректную работу сайта на всех компьютерных и мобильных устройствах. 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предоставляет все необходимые Исполнителю текстовые и графические материалы в удобном, для последующей обработки, виде, а также комментарии, касающиеся их содержания, объема, оформления и размещения. Наполнение Сайта производится силами Исполнителя. Исходные материалы в виде текстов и изображений для информационного наполнения сайта предоставляются Заказчиком. Заказчик самостоятельно несёт ответственность за авторскую принадлежность предоставляемых Исполнителю информационных материалов. Информационное наполнение сайта (в том числе доработанные исполнителем тексты) производится Исполнителем с учетом поисковой оптимизации для дальнейшего продвижения сайта</w:t>
      </w:r>
    </w:p>
    <w:p w:rsidR="00515F80" w:rsidRPr="00AC7AC7" w:rsidRDefault="00515F80" w:rsidP="00AC7AC7">
      <w:pPr>
        <w:pStyle w:val="a3"/>
        <w:numPr>
          <w:ilvl w:val="2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C7A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верстке: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6" w:name="_Toc177034223"/>
      <w:bookmarkStart w:id="27" w:name="_Toc177034379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кроссбраузерной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следующих браузерах:</w:t>
      </w:r>
    </w:p>
    <w:p w:rsidR="00515F80" w:rsidRPr="0066328D" w:rsidRDefault="00515F80" w:rsidP="00515F8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Mozilla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Firefox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начиная с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45+;</w:t>
      </w:r>
    </w:p>
    <w:p w:rsidR="00515F80" w:rsidRPr="00B5226B" w:rsidRDefault="00515F80" w:rsidP="00515F8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Microsoft Internet Explorer </w:t>
      </w:r>
      <w:r w:rsidR="00C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начиная</w:t>
      </w:r>
      <w:r w:rsidR="00C4204E"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C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4204E"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10+;</w:t>
      </w:r>
    </w:p>
    <w:p w:rsidR="00515F80" w:rsidRPr="0066328D" w:rsidRDefault="00515F80" w:rsidP="00515F8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Edge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начиная с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25.10586+;</w:t>
      </w:r>
    </w:p>
    <w:p w:rsidR="00515F80" w:rsidRPr="0066328D" w:rsidRDefault="00515F80" w:rsidP="00515F8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начиная с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 w:rsidRPr="0066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49+;</w:t>
      </w:r>
    </w:p>
    <w:p w:rsidR="00515F80" w:rsidRPr="00B5226B" w:rsidRDefault="00515F80" w:rsidP="00515F8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Safari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начиная с </w:t>
      </w: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 8+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операционных системах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OS, с включенной графикой при разрешении экрана пользователя от 1280 точек, в ширину, и выше. Ширина экрана должна определяться макетом.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</w:t>
      </w:r>
      <w:r w:rsidR="00C42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начиная с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9+,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5+,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8.1+.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Верстка сайта должна соответствовать утвержденному сторонами дизайну.</w:t>
      </w:r>
    </w:p>
    <w:p w:rsidR="00515F80" w:rsidRPr="00B5226B" w:rsidRDefault="00515F80" w:rsidP="00ED2753">
      <w:pPr>
        <w:numPr>
          <w:ilvl w:val="2"/>
          <w:numId w:val="18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8" w:name="_Toc436401835"/>
      <w:bookmarkStart w:id="29" w:name="_Toc505614655"/>
      <w:bookmarkEnd w:id="26"/>
      <w:bookmarkEnd w:id="27"/>
      <w:r w:rsidRPr="00B52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разработке сайта с позиций поискового продвижения</w:t>
      </w:r>
      <w:bookmarkEnd w:id="28"/>
      <w:bookmarkEnd w:id="29"/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Общее: сайт должен соответствовать требованиям поисковых систем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Yandex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удобству просмотра на мобильных устройствах. 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0" w:name="_Toc378345753"/>
      <w:bookmarkStart w:id="31" w:name="_Toc381098062"/>
      <w:bookmarkStart w:id="32" w:name="_Toc395283748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bookmarkEnd w:id="30"/>
      <w:bookmarkEnd w:id="31"/>
      <w:bookmarkEnd w:id="32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-скриптами.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на сайте должен быть легко читаем, отформатирован, не должен содержать орфографических ошибок.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страницы сайта должны содержать уникальный текст. 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должны хотя бы частично соответствовать навигации.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3" w:name="_Toc378345754"/>
      <w:bookmarkStart w:id="34" w:name="_Toc381098063"/>
      <w:bookmarkStart w:id="35" w:name="_Toc395283749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Изображения</w:t>
      </w:r>
      <w:bookmarkEnd w:id="33"/>
      <w:bookmarkEnd w:id="34"/>
      <w:bookmarkEnd w:id="35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Alt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-атрибут должен быть прописан у всех картинок.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Alt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включать продвигаемые слова на конкретной странице. Нельзя вставлять более 7 слов в 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alt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-атрибут. Что касается изображений, они должны быть уникальными.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использовать только популярные расширения изображений (JPEG, GIF, PNG, и BMP).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6" w:name="_Toc378345755"/>
      <w:bookmarkStart w:id="37" w:name="_Toc381098064"/>
      <w:bookmarkStart w:id="38" w:name="_Toc395283750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Мета-теги</w:t>
      </w:r>
      <w:bookmarkEnd w:id="36"/>
      <w:bookmarkEnd w:id="37"/>
      <w:bookmarkEnd w:id="38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должна быть предусмотрена возможность редактирования мета-тегов и добавления текста.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Тега &lt;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:rsidR="00515F80" w:rsidRPr="00B5226B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Мета-тег &lt;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</w:p>
    <w:p w:rsidR="00515F80" w:rsidRPr="006063BC" w:rsidRDefault="00515F80" w:rsidP="00515F8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Мета-теги должны содержать в себе вхождение брендового ключевого слова.</w:t>
      </w:r>
    </w:p>
    <w:p w:rsidR="00515F80" w:rsidRDefault="00515F80" w:rsidP="00515F80">
      <w:pPr>
        <w:jc w:val="both"/>
      </w:pPr>
    </w:p>
    <w:sectPr w:rsidR="00515F80" w:rsidSect="00F65C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AAE"/>
    <w:multiLevelType w:val="multilevel"/>
    <w:tmpl w:val="AD9A9648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284" w:firstLine="0"/>
      </w:pPr>
      <w:rPr>
        <w:rFonts w:hint="default"/>
        <w:b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852" w:firstLine="0"/>
      </w:pPr>
      <w:rPr>
        <w:rFonts w:hint="default"/>
        <w:b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D441574"/>
    <w:multiLevelType w:val="multilevel"/>
    <w:tmpl w:val="65BEA05A"/>
    <w:lvl w:ilvl="0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" w15:restartNumberingAfterBreak="0">
    <w:nsid w:val="10356AFE"/>
    <w:multiLevelType w:val="hybridMultilevel"/>
    <w:tmpl w:val="BD001FF6"/>
    <w:lvl w:ilvl="0" w:tplc="F24E52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05320"/>
    <w:multiLevelType w:val="multilevel"/>
    <w:tmpl w:val="CEC60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1849635A"/>
    <w:multiLevelType w:val="hybridMultilevel"/>
    <w:tmpl w:val="7820F01C"/>
    <w:lvl w:ilvl="0" w:tplc="F24E5276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9C9759B"/>
    <w:multiLevelType w:val="hybridMultilevel"/>
    <w:tmpl w:val="1FF8D3B8"/>
    <w:lvl w:ilvl="0" w:tplc="F24E527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FA94399"/>
    <w:multiLevelType w:val="hybridMultilevel"/>
    <w:tmpl w:val="0DB8D066"/>
    <w:lvl w:ilvl="0" w:tplc="F24E527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1810FAE"/>
    <w:multiLevelType w:val="multilevel"/>
    <w:tmpl w:val="65BEA05A"/>
    <w:lvl w:ilvl="0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8" w15:restartNumberingAfterBreak="0">
    <w:nsid w:val="2E5B13B8"/>
    <w:multiLevelType w:val="hybridMultilevel"/>
    <w:tmpl w:val="7B2E1C1C"/>
    <w:lvl w:ilvl="0" w:tplc="F24E527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6D5A10"/>
    <w:multiLevelType w:val="multilevel"/>
    <w:tmpl w:val="B594878C"/>
    <w:lvl w:ilvl="0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0" w15:restartNumberingAfterBreak="0">
    <w:nsid w:val="3E045C81"/>
    <w:multiLevelType w:val="hybridMultilevel"/>
    <w:tmpl w:val="09CC39C2"/>
    <w:lvl w:ilvl="0" w:tplc="D800092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3E14486"/>
    <w:multiLevelType w:val="hybridMultilevel"/>
    <w:tmpl w:val="109810E2"/>
    <w:lvl w:ilvl="0" w:tplc="F24E52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63AA1"/>
    <w:multiLevelType w:val="hybridMultilevel"/>
    <w:tmpl w:val="8F7629B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B04256"/>
    <w:multiLevelType w:val="hybridMultilevel"/>
    <w:tmpl w:val="8560341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63DEB"/>
    <w:multiLevelType w:val="hybridMultilevel"/>
    <w:tmpl w:val="1BFCDDA0"/>
    <w:lvl w:ilvl="0" w:tplc="F24E52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C2CB8"/>
    <w:multiLevelType w:val="hybridMultilevel"/>
    <w:tmpl w:val="D42082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A0CF9"/>
    <w:multiLevelType w:val="hybridMultilevel"/>
    <w:tmpl w:val="9EC8DF8E"/>
    <w:lvl w:ilvl="0" w:tplc="F24E5276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D334314"/>
    <w:multiLevelType w:val="hybridMultilevel"/>
    <w:tmpl w:val="1A0CB676"/>
    <w:lvl w:ilvl="0" w:tplc="F24E52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856C2"/>
    <w:multiLevelType w:val="hybridMultilevel"/>
    <w:tmpl w:val="EED4FA6E"/>
    <w:lvl w:ilvl="0" w:tplc="F24E5276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6D8433F2"/>
    <w:multiLevelType w:val="hybridMultilevel"/>
    <w:tmpl w:val="3CF29DEE"/>
    <w:lvl w:ilvl="0" w:tplc="C5421EA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9E73CC"/>
    <w:multiLevelType w:val="hybridMultilevel"/>
    <w:tmpl w:val="6B6A1DAA"/>
    <w:lvl w:ilvl="0" w:tplc="F24E52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507CC"/>
    <w:multiLevelType w:val="hybridMultilevel"/>
    <w:tmpl w:val="8560341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DE39C3"/>
    <w:multiLevelType w:val="hybridMultilevel"/>
    <w:tmpl w:val="B50C16CC"/>
    <w:lvl w:ilvl="0" w:tplc="04D6CFF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07EF6"/>
    <w:multiLevelType w:val="hybridMultilevel"/>
    <w:tmpl w:val="0BDC44EA"/>
    <w:lvl w:ilvl="0" w:tplc="F24E52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F32E4"/>
    <w:multiLevelType w:val="hybridMultilevel"/>
    <w:tmpl w:val="257699D6"/>
    <w:lvl w:ilvl="0" w:tplc="F24E52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0648C"/>
    <w:multiLevelType w:val="hybridMultilevel"/>
    <w:tmpl w:val="AB985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9"/>
  </w:num>
  <w:num w:numId="5">
    <w:abstractNumId w:val="7"/>
  </w:num>
  <w:num w:numId="6">
    <w:abstractNumId w:val="1"/>
  </w:num>
  <w:num w:numId="7">
    <w:abstractNumId w:val="18"/>
  </w:num>
  <w:num w:numId="8">
    <w:abstractNumId w:val="4"/>
  </w:num>
  <w:num w:numId="9">
    <w:abstractNumId w:val="16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13"/>
  </w:num>
  <w:num w:numId="15">
    <w:abstractNumId w:val="21"/>
  </w:num>
  <w:num w:numId="16">
    <w:abstractNumId w:val="12"/>
  </w:num>
  <w:num w:numId="17">
    <w:abstractNumId w:val="10"/>
  </w:num>
  <w:num w:numId="18">
    <w:abstractNumId w:val="3"/>
  </w:num>
  <w:num w:numId="19">
    <w:abstractNumId w:val="24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14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80"/>
    <w:rsid w:val="001C37F2"/>
    <w:rsid w:val="001C798F"/>
    <w:rsid w:val="00515F80"/>
    <w:rsid w:val="00543EAB"/>
    <w:rsid w:val="0066328D"/>
    <w:rsid w:val="007277E2"/>
    <w:rsid w:val="007802EB"/>
    <w:rsid w:val="007F7D78"/>
    <w:rsid w:val="00AC7AC7"/>
    <w:rsid w:val="00C4204E"/>
    <w:rsid w:val="00ED2753"/>
    <w:rsid w:val="00F6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A21E"/>
  <w15:chartTrackingRefBased/>
  <w15:docId w15:val="{DCA78F29-19F8-1948-A175-0C0025F8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F8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15F8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15F8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2019-11-20T02:49:00Z</dcterms:created>
  <dcterms:modified xsi:type="dcterms:W3CDTF">2019-11-20T05:14:00Z</dcterms:modified>
</cp:coreProperties>
</file>