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qwtc7xn4x0k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Steam 桌宠性能测试方法论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项目：desktop-pet 线程：AI Trend Radar Thread 范围：Steam 平台（Windows-first）的桌宠 / 桌面 AI 伴侣类产品的性能占用测试方法论 适用产品样本：Desktop Mate、VPet-Simulator、Ai Vpet、CielChan、Open LLM Vtuber 等 Steam 上架或 Steam 风格的桌面 overlay 应用 最后更新：2026-05-09 状态：方法论 V1（公开来源调研 + 工具链整合 + 评判分级）；本机未实测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h5wyoi9do9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一图看懂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测试桌宠性能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回答 6 个问题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消耗了多少 CPU / GPU / 内存 / 显存？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时，资源曲线分别长什么样？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全屏游戏覆盖层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场景下，对宿主游戏的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FPS / 1% Low / 帧时间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有多少损害？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它启动 / 运行 / 关闭时，是否有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内存泄漏 / CPU 漂移 / 句柄增长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网络 / 麦克风 / 屏幕 / 文件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等高敏感访问，是否产生隐性占用？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能耗与发热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（笔记本场景）是否突破日常使用阈值？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注意：Steam 桌宠通常以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Always-on Top + 透明窗口 + 高刷新动画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形式存在，资源曲线和普通桌面应用差异较大。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不能只看平均 CPU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，必须同时看 P95 / 峰值 / 长时漂移。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mf2g92ck2w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关键性能指标定义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iod2eewvi5g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CPU 指标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采集源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平均占用率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整个测试场景内进程级 CPU 时间均值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typeperf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\Process(name)\% Processor 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或 Process Explorer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P95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95% 时间内 CPU 不超过此值；反映"偶尔卡一下"的概率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采样后用 Excel/Python 计算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测试期间最高一秒采样值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单核占用率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进程对单一逻辑核心的占用，重点用于检测主线程阻塞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Windows 任务管理器 / Process Explorer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上下文切换 / 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反映桌宠内部线程是否过度调度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typeperf \Process(name)\Context Switches/sec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漂移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长时稳定性测试中 CPU 平均值的小时级漂移率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2h 长跑 + 线性回归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桌宠特殊性：CPU% 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所有逻辑核心总和归一化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的值。8 核 16 线程机器上，桌宠跑满 1 个逻辑核 = 任务管理器显示 ~6.25%，但用户体感已经是"主线程被占满"。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必须同时记录单核占用率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gx2zel6v3awg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GPU 指标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采集源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引擎占用率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各 Engine（3D / Compute / Copy / Video）的 busy 时间百分比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typeperf \GPU Engine(*)\Utilization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专用显存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进程占用的独显 VRAM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typeperf \GPU Process Memory(*)\Dedicated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共享内存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进程从系统 RAM 借用的显存（集显 / WSL / Electron）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typeperf \GPU Process Memory(*)\Shared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GPU Busy (PresentMon)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ms 或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单帧 GPU 真正在干活的时间，用于区分瓶颈是 CPU 还是 GPU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 PresentMon 2.x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帧时间 Frametime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单帧从呈递到上屏的耗时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PresentMon / FrameView / RTSS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桌宠帧率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桌宠自身的渲染帧率（很多 2D 桌宠会限制在 15-30 FPS）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RTSS / 应用内显示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桌宠特殊性：不少 Live2D / 3D 桌宠默认开启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VSync 关闭 + 高 FPS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，对集显 / 笔记本独显是隐性负担。要把"桌宠自身 FPS 上限"当作可控变量分别测 30 / 60 / 120 FPS。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0n5t4uny8uz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1.3 内存指标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采集源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工作集 Working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物理内存中当前实际占用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\Process(name)\Working 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私有字节 Private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仅本进程独占的虚拟内存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\Process(name)\Private Bytes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内存峰值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测试期最高值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同上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内存漂移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2h 内私有字节的小时级线性增长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长跑测试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句柄数 / 线程数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反映资源是否回收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\Process(name)\Handle Count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、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Thread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启动后稳定值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 60s 后第一次趋稳的内存值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冷启动测试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内存泄漏最常见的判断：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私有字节连续 2h 单调上涨且斜率 &gt; 5 MB/h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。Working Set 可能因 OS 回收波动，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不能单独作为泄漏证据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m46d7km2gy7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 帧率与游戏影响指标（覆盖层场景）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评判含义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游戏平均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宿主游戏的平均帧率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总体流畅度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 Low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最差 1% 帧的平均帧率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反映"卡顿瞬间"的真实体验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0.1% Low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最差 0.1% 帧的平均帧率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极端卡顿（hitching）信号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帧时间 P99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 分位帧时间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越接近平均越流畅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FPS 下降率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(基线 FPS - 开启桌宠后 FPS) / 基线 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桌宠对游戏的"伤害值"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输入延迟变化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桌宠开启前后 Click-to-Photon 延迟差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竞技场景关键指标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行业共识：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1% Low 越接近平均 FPS，体验越平滑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；只看平均 FPS 会掩盖 stutter。Afterburner + RTSS 是免费且额外开销 &lt; 1% 的测试组合。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5u6x1epsgoae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1.5 能耗 / 体验 / 合规指标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单位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定义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采集源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包功耗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整体功耗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HWiNFO / Intel PTU / Ryzen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GPU 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独显功耗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HWiNFO / GPU-Z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电池放电速率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 或 mWh/min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笔记本拔电状态下电池消耗速度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powercfg /batteryreport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风扇转速 / 温度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RPM / °C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/ GPU 温度与风扇噪音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HWiNFO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网络上下行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KB/s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桌宠是否常驻联网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Monitor / Wireshark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麦克风 / 屏幕 / 文件访问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事件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是否申请高敏感权限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Windows 隐私指示器 / Process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输入冲突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桌宠是否抢键鼠 / 焦点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人工录屏 + 计数</w:t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dqvlpijihfp1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评判标准（性能预算分级）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t3m3ejeirrs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桌宠模式分级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按"功能强度"把桌宠分 5 级，每级有不同预算：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典型功能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代表产品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级 — 超轻量 2D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2D sprite、有限动画、无 AI、无音频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VPet-Simulator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级 — Live2D / 3D 静态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Live2D 或 3D 角色、点击交互、无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Desktop Mate（基础）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 级 — 远程 AI 文本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角色 + 云端 LLM 聊天 + 可选 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Vpet（云模式）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 级 — 语音 / 多模态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ASR + LLM + TTS + 口型同步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LLM Vtuber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2.1.E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 级 — 本地 AI / 屏幕感知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本地 LLM 推理、屏幕截图理解、视觉模型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CielChan、Clawster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jh2am0kk08a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每级性能预算（推荐评判阈值）</w:t>
      </w:r>
    </w:p>
    <w:p w:rsidR="00000000" w:rsidDel="00000000" w:rsidP="00000000" w:rsidRDefault="00000000" w:rsidRPr="00000000" w14:paraId="000000F3">
      <w:pPr>
        <w:ind w:left="600" w:right="600" w:firstLine="0"/>
        <w:rPr/>
      </w:pPr>
      <w:r w:rsidDel="00000000" w:rsidR="00000000" w:rsidRPr="00000000">
        <w:rPr>
          <w:rtl w:val="0"/>
        </w:rPr>
        <w:t xml:space="preserve">以"中低配 Windows 笔记本（i5 / 16GB / 集显）+ 主流网游"为基准。三色门槛：✅ 良好 / ⚠️ 警戒 / ❌ 不可接受。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CPU 平均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P95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GPU 平均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内存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游戏 FPS 下降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1% Low 下降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✅ ≤ 1% / ⚠️ 1-3% / ❌ &gt; 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 / 3-5% / &gt;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2% / 2-5% / &gt;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250MB / 250-400MB / &gt; 400MB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1% / 1-3% / &gt; 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2% / 2-5% / &gt;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 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2% / 2-5% / &gt;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/ 5-10% / &gt;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/ 5-10% / &gt;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400MB / 400-600MB / &gt; 600MB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2% / 2-5% / &gt;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 / 3-7% / &gt; 7%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 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 / 3-8% / &gt; 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8% / 8-15% / &gt;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/ 5-10% / &gt;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600MB / 600-900MB / &gt; 900MB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 / 3-7% / &gt; 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 / 5-10% / &gt; 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 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8% / 8-15% / &gt;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20% / 20-35% / &gt; 35%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8% / 8-15% / &gt; 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1.0GB / 1.0-1.5GB / &gt; 1.5GB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不应在游戏中默认开启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不应在游戏中默认开启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2.2.E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 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单独高资源模式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单独高资源模式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单独高资源模式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视模型而定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默认与竞技游戏不兼容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默认与竞技游戏不兼容</w:t>
            </w:r>
          </w:p>
        </w:tc>
      </w:tr>
    </w:tbl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hcfdr570jlb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红线（任意一项即判定失败）</w:t>
      </w:r>
    </w:p>
    <w:p w:rsidR="00000000" w:rsidDel="00000000" w:rsidP="00000000" w:rsidRDefault="00000000" w:rsidRPr="00000000" w14:paraId="0000012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启动 60s 后空闲 CPU 仍 &gt; 10%（A/B 级）。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私有字节 2h 漂移 &gt; 50 MB（任意级别）。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全屏游戏覆盖层场景中 1% Low 下降 &gt; 15%（A/B/C 级）。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拔电状态下电池放电速率提升 &gt; 30%（笔记本）。</w:t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默认安装即申请麦克风 / 屏幕 / 摄像头权限（任意级别），且无显式开关。</w:t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长时稳定性测试出现崩溃 / 句柄数 &gt; 10000 / 线程数 &gt; 200。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bookmarkStart w:colFirst="0" w:colLast="0" w:name="_xsgesxn2nep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测试环境矩阵</w:t>
      </w:r>
    </w:p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deodt6e7xew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必须覆盖的硬件档位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档位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配置示例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低配集显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i3-1215U / 8GB / Iris Xe / Win11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验证最低门槛、检测 GPU 共享内存压力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主流办公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i5-1340P / 16GB / Iris Xe / Win11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Steam 玩家"中位机型"基线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主流游戏台式机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i5-12400 / 16GB / RTX 3060 / Win11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全屏游戏覆盖层主测台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高配独显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i7-13700K / 32GB / RTX 4070 / Win11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上限验证，区分功能瓶颈 vs 硬件瓶颈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笔记本拔电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任一笔记本 + 拔电 + 平衡模式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能耗 / 发热验证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l265zxcpjlc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软件基线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11 / Windows 10 22H2，全部更新。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关闭：杀毒实时扫描（除 Defender 默认）、自动更新、其他后台游戏 / 桌面应用。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显卡驱动：NVIDIA / AMD 最新 WHQL；记录版本号。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电源计划：台式机 → 高性能；笔记本 → 平衡（贴近真实玩家）。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显示器刷新率：60 Hz 与 144 Hz 各测一次（影响动画帧预算）。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3fwn0rsz6cb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干净基线（Clean Baseline）</w:t>
      </w:r>
    </w:p>
    <w:p w:rsidR="00000000" w:rsidDel="00000000" w:rsidP="00000000" w:rsidRDefault="00000000" w:rsidRPr="00000000" w14:paraId="0000014F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任何性能测试在记录"开桌宠后"的数字前，必须先记录"未开桌宠"的同场景基线。无基线 = 无可比性。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基线流程：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重启电脑，等 5 min（让系统进入稳态）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启动游戏 / 浏览器 / 测试场景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录 10 min 基线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启动桌宠，再录 10 min 对照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关闭桌宠，再录 5 min 验证恢复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vkqt7c3wp7g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测试场景设计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ipf74qc0qatj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必测 8 大场景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场景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时长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关注指标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冷启动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启动耗时、峰值 CPU / 内存、磁盘 IO、网络突发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包括首次启动（含资源解压）和二次启动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可见空闲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平均 / P95、GPU 平均、内存平台期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桌宠可见，不交互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隐藏 / 最小化空闲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后台 CPU、保留内存、托盘进程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验证"假隐藏"是否真省资源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交互突发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 min 脚本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动画 CPU / GPU 突发、输入延迟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拖拽 / 点击 / 喂食 / 触发动作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文本聊天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 条 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/ 内存 / 网络、首字延迟、UI 卡顿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 C/D/E 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语音 / 多模态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CPU、内存、音频设备占用、TTS / ASR 延迟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仅 D/E 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全屏游戏覆盖层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 FPS / 1% Low / 帧时间、GPU 引擎、VRAM、输入冲突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必测；用主流游戏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长时稳定性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内存漂移、CPU 漂移、句柄 / 线程增长、崩溃恢复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必测；最易暴露泄漏</w:t>
            </w:r>
          </w:p>
        </w:tc>
      </w:tr>
    </w:tbl>
    <w:p w:rsidR="00000000" w:rsidDel="00000000" w:rsidP="00000000" w:rsidRDefault="00000000" w:rsidRPr="00000000" w14:paraId="0000018D">
      <w:pPr>
        <w:pStyle w:val="Heading3"/>
        <w:rPr/>
      </w:pPr>
      <w:bookmarkStart w:colFirst="0" w:colLast="0" w:name="_o75zdruxo7l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推荐"覆盖层"游戏样本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轻负载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：CS2 创意工坊地图、原神 60 FPS 限制 — 用于检测 overlay overhead 本身。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中负载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：APEX、PUBG — 用于检测 GPU 抢占和帧时间影响。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重负载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：Cyberpunk 2077 + 光追 — 用于检测显存 / 共享内存压力。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竞技高 FPS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：Valorant 240 FPS — 用于检测高 FPS 下桌宠是否拖慢上限。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s4jhyhr7ahur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场景脚本化原则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所有交互（拖拽 / 点击 / 输入文本）尽量用 AutoHotkey /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pyautogui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录制，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保证可重放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聊天用固定 prompt 集（建议 10 条 + 5 条长文本）。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每个场景至少跑 3 次取均值；剔除离群最大 / 最小一次。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场景之间留 60s 冷却（让 OS 回收）。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kbyu8qa4ox4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工具链（Steam / Windows 桌宠优先）</w:t>
      </w:r>
    </w:p>
    <w:p w:rsidR="00000000" w:rsidDel="00000000" w:rsidP="00000000" w:rsidRDefault="00000000" w:rsidRPr="00000000" w14:paraId="0000019A">
      <w:pPr>
        <w:pStyle w:val="Heading3"/>
        <w:rPr/>
      </w:pPr>
      <w:bookmarkStart w:colFirst="0" w:colLast="0" w:name="_29z05ambjc7q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推荐组合（按职责分层）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层级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工具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是否免费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系统级采样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typeperf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/ GPU / 内存 / 句柄 / 线程的进程级长期采样，CSV 输出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系统级图形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Monitor (perfmon)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上述计数器的可视化与回放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Explorer (Sysinternals)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进程树、句柄、线程、GPU 显存、单核占用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进程级深度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 Monitor (Sysinternals)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文件 / 注册表 / 网络访问审计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帧率 / 帧时间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 PresentMon 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FPS、Frametime、GPU Busy、CPU Busy、延迟、Display Latency；Steam 桌宠测试首选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帧率 / 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MSI Afterburner + RivaTuner Statistics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Low / 0.1% Low、帧时间曲线、低开销 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NVIDIA 专用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NVIDIA FrameView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NVIDIA 卡上的 PCAT 兼容采样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AMD 专用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AMD Radeon Overlay / OCAT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AMD 卡上的帧时间与 overlay 影响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综合监控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HWiNFO（已集成 PresentMon）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一站式 CPU/GPU/温度/功耗/帧率，长时记录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Steam 自带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Steam 性能监视器（2024+）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游戏内 FPS / CPU / GPU / 显存 overlay，零配置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内核级追踪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Performance Toolkit (WPR + WPA)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ETW 级别全栈分析，定位卡顿根因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内存泄漏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VMMap / RAMMap (Sysinternals)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私有字节细分、堆 / 栈 / 共享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网络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Resource Monitor / Wireshark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桌宠常驻流量与对端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5.1.14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笔记本能耗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powercfg /batteryreport</w:t>
            </w:r>
            <w:r w:rsidDel="00000000" w:rsidR="00000000" w:rsidRPr="00000000">
              <w:rPr>
                <w:rtl w:val="0"/>
              </w:rPr>
              <w:t xml:space="preserve"> + HWiNFO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电池放电、CPU 包功耗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</w:tr>
    </w:tbl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c3f1sd9swgb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工具选型矩阵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测试需求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首选工具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备选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长时间无人值守 CPU/内存采样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typeperf + 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Monitor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游戏内 FPS / 1%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MSI Afterburner + RTSS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Steam 性能监视器、PresentMon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区分 CPU / GPU 瓶颈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PresentMon GPU Busy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HWiNFO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overlay 自身开销验证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RTSS（最低开销）+ 对照基线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内存泄漏定位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VMMap + WPA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Explorer 长时观察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隐性权限 / 文件访问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 Monitor + Windows 隐私指示器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Wireshark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笔记本拔电能耗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powercfg + HWiNFO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 PTU</w:t>
            </w:r>
          </w:p>
        </w:tc>
      </w:tr>
    </w:tbl>
    <w:p w:rsidR="00000000" w:rsidDel="00000000" w:rsidP="00000000" w:rsidRDefault="00000000" w:rsidRPr="00000000" w14:paraId="00000207">
      <w:pPr>
        <w:pStyle w:val="Heading3"/>
        <w:rPr/>
      </w:pPr>
      <w:bookmarkStart w:colFirst="0" w:colLast="0" w:name="_xxs7iunb9xv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采集频率建议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/ 内存 / GPU 计数器：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 Hz（每秒一次）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，平衡精度与文件大小。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帧时间：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逐帧（PresentMon / RTSS 默认）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，必须不下采样。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能耗 / 温度：</w:t>
      </w:r>
      <w:r w:rsidDel="00000000" w:rsidR="00000000" w:rsidRPr="00000000">
        <w:rPr>
          <w:b w:val="1"/>
          <w:bCs w:val="1"/>
          <w:rtl w:val="0"/>
        </w:rPr>
        <w:t xml:space="preserve">1 Hz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单次场景采样总时长：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600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（短于此样本不足，P95 不可信）。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5xuabp62zeww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标准化测试流程（按步骤）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oct4ndppyv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准备阶段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在测试机建立干净 Windows 镜像（或快照），命名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desktop-pet-bench-baseline-YYYYMMDD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安装工具链：PresentMon、HWiNFO、Process Explorer、MSI Afterburner + RTSS、AutoHotkey。</w:t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关闭 Windows 自动更新、Xbox Game Bar 默认 overlay、其他第三方 overlay。</w:t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创建一次性 Steam 账号 / 一次性 AI 提供方 Key（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禁止使用真实账号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记录基线信息：CPU 型号、GPU 驱动版本、Windows Build、显示器刷新率。</w:t>
      </w:r>
    </w:p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74ycaenzz77i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基线采集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重启电脑，等 5 min 稳态。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不启动桌宠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，按场景 4.1.1–4.1.7 顺序各跑一遍，记录"无桌宠"对照数据。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把基线 CSV 命名为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baseline_&lt;scenario&gt;_&lt;machine&gt;.csv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juf9l879o6k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单产品测试</w:t>
      </w:r>
    </w:p>
    <w:p w:rsidR="00000000" w:rsidDel="00000000" w:rsidP="00000000" w:rsidRDefault="00000000" w:rsidRPr="00000000" w14:paraId="0000021A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每个产品（如 Desktop Mate）独立完整跑一轮以下流程。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冷启动测试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typeperf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启动后再启动桌宠，60s 后停止；记录启动时长。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空闲 10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桌宠可见、鼠标不在桌宠上、不触发动作。</w:t>
      </w:r>
    </w:p>
    <w:p w:rsidR="00000000" w:rsidDel="00000000" w:rsidP="00000000" w:rsidRDefault="00000000" w:rsidRPr="00000000" w14:paraId="000002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隐藏 10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调用桌宠的 hide / 最小化功能。</w:t>
      </w:r>
    </w:p>
    <w:p w:rsidR="00000000" w:rsidDel="00000000" w:rsidP="00000000" w:rsidRDefault="00000000" w:rsidRPr="00000000" w14:paraId="0000021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 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用 AutoHotkey 脚本固定触发：拖拽 → 点击 → 触发动作 → 喂食。</w:t>
      </w:r>
    </w:p>
    <w:p w:rsidR="00000000" w:rsidDel="00000000" w:rsidP="00000000" w:rsidRDefault="00000000" w:rsidRPr="00000000" w14:paraId="0000022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文本 10 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仅 C/D/E 级。</w:t>
      </w:r>
    </w:p>
    <w:p w:rsidR="00000000" w:rsidDel="00000000" w:rsidP="00000000" w:rsidRDefault="00000000" w:rsidRPr="00000000" w14:paraId="0000022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语音 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仅 D/E 级。</w:t>
      </w:r>
    </w:p>
    <w:p w:rsidR="00000000" w:rsidDel="00000000" w:rsidP="00000000" w:rsidRDefault="00000000" w:rsidRPr="00000000" w14:paraId="0000022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全屏游戏覆盖层 15 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用同一段录制好的游戏路径（如 CS2 跑图）。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长时稳定 2h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默认场景循环。</w:t>
      </w:r>
    </w:p>
    <w:p w:rsidR="00000000" w:rsidDel="00000000" w:rsidP="00000000" w:rsidRDefault="00000000" w:rsidRPr="00000000" w14:paraId="00000224">
      <w:pPr>
        <w:pStyle w:val="Heading3"/>
        <w:rPr/>
      </w:pPr>
      <w:bookmarkStart w:colFirst="0" w:colLast="0" w:name="_9n53f2206giy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数据处理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把所有 CSV 汇总到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PERFORMANCE_BENCHMARK_TEMPLATE_desktop-pet-products.csv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 Python / Excel 计算：均值、P95、峰值、漂移率、FPS 下降百分比、1% Low 下降百分比。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与第 2 节"评判标准"对比，输出 ✅ / ⚠️ / ❌ 评级。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标注置信度：高（≥ 3 次重复且偏差 &lt; 10%）/ 中（2 次或偏差 10-30%）/ 低（1 次或偏差 &gt; 30%）。</w:t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4te9wodjwm58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报告输出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每个产品 1 张评分卡（Scorecard），字段：模式分级、各指标评级、红线触发、备注。</w:t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跨产品 1 张横向对比表。</w:t>
      </w:r>
    </w:p>
    <w:p w:rsidR="00000000" w:rsidDel="00000000" w:rsidP="00000000" w:rsidRDefault="00000000" w:rsidRPr="00000000" w14:paraId="000002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关键问题清单（性能、隐私、稳定性、合规）。</w:t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 PM 的"是否可作为 MVP 性能参照"结论。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rPr/>
      </w:pPr>
      <w:bookmarkStart w:colFirst="0" w:colLast="0" w:name="_t34xkez9ybqw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统计学约束（避免数据骗自己）</w:t>
      </w:r>
    </w:p>
    <w:p w:rsidR="00000000" w:rsidDel="00000000" w:rsidP="00000000" w:rsidRDefault="00000000" w:rsidRPr="00000000" w14:paraId="00000231">
      <w:pPr>
        <w:pStyle w:val="Heading3"/>
        <w:rPr/>
      </w:pPr>
      <w:bookmarkStart w:colFirst="0" w:colLast="0" w:name="_mzks2m3o5gp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必须遵守的 7 条规则</w:t>
      </w:r>
    </w:p>
    <w:p w:rsidR="00000000" w:rsidDel="00000000" w:rsidP="00000000" w:rsidRDefault="00000000" w:rsidRPr="00000000" w14:paraId="000002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任何指标至少跑 3 次取均值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；偏差 &gt; 30% 的样本要重测。</w:t>
      </w:r>
    </w:p>
    <w:p w:rsidR="00000000" w:rsidDel="00000000" w:rsidP="00000000" w:rsidRDefault="00000000" w:rsidRPr="00000000" w14:paraId="000002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平均值不可单独使用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，必须配 P95 + 峰值；游戏场景必须配 1% Low。</w:t>
      </w:r>
    </w:p>
    <w:p w:rsidR="00000000" w:rsidDel="00000000" w:rsidP="00000000" w:rsidRDefault="00000000" w:rsidRPr="00000000" w14:paraId="000002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基线必须同机同时段采集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；昨天的基线对今天的产品无效（驱动 / 后台进程会变）。</w:t>
      </w:r>
    </w:p>
    <w:p w:rsidR="00000000" w:rsidDel="00000000" w:rsidP="00000000" w:rsidRDefault="00000000" w:rsidRPr="00000000" w14:paraId="000002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对照样本要等价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：测桌宠 A 用 CS2 跑图 X，那测桌宠 B 也要用 CS2 跑图 X，不可换图。</w:t>
      </w:r>
    </w:p>
    <w:p w:rsidR="00000000" w:rsidDel="00000000" w:rsidP="00000000" w:rsidRDefault="00000000" w:rsidRPr="00000000" w14:paraId="0000023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禁止在采样过程中切换前台窗口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（除非脚本要求）；否则 GPU 计数器会被污染。</w:t>
      </w:r>
    </w:p>
    <w:p w:rsidR="00000000" w:rsidDel="00000000" w:rsidP="00000000" w:rsidRDefault="00000000" w:rsidRPr="00000000" w14:paraId="0000023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第一次启动 vs 二次启动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要分别记录；很多桌宠首次启动会解压资源 / 下载模型。</w:t>
      </w:r>
    </w:p>
    <w:p w:rsidR="00000000" w:rsidDel="00000000" w:rsidP="00000000" w:rsidRDefault="00000000" w:rsidRPr="00000000" w14:paraId="000002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避免幸存者偏差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：测试机型如果只有高配，结论会过度乐观。3.1 的低配机不可省。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ev29ruo5kwxe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常见错误与对策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错误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对策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只看任务管理器读数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任务管理器采样频率不固定；改用 typeperf / PresentMon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overlay 自身吃性能但没扣除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先量 RTSS / Steam overlay 自身开销，作为常量扣除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把"驱动占用"算到桌宠头上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 PresentMon GPU Busy 区分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 5 分钟样本做 P95 判断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至少 10 分钟；长时 2 小时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只在台式机测，得出"低开销"结论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笔记本拔电场景必须独立测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忽略 Windows DWM / WindowServer 的合成开销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 WPA 看 dwm.exe 的 CPU/GPU 是否被桌宠拉高</w:t>
            </w:r>
          </w:p>
        </w:tc>
      </w:tr>
    </w:tbl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kpxfq7nmy0z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风险与边界</w:t>
      </w:r>
    </w:p>
    <w:p w:rsidR="00000000" w:rsidDel="00000000" w:rsidP="00000000" w:rsidRDefault="00000000" w:rsidRPr="00000000" w14:paraId="00000252">
      <w:pPr>
        <w:pStyle w:val="Heading3"/>
        <w:rPr/>
      </w:pPr>
      <w:bookmarkStart w:colFirst="0" w:colLast="0" w:name="_9jws0spvzz4i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测试本身的风险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桌宠可能请求屏幕 / 麦克风 / 辅助功能权限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必须用一次性账号 + 测试机 / VM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，禁用真实凭据。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桌宠可能上传截图到云端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必须先用 Wireshark 审计目的端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，确认目的地后再决定是否继续。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安装包可能携带广告 SDK / 托盘自启动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测完必须用 Autoruns 清理并恢复快照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Steam 创意工坊模组 / 第三方 mod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不纳入默认基准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，作为单独 P2 边界测试。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z7i405u0p4ie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方法论本身的局限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公开来源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没有运行时数据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；所有产品的实测必须自行采样，否则只能停留在"系统要求"层面。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iOS / 移动端深度插桩受限；Windows 桌宠测试结论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不可外推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到移动 AI 伴侣。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提供方路径会改变曲线（云 vs 本地），同一产品不同模式必须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分别建预算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不同显卡驱动会让 GPU 计数器口径变化，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跨 GPU 厂商对比要标注驱动版本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bookmarkStart w:colFirst="0" w:colLast="0" w:name="_v726nruhruf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推荐下一步（接 Engineering Build Thread）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编号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行动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负责线程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优先级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输入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用本方法论改造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PERFORMANCE_BENCHMARK_TEMPLATE_desktop-pet-products.csv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的列结构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Trend Radar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本文件 + 现有模板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申请 1 台中低配 Windows 笔记本 + 1 台游戏台式机作为测试基线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+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预算审批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跑 P0 产品（VPet-Simulator、Desktop Mate、Ai Vpet）3 次完整流程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测试机就绪 + 一次性账号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用 PresentMon + RTSS 验证 desktop-pet 自身原型在游戏覆盖场景的 FPS 损害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desktop-pet 原型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把 2.2 的预算阈值写入 PRD / SRS 的"性能验收标准"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本文件 + 客户场景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将"性能预算"作为开发者 SDK 的接入契约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Engineering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接入方需求</w:t>
            </w:r>
          </w:p>
        </w:tc>
      </w:tr>
    </w:tbl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rPr/>
      </w:pPr>
      <w:bookmarkStart w:colFirst="0" w:colLast="0" w:name="_i0kn0ew3jhe5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关键参考来源</w:t>
      </w:r>
    </w:p>
    <w:p w:rsidR="00000000" w:rsidDel="00000000" w:rsidP="00000000" w:rsidRDefault="00000000" w:rsidRPr="00000000" w14:paraId="00000285">
      <w:pPr>
        <w:numPr>
          <w:ilvl w:val="0"/>
          <w:numId w:val="1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Intel PresentMon 官方文档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GPU Busy、Frametime、CPU Busy 指标定义。</w:t>
      </w:r>
    </w:p>
    <w:p w:rsidR="00000000" w:rsidDel="00000000" w:rsidP="00000000" w:rsidRDefault="00000000" w:rsidRPr="00000000" w14:paraId="00000286">
      <w:pPr>
        <w:numPr>
          <w:ilvl w:val="0"/>
          <w:numId w:val="1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Intel PresentMon 使用指南（TechSpot）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Steam / 桌面应用场景示例。</w:t>
      </w:r>
    </w:p>
    <w:p w:rsidR="00000000" w:rsidDel="00000000" w:rsidP="00000000" w:rsidRDefault="00000000" w:rsidRPr="00000000" w14:paraId="00000287">
      <w:pPr>
        <w:numPr>
          <w:ilvl w:val="0"/>
          <w:numId w:val="1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HWiNFO 集成 PresentMon 公告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一站式监控方案。</w:t>
      </w:r>
    </w:p>
    <w:p w:rsidR="00000000" w:rsidDel="00000000" w:rsidP="00000000" w:rsidRDefault="00000000" w:rsidRPr="00000000" w14:paraId="00000288">
      <w:pPr>
        <w:numPr>
          <w:ilvl w:val="0"/>
          <w:numId w:val="12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NVIDIA FrameView 用户指南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N 卡平台帧率与功耗采集。</w:t>
      </w:r>
    </w:p>
    <w:p w:rsidR="00000000" w:rsidDel="00000000" w:rsidP="00000000" w:rsidRDefault="00000000" w:rsidRPr="00000000" w14:paraId="00000289">
      <w:pPr>
        <w:numPr>
          <w:ilvl w:val="0"/>
          <w:numId w:val="1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Microsoft typeperf 文档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Windows 进程级计数器命令行采样。</w:t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DirectX GPU 任务管理器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GPU Engine / 显存计数器原理。</w:t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Microsoft Windows 性能排查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Performance Monitor 使用。</w:t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Steam 性能监视器评测（XDA）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Steam 自带 overlay 的可用性与开销。</w:t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1% Low / Frame Time 行业说明（Overclock.net）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1% Low / 0.1% Low 计算口径。</w:t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Steam Overlay FPS Counter 性能影响讨论（Vulkan 例）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overlay 自身开销的真实案例。</w:t>
      </w:r>
    </w:p>
    <w:p w:rsidR="00000000" w:rsidDel="00000000" w:rsidP="00000000" w:rsidRDefault="00000000" w:rsidRPr="00000000" w14:paraId="0000028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项目内：</w:t>
      </w:r>
      <w:hyperlink r:id="rId1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PERFORMANCE_RESEARCH_desktop-pet-products.md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竞品矩阵与系统要求。</w:t>
      </w:r>
    </w:p>
    <w:p w:rsidR="00000000" w:rsidDel="00000000" w:rsidP="00000000" w:rsidRDefault="00000000" w:rsidRPr="00000000" w14:paraId="0000029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项目内：</w:t>
      </w:r>
      <w:hyperlink r:id="rId1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PERFORMANCE_METRICS_BEGINNER_GUIDE.md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指标小白学习文档（与本文件互补）。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rPr/>
      </w:pPr>
      <w:bookmarkStart w:colFirst="0" w:colLast="0" w:name="_56xinfcnvkch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Open Questions（待 PM / Engineering 确认）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desktop-pet MVP 是否承诺"游戏覆盖场景下 1% Low 损害 ≤ 3%"？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模式是否默认关闭，由用户主动开启？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测试机预算与采购周期？是否使用 Tencent IEG 内部测试机房？</w:t>
      </w:r>
    </w:p>
    <w:p w:rsidR="00000000" w:rsidDel="00000000" w:rsidP="00000000" w:rsidRDefault="00000000" w:rsidRPr="00000000" w14:paraId="0000029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是否需要在 Steam 上线前做第三方独立性能评测（如 GamersNexus 风格）？</w:t>
      </w:r>
    </w:p>
    <w:p w:rsidR="00000000" w:rsidDel="00000000" w:rsidP="00000000" w:rsidRDefault="00000000" w:rsidRPr="00000000" w14:paraId="0000029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隐私 / 权限红线由谁审签（法务 / 安全 / PM）？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blogs.microsoft.com/directx/gpus-in-the-task-manager/" TargetMode="External"/><Relationship Id="rId10" Type="http://schemas.openxmlformats.org/officeDocument/2006/relationships/hyperlink" Target="https://learn.microsoft.com/en-ie/windows-server/administration/windows-commands/typeperf" TargetMode="External"/><Relationship Id="rId13" Type="http://schemas.openxmlformats.org/officeDocument/2006/relationships/hyperlink" Target="https://www.xda-developers.com/steams-new-performance-monitor-worth-using/" TargetMode="External"/><Relationship Id="rId12" Type="http://schemas.openxmlformats.org/officeDocument/2006/relationships/hyperlink" Target="https://learn.microsoft.com/en-us/troubleshoot/windows-server/performance/troubleshoot-performance-problems-in-window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mages.nvidia.com/content/geforce/technologies/frameview/frameview-1-4-user-guide-web-version.pdf" TargetMode="External"/><Relationship Id="rId15" Type="http://schemas.openxmlformats.org/officeDocument/2006/relationships/hyperlink" Target="https://steamcommunity.com/groups/SteamClientBeta/discussions/0/1862741954438850481/" TargetMode="External"/><Relationship Id="rId14" Type="http://schemas.openxmlformats.org/officeDocument/2006/relationships/hyperlink" Target="https://www.overclock.net/threads/recording-of-the-average-and-1-low-fps-in-games.1798204/" TargetMode="External"/><Relationship Id="rId17" Type="http://schemas.openxmlformats.org/officeDocument/2006/relationships/hyperlink" Target="http://./PERFORMANCE_METRICS_BEGINNER_GUIDE.md" TargetMode="External"/><Relationship Id="rId16" Type="http://schemas.openxmlformats.org/officeDocument/2006/relationships/hyperlink" Target="http://./PERFORMANCE_RESEARCH_desktop-pet-products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ameTechDev/PresentMon" TargetMode="External"/><Relationship Id="rId7" Type="http://schemas.openxmlformats.org/officeDocument/2006/relationships/hyperlink" Target="https://www.techspot.com/article/2723-intel-presentmon/" TargetMode="External"/><Relationship Id="rId8" Type="http://schemas.openxmlformats.org/officeDocument/2006/relationships/hyperlink" Target="https://videocardz.com/newz/hwinfo-7-63-integrates-presentmon-adds-framerate-frametime-and-gpu-busy-metric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