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Blood and Clay: A Treatise on Communal Embodiment, Mnemonic Housing, and the Biophysical Economics of Caloric Sovereignty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presents a rigorous synthesis of the philosophy of </w:t>
      </w:r>
      <w:r w:rsidDel="00000000" w:rsidR="00000000" w:rsidRPr="00000000">
        <w:rPr>
          <w:rFonts w:ascii="Google Sans Text" w:cs="Google Sans Text" w:eastAsia="Google Sans Text" w:hAnsi="Google Sans Text"/>
          <w:b w:val="1"/>
          <w:bCs w:val="1"/>
          <w:color w:val="1f1f1f"/>
          <w:rtl w:val="0"/>
        </w:rPr>
        <w:t xml:space="preserve">Communal Embodiment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Mnemonic Housing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Caloric Sovereignty</w:t>
      </w:r>
      <w:r w:rsidDel="00000000" w:rsidR="00000000" w:rsidRPr="00000000">
        <w:rPr>
          <w:rFonts w:ascii="Google Sans Text" w:cs="Google Sans Text" w:eastAsia="Google Sans Text" w:hAnsi="Google Sans Text"/>
          <w:color w:val="1f1f1f"/>
          <w:rtl w:val="0"/>
        </w:rPr>
        <w:t xml:space="preserve">, interrogating the fragility of industrial epistemology and the robustness of lineage-based optimization. Drawing upon a multidisciplinary framework that spans the biophysical economics of Leslie White and Alfred Lotka, the fractal mathematics of Ron Eglash, and the indigenous cosmology of the Igbo people of West Africa, this document validates the thesis that the written word is an entropic trap. It argues that the "evolutionary optimization of large families" is not merely a reproductive strategy, but a sophisticated mechanism for </w:t>
      </w:r>
      <w:r w:rsidDel="00000000" w:rsidR="00000000" w:rsidRPr="00000000">
        <w:rPr>
          <w:rFonts w:ascii="Google Sans Text" w:cs="Google Sans Text" w:eastAsia="Google Sans Text" w:hAnsi="Google Sans Text"/>
          <w:b w:val="1"/>
          <w:bCs w:val="1"/>
          <w:color w:val="1f1f1f"/>
          <w:rtl w:val="0"/>
        </w:rPr>
        <w:t xml:space="preserve">informational storage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energy resilience</w:t>
      </w:r>
      <w:r w:rsidDel="00000000" w:rsidR="00000000" w:rsidRPr="00000000">
        <w:rPr>
          <w:rFonts w:ascii="Google Sans Text" w:cs="Google Sans Text" w:eastAsia="Google Sans Text" w:hAnsi="Google Sans Text"/>
          <w:color w:val="1f1f1f"/>
          <w:rtl w:val="0"/>
        </w:rPr>
        <w:t xml:space="preserve"> in a universe governed by the Second Law of Thermodynamics.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demonstrates that "civilization," as defined by high-energy exosomatic consumption (fossil fuels), creates a "fragility of knowledge" where technical and cultural competence is outsourced to deteriorating physical media (paper, silicon). In contrast, the </w:t>
      </w:r>
      <w:r w:rsidDel="00000000" w:rsidR="00000000" w:rsidRPr="00000000">
        <w:rPr>
          <w:rFonts w:ascii="Google Sans Text" w:cs="Google Sans Text" w:eastAsia="Google Sans Text" w:hAnsi="Google Sans Text"/>
          <w:b w:val="1"/>
          <w:bCs w:val="1"/>
          <w:color w:val="1f1f1f"/>
          <w:rtl w:val="0"/>
        </w:rPr>
        <w:t xml:space="preserve">Nri Kingdom</w:t>
      </w:r>
      <w:r w:rsidDel="00000000" w:rsidR="00000000" w:rsidRPr="00000000">
        <w:rPr>
          <w:rFonts w:ascii="Google Sans Text" w:cs="Google Sans Text" w:eastAsia="Google Sans Text" w:hAnsi="Google Sans Text"/>
          <w:color w:val="1f1f1f"/>
          <w:rtl w:val="0"/>
        </w:rPr>
        <w:t xml:space="preserve"> and its associated guilds (Awka blacksmiths, </w:t>
      </w:r>
      <w:r w:rsidDel="00000000" w:rsidR="00000000" w:rsidRPr="00000000">
        <w:rPr>
          <w:rFonts w:ascii="Google Sans Text" w:cs="Google Sans Text" w:eastAsia="Google Sans Text" w:hAnsi="Google Sans Text"/>
          <w:i w:val="1"/>
          <w:iCs w:val="1"/>
          <w:color w:val="1f1f1f"/>
          <w:rtl w:val="0"/>
        </w:rPr>
        <w:t xml:space="preserve">Aro</w:t>
      </w:r>
      <w:r w:rsidDel="00000000" w:rsidR="00000000" w:rsidRPr="00000000">
        <w:rPr>
          <w:rFonts w:ascii="Google Sans Text" w:cs="Google Sans Text" w:eastAsia="Google Sans Text" w:hAnsi="Google Sans Text"/>
          <w:color w:val="1f1f1f"/>
          <w:rtl w:val="0"/>
        </w:rPr>
        <w:t xml:space="preserve"> traders) demonstrate a model of "Antifragility," where complex technical systems are encoded into the biological substrate of the lineage through oral mnemonics, ritualized architecture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and fractal social organization. We conclude with the "Onye Nkuzi Realization": that the biological function of the elder is not to consume pension capital, but to serve as the active transmission node—the living server—that ensures the survival of the civilization's software within the hardware of the descendants.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 The Metaphysics of Communal Embodiment and the Fractal Self</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Fragility of the Archive: Entropy and the Written Word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central anxiety of the modern age is the preservation of knowledge. Western civilization acts on the presumption that information is durable only when it is externalized—inscribed onto bleached wood (paper), etched into stone, or magnetized onto silicon platters. This is the </w:t>
      </w:r>
      <w:r w:rsidDel="00000000" w:rsidR="00000000" w:rsidRPr="00000000">
        <w:rPr>
          <w:rFonts w:ascii="Google Sans Text" w:cs="Google Sans Text" w:eastAsia="Google Sans Text" w:hAnsi="Google Sans Text"/>
          <w:b w:val="1"/>
          <w:bCs w:val="1"/>
          <w:color w:val="1f1f1f"/>
          <w:rtl w:val="0"/>
        </w:rPr>
        <w:t xml:space="preserve">Archival Paradigm</w:t>
      </w:r>
      <w:r w:rsidDel="00000000" w:rsidR="00000000" w:rsidRPr="00000000">
        <w:rPr>
          <w:rFonts w:ascii="Google Sans Text" w:cs="Google Sans Text" w:eastAsia="Google Sans Text" w:hAnsi="Google Sans Text"/>
          <w:color w:val="1f1f1f"/>
          <w:rtl w:val="0"/>
        </w:rPr>
        <w:t xml:space="preserve">. However, the biophysical reality of the universe is entropic. The Second Law of Thermodynamics dictates that all ordered systems tend toward disorder. External storage media are "cold"; they possess no metabolic capacity to repair themselves. A book, once printed, begins to die. It cannot rewrite its own fading ink; it cannot translate itself as language drifts.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philosophy of </w:t>
      </w:r>
      <w:r w:rsidDel="00000000" w:rsidR="00000000" w:rsidRPr="00000000">
        <w:rPr>
          <w:rFonts w:ascii="Google Sans Text" w:cs="Google Sans Text" w:eastAsia="Google Sans Text" w:hAnsi="Google Sans Text"/>
          <w:b w:val="1"/>
          <w:bCs w:val="1"/>
          <w:color w:val="1f1f1f"/>
          <w:rtl w:val="0"/>
        </w:rPr>
        <w:t xml:space="preserve">Communal Embodiment</w:t>
      </w:r>
      <w:r w:rsidDel="00000000" w:rsidR="00000000" w:rsidRPr="00000000">
        <w:rPr>
          <w:rFonts w:ascii="Google Sans Text" w:cs="Google Sans Text" w:eastAsia="Google Sans Text" w:hAnsi="Google Sans Text"/>
          <w:color w:val="1f1f1f"/>
          <w:rtl w:val="0"/>
        </w:rPr>
        <w:t xml:space="preserve"> identifies this externalization as a critical vulnerability. When knowledge is stored outside the body, the body is permitted to forget. The technical competence of the population atrophies, leaving the civilization dependent on a fragile class of specialists and a fragile infrastructure of libraries. If the library burns, or if the energy budget required to maintain the digital cloud collapses, the civilization undergoes "informational death."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contrast, the </w:t>
      </w:r>
      <w:r w:rsidDel="00000000" w:rsidR="00000000" w:rsidRPr="00000000">
        <w:rPr>
          <w:rFonts w:ascii="Google Sans Text" w:cs="Google Sans Text" w:eastAsia="Google Sans Text" w:hAnsi="Google Sans Text"/>
          <w:b w:val="1"/>
          <w:bCs w:val="1"/>
          <w:color w:val="1f1f1f"/>
          <w:rtl w:val="0"/>
        </w:rPr>
        <w:t xml:space="preserve">Repertoire Paradigm</w:t>
      </w:r>
      <w:r w:rsidDel="00000000" w:rsidR="00000000" w:rsidRPr="00000000">
        <w:rPr>
          <w:rFonts w:ascii="Google Sans Text" w:cs="Google Sans Text" w:eastAsia="Google Sans Text" w:hAnsi="Google Sans Text"/>
          <w:color w:val="1f1f1f"/>
          <w:rtl w:val="0"/>
        </w:rPr>
        <w:t xml:space="preserve"> of oral cultures, specifically the Igbo of southeastern Nigeria, locates the "archive" within the living tissue of the community. Knowledge is "warm." It exists only in its enactment—in the song of the blacksmith, the chant of the </w:t>
      </w:r>
      <w:r w:rsidDel="00000000" w:rsidR="00000000" w:rsidRPr="00000000">
        <w:rPr>
          <w:rFonts w:ascii="Google Sans Text" w:cs="Google Sans Text" w:eastAsia="Google Sans Text" w:hAnsi="Google Sans Text"/>
          <w:i w:val="1"/>
          <w:iCs w:val="1"/>
          <w:color w:val="1f1f1f"/>
          <w:rtl w:val="0"/>
        </w:rPr>
        <w:t xml:space="preserve">Eze Nri</w:t>
      </w:r>
      <w:r w:rsidDel="00000000" w:rsidR="00000000" w:rsidRPr="00000000">
        <w:rPr>
          <w:rFonts w:ascii="Google Sans Text" w:cs="Google Sans Text" w:eastAsia="Google Sans Text" w:hAnsi="Google Sans Text"/>
          <w:color w:val="1f1f1f"/>
          <w:rtl w:val="0"/>
        </w:rPr>
        <w:t xml:space="preserve">, the ritual rebuilding of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Because the storage medium is human, it is self-replicating. Every child born is a new blank disk; every elder (</w:t>
      </w:r>
      <w:r w:rsidDel="00000000" w:rsidR="00000000" w:rsidRPr="00000000">
        <w:rPr>
          <w:rFonts w:ascii="Google Sans Text" w:cs="Google Sans Text" w:eastAsia="Google Sans Text" w:hAnsi="Google Sans Text"/>
          <w:i w:val="1"/>
          <w:iCs w:val="1"/>
          <w:color w:val="1f1f1f"/>
          <w:rtl w:val="0"/>
        </w:rPr>
        <w:t xml:space="preserve">Onye Nkuzi</w:t>
      </w:r>
      <w:r w:rsidDel="00000000" w:rsidR="00000000" w:rsidRPr="00000000">
        <w:rPr>
          <w:rFonts w:ascii="Google Sans Text" w:cs="Google Sans Text" w:eastAsia="Google Sans Text" w:hAnsi="Google Sans Text"/>
          <w:color w:val="1f1f1f"/>
          <w:rtl w:val="0"/>
        </w:rPr>
        <w:t xml:space="preserve">) is a writer. The "fragile nature of written knowledge" is thus countered by the "evolutionary optimization of large families." A large family is a redundant array of independent disks (RAID) for cultural memory.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Fractal Ontology: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Mmadu</w:t>
      </w:r>
      <w:r w:rsidDel="00000000" w:rsidR="00000000" w:rsidRPr="00000000">
        <w:rPr>
          <w:rFonts w:ascii="Google Sans" w:cs="Google Sans" w:eastAsia="Google Sans" w:hAnsi="Google Sans"/>
          <w:color w:val="1f1f1f"/>
          <w:rtl w:val="0"/>
        </w:rPr>
        <w:t xml:space="preserve"> and the Part-Whole Relationship</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understand how a family functions as a hard drive, one must dismantle the Western notion of the "Individual." The Western self is an atom—bounded, indivisible, and autonomous. The Igbo self is a </w:t>
      </w:r>
      <w:r w:rsidDel="00000000" w:rsidR="00000000" w:rsidRPr="00000000">
        <w:rPr>
          <w:rFonts w:ascii="Google Sans Text" w:cs="Google Sans Text" w:eastAsia="Google Sans Text" w:hAnsi="Google Sans Text"/>
          <w:b w:val="1"/>
          <w:bCs w:val="1"/>
          <w:color w:val="1f1f1f"/>
          <w:rtl w:val="0"/>
        </w:rPr>
        <w:t xml:space="preserve">Fractal</w:t>
      </w:r>
      <w:r w:rsidDel="00000000" w:rsidR="00000000" w:rsidRPr="00000000">
        <w:rPr>
          <w:rFonts w:ascii="Google Sans Text" w:cs="Google Sans Text" w:eastAsia="Google Sans Text" w:hAnsi="Google Sans Text"/>
          <w:color w:val="1f1f1f"/>
          <w:rtl w:val="0"/>
        </w:rPr>
        <w:t xml:space="preserve">. As demonstrated by the mathematical anthropologist Ron Eglash, African settlement patterns and social structures exhibit fractal scaling: the structure of the part mirrors the structure of the whole.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fractal ontology is encapsulated in the concept of </w:t>
      </w:r>
      <w:r w:rsidDel="00000000" w:rsidR="00000000" w:rsidRPr="00000000">
        <w:rPr>
          <w:rFonts w:ascii="Google Sans Text" w:cs="Google Sans Text" w:eastAsia="Google Sans Text" w:hAnsi="Google Sans Text"/>
          <w:i w:val="1"/>
          <w:iCs w:val="1"/>
          <w:color w:val="1f1f1f"/>
          <w:rtl w:val="0"/>
        </w:rPr>
        <w:t xml:space="preserve">Mmadu</w:t>
      </w:r>
      <w:r w:rsidDel="00000000" w:rsidR="00000000" w:rsidRPr="00000000">
        <w:rPr>
          <w:rFonts w:ascii="Google Sans Text" w:cs="Google Sans Text" w:eastAsia="Google Sans Text" w:hAnsi="Google Sans Text"/>
          <w:color w:val="1f1f1f"/>
          <w:rtl w:val="0"/>
        </w:rPr>
        <w:t xml:space="preserve"> (Human). A person is not a solitary entity but a micro-iteration of the lineage (</w:t>
      </w:r>
      <w:r w:rsidDel="00000000" w:rsidR="00000000" w:rsidRPr="00000000">
        <w:rPr>
          <w:rFonts w:ascii="Google Sans Text" w:cs="Google Sans Text" w:eastAsia="Google Sans Text" w:hAnsi="Google Sans Text"/>
          <w:i w:val="1"/>
          <w:iCs w:val="1"/>
          <w:color w:val="1f1f1f"/>
          <w:rtl w:val="0"/>
        </w:rPr>
        <w:t xml:space="preserve">Umunna</w:t>
      </w:r>
      <w:r w:rsidDel="00000000" w:rsidR="00000000" w:rsidRPr="00000000">
        <w:rPr>
          <w:rFonts w:ascii="Google Sans Text" w:cs="Google Sans Text" w:eastAsia="Google Sans Text" w:hAnsi="Google Sans Text"/>
          <w:color w:val="1f1f1f"/>
          <w:rtl w:val="0"/>
        </w:rPr>
        <w:t xml:space="preserve">). This is mathematically represented in the layout of the settlement: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Micro-Scale: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Ikenga</w:t>
      </w:r>
      <w:r w:rsidDel="00000000" w:rsidR="00000000" w:rsidRPr="00000000">
        <w:rPr>
          <w:rFonts w:ascii="Google Sans Text" w:cs="Google Sans Text" w:eastAsia="Google Sans Text" w:hAnsi="Google Sans Text"/>
          <w:color w:val="1f1f1f"/>
          <w:rtl w:val="0"/>
        </w:rPr>
        <w:t xml:space="preserve"> (personal shrine) represents the individual's right hand and agency.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Meso-Scale: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(head of household's hut) represents the nuclear family's center.</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Macro-Scale: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Ezi</w:t>
      </w:r>
      <w:r w:rsidDel="00000000" w:rsidR="00000000" w:rsidRPr="00000000">
        <w:rPr>
          <w:rFonts w:ascii="Google Sans Text" w:cs="Google Sans Text" w:eastAsia="Google Sans Text" w:hAnsi="Google Sans Text"/>
          <w:color w:val="1f1f1f"/>
          <w:rtl w:val="0"/>
        </w:rPr>
        <w:t xml:space="preserve"> (compound) represents the extended family.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Meta-Scale: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Ogbe</w:t>
      </w:r>
      <w:r w:rsidDel="00000000" w:rsidR="00000000" w:rsidRPr="00000000">
        <w:rPr>
          <w:rFonts w:ascii="Google Sans Text" w:cs="Google Sans Text" w:eastAsia="Google Sans Text" w:hAnsi="Google Sans Text"/>
          <w:color w:val="1f1f1f"/>
          <w:rtl w:val="0"/>
        </w:rPr>
        <w:t xml:space="preserve"> (village) represents the clan.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this system, the individual does not exist </w:t>
      </w:r>
      <w:r w:rsidDel="00000000" w:rsidR="00000000" w:rsidRPr="00000000">
        <w:rPr>
          <w:rFonts w:ascii="Google Sans Text" w:cs="Google Sans Text" w:eastAsia="Google Sans Text" w:hAnsi="Google Sans Text"/>
          <w:i w:val="1"/>
          <w:iCs w:val="1"/>
          <w:color w:val="1f1f1f"/>
          <w:rtl w:val="0"/>
        </w:rPr>
        <w:t xml:space="preserve">apart</w:t>
      </w:r>
      <w:r w:rsidDel="00000000" w:rsidR="00000000" w:rsidRPr="00000000">
        <w:rPr>
          <w:rFonts w:ascii="Google Sans Text" w:cs="Google Sans Text" w:eastAsia="Google Sans Text" w:hAnsi="Google Sans Text"/>
          <w:color w:val="1f1f1f"/>
          <w:rtl w:val="0"/>
        </w:rPr>
        <w:t xml:space="preserve"> from the geometry of the group. The death of an individual is not the deletion of the file; it is merely the loss of one sector in a distributed database. The data (genetic and memetic) is replicated across the entire fractal set. This explains the Igbo prayer </w:t>
      </w:r>
      <w:r w:rsidDel="00000000" w:rsidR="00000000" w:rsidRPr="00000000">
        <w:rPr>
          <w:rFonts w:ascii="Google Sans Text" w:cs="Google Sans Text" w:eastAsia="Google Sans Text" w:hAnsi="Google Sans Text"/>
          <w:i w:val="1"/>
          <w:iCs w:val="1"/>
          <w:color w:val="1f1f1f"/>
          <w:rtl w:val="0"/>
        </w:rPr>
        <w:t xml:space="preserve">Afamefuna</w:t>
      </w:r>
      <w:r w:rsidDel="00000000" w:rsidR="00000000" w:rsidRPr="00000000">
        <w:rPr>
          <w:rFonts w:ascii="Google Sans Text" w:cs="Google Sans Text" w:eastAsia="Google Sans Text" w:hAnsi="Google Sans Text"/>
          <w:color w:val="1f1f1f"/>
          <w:rtl w:val="0"/>
        </w:rPr>
        <w:t xml:space="preserve"> ("May my name not be lost").</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It is a prayer for </w:t>
      </w:r>
      <w:r w:rsidDel="00000000" w:rsidR="00000000" w:rsidRPr="00000000">
        <w:rPr>
          <w:rFonts w:ascii="Google Sans Text" w:cs="Google Sans Text" w:eastAsia="Google Sans Text" w:hAnsi="Google Sans Text"/>
          <w:b w:val="1"/>
          <w:bCs w:val="1"/>
          <w:color w:val="1f1f1f"/>
          <w:rtl w:val="0"/>
        </w:rPr>
        <w:t xml:space="preserve">Informational Continuity</w:t>
      </w:r>
      <w:r w:rsidDel="00000000" w:rsidR="00000000" w:rsidRPr="00000000">
        <w:rPr>
          <w:rFonts w:ascii="Google Sans Text" w:cs="Google Sans Text" w:eastAsia="Google Sans Text" w:hAnsi="Google Sans Text"/>
          <w:color w:val="1f1f1f"/>
          <w:rtl w:val="0"/>
        </w:rPr>
        <w:t xml:space="preserve">. As long as the lineage (the fractal pattern) repeats, the "self" survives.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Ikenga</w:t>
      </w:r>
      <w:r w:rsidDel="00000000" w:rsidR="00000000" w:rsidRPr="00000000">
        <w:rPr>
          <w:rFonts w:ascii="Google Sans" w:cs="Google Sans" w:eastAsia="Google Sans" w:hAnsi="Google Sans"/>
          <w:color w:val="1f1f1f"/>
          <w:rtl w:val="0"/>
        </w:rPr>
        <w:t xml:space="preserve">: Agency within the Algorithm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Communal Embodiment emphasizes the group, it does not negate individual agency. The </w:t>
      </w:r>
      <w:r w:rsidDel="00000000" w:rsidR="00000000" w:rsidRPr="00000000">
        <w:rPr>
          <w:rFonts w:ascii="Google Sans Text" w:cs="Google Sans Text" w:eastAsia="Google Sans Text" w:hAnsi="Google Sans Text"/>
          <w:i w:val="1"/>
          <w:iCs w:val="1"/>
          <w:color w:val="1f1f1f"/>
          <w:rtl w:val="0"/>
        </w:rPr>
        <w:t xml:space="preserve">Ikenga</w:t>
      </w:r>
      <w:r w:rsidDel="00000000" w:rsidR="00000000" w:rsidRPr="00000000">
        <w:rPr>
          <w:rFonts w:ascii="Google Sans Text" w:cs="Google Sans Text" w:eastAsia="Google Sans Text" w:hAnsi="Google Sans Text"/>
          <w:color w:val="1f1f1f"/>
          <w:rtl w:val="0"/>
        </w:rPr>
        <w:t xml:space="preserve"> serves as the ritual technology for "Caloric Sovereignty" at the individual level. It is the "Cult of the Right Hand"—a wooden totem holding a sword (aggression) and a ram's horns (stubborn persistence).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Ikenga</w:t>
      </w:r>
      <w:r w:rsidDel="00000000" w:rsidR="00000000" w:rsidRPr="00000000">
        <w:rPr>
          <w:rFonts w:ascii="Google Sans Text" w:cs="Google Sans Text" w:eastAsia="Google Sans Text" w:hAnsi="Google Sans Text"/>
          <w:color w:val="1f1f1f"/>
          <w:rtl w:val="0"/>
        </w:rPr>
        <w:t xml:space="preserve"> resolves the tension between the collective and the individual. It acknowledges that while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(the house) is inherited, the energy to maintain it must be generated by the living man. He must be industrious. He must farm yams. He must trade. The </w:t>
      </w:r>
      <w:r w:rsidDel="00000000" w:rsidR="00000000" w:rsidRPr="00000000">
        <w:rPr>
          <w:rFonts w:ascii="Google Sans Text" w:cs="Google Sans Text" w:eastAsia="Google Sans Text" w:hAnsi="Google Sans Text"/>
          <w:i w:val="1"/>
          <w:iCs w:val="1"/>
          <w:color w:val="1f1f1f"/>
          <w:rtl w:val="0"/>
        </w:rPr>
        <w:t xml:space="preserve">Ikenga</w:t>
      </w:r>
      <w:r w:rsidDel="00000000" w:rsidR="00000000" w:rsidRPr="00000000">
        <w:rPr>
          <w:rFonts w:ascii="Google Sans Text" w:cs="Google Sans Text" w:eastAsia="Google Sans Text" w:hAnsi="Google Sans Text"/>
          <w:color w:val="1f1f1f"/>
          <w:rtl w:val="0"/>
        </w:rPr>
        <w:t xml:space="preserve"> is the "engine" of the fractal. Snippet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describes it as a "warrior" symbol, but in the economic context, it is a symbol of </w:t>
      </w:r>
      <w:r w:rsidDel="00000000" w:rsidR="00000000" w:rsidRPr="00000000">
        <w:rPr>
          <w:rFonts w:ascii="Google Sans Text" w:cs="Google Sans Text" w:eastAsia="Google Sans Text" w:hAnsi="Google Sans Text"/>
          <w:b w:val="1"/>
          <w:bCs w:val="1"/>
          <w:color w:val="1f1f1f"/>
          <w:rtl w:val="0"/>
        </w:rPr>
        <w:t xml:space="preserve">Productivity</w:t>
      </w:r>
      <w:r w:rsidDel="00000000" w:rsidR="00000000" w:rsidRPr="00000000">
        <w:rPr>
          <w:rFonts w:ascii="Google Sans Text" w:cs="Google Sans Text" w:eastAsia="Google Sans Text" w:hAnsi="Google Sans Text"/>
          <w:color w:val="1f1f1f"/>
          <w:rtl w:val="0"/>
        </w:rPr>
        <w:t xml:space="preserve">. A man without an </w:t>
      </w:r>
      <w:r w:rsidDel="00000000" w:rsidR="00000000" w:rsidRPr="00000000">
        <w:rPr>
          <w:rFonts w:ascii="Google Sans Text" w:cs="Google Sans Text" w:eastAsia="Google Sans Text" w:hAnsi="Google Sans Text"/>
          <w:i w:val="1"/>
          <w:iCs w:val="1"/>
          <w:color w:val="1f1f1f"/>
          <w:rtl w:val="0"/>
        </w:rPr>
        <w:t xml:space="preserve">Ikenga</w:t>
      </w:r>
      <w:r w:rsidDel="00000000" w:rsidR="00000000" w:rsidRPr="00000000">
        <w:rPr>
          <w:rFonts w:ascii="Google Sans Text" w:cs="Google Sans Text" w:eastAsia="Google Sans Text" w:hAnsi="Google Sans Text"/>
          <w:color w:val="1f1f1f"/>
          <w:rtl w:val="0"/>
        </w:rPr>
        <w:t xml:space="preserve"> is a man with no "drive"—he is a parasite on the lineage. The user's philosophy demands that every member of the "large family" possess a strong </w:t>
      </w:r>
      <w:r w:rsidDel="00000000" w:rsidR="00000000" w:rsidRPr="00000000">
        <w:rPr>
          <w:rFonts w:ascii="Google Sans Text" w:cs="Google Sans Text" w:eastAsia="Google Sans Text" w:hAnsi="Google Sans Text"/>
          <w:i w:val="1"/>
          <w:iCs w:val="1"/>
          <w:color w:val="1f1f1f"/>
          <w:rtl w:val="0"/>
        </w:rPr>
        <w:t xml:space="preserve">Ikenga</w:t>
      </w:r>
      <w:r w:rsidDel="00000000" w:rsidR="00000000" w:rsidRPr="00000000">
        <w:rPr>
          <w:rFonts w:ascii="Google Sans Text" w:cs="Google Sans Text" w:eastAsia="Google Sans Text" w:hAnsi="Google Sans Text"/>
          <w:color w:val="1f1f1f"/>
          <w:rtl w:val="0"/>
        </w:rPr>
        <w:t xml:space="preserve"> to contribute to the collective caloric surplus.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The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Arum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Akunne</w:t>
      </w:r>
      <w:r w:rsidDel="00000000" w:rsidR="00000000" w:rsidRPr="00000000">
        <w:rPr>
          <w:rFonts w:ascii="Google Sans" w:cs="Google Sans" w:eastAsia="Google Sans" w:hAnsi="Google Sans"/>
          <w:color w:val="1f1f1f"/>
          <w:rtl w:val="0"/>
        </w:rPr>
        <w:t xml:space="preserve">: Naming as Economic Data Storage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sophistication of this "embodied archive" extends to the naming conventions, which function as metadata for the lineage's economic history.</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Akunne ("Mother's Wealth"):</w:t>
      </w:r>
      <w:r w:rsidDel="00000000" w:rsidR="00000000" w:rsidRPr="00000000">
        <w:rPr>
          <w:rFonts w:ascii="Google Sans Text" w:cs="Google Sans Text" w:eastAsia="Google Sans Text" w:hAnsi="Google Sans Text"/>
          <w:color w:val="1f1f1f"/>
          <w:rtl w:val="0"/>
        </w:rPr>
        <w:t xml:space="preserve"> As noted in snippet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names like </w:t>
      </w:r>
      <w:r w:rsidDel="00000000" w:rsidR="00000000" w:rsidRPr="00000000">
        <w:rPr>
          <w:rFonts w:ascii="Google Sans Text" w:cs="Google Sans Text" w:eastAsia="Google Sans Text" w:hAnsi="Google Sans Text"/>
          <w:i w:val="1"/>
          <w:iCs w:val="1"/>
          <w:color w:val="1f1f1f"/>
          <w:rtl w:val="0"/>
        </w:rPr>
        <w:t xml:space="preserve">Akunne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Ezeakunne</w:t>
      </w:r>
      <w:r w:rsidDel="00000000" w:rsidR="00000000" w:rsidRPr="00000000">
        <w:rPr>
          <w:rFonts w:ascii="Google Sans Text" w:cs="Google Sans Text" w:eastAsia="Google Sans Text" w:hAnsi="Google Sans Text"/>
          <w:color w:val="1f1f1f"/>
          <w:rtl w:val="0"/>
        </w:rPr>
        <w:t xml:space="preserve"> ("King of Mother's Wealth") are not merely affectionate. They are economic records. They document that capital in a specific generation was derived from the maternal line—likely through the formidable trading networks of Igbo women in textiles or palm oil.</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"tags" the child as a bearer of that specific capital and the obligations attached to it. It preserves the memory of female industry in a patrilineal society, ensuring the history of the wealth source is not lost.</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Arum:</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Arum</w:t>
      </w:r>
      <w:r w:rsidDel="00000000" w:rsidR="00000000" w:rsidRPr="00000000">
        <w:rPr>
          <w:rFonts w:ascii="Google Sans Text" w:cs="Google Sans Text" w:eastAsia="Google Sans Text" w:hAnsi="Google Sans Text"/>
          <w:color w:val="1f1f1f"/>
          <w:rtl w:val="0"/>
        </w:rPr>
        <w:t xml:space="preserve"> lineage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illustrates the "Corporate Brand" function of the family name. In the absence of written credit scores, the family name (</w:t>
      </w:r>
      <w:r w:rsidDel="00000000" w:rsidR="00000000" w:rsidRPr="00000000">
        <w:rPr>
          <w:rFonts w:ascii="Google Sans Text" w:cs="Google Sans Text" w:eastAsia="Google Sans Text" w:hAnsi="Google Sans Text"/>
          <w:i w:val="1"/>
          <w:iCs w:val="1"/>
          <w:color w:val="1f1f1f"/>
          <w:rtl w:val="0"/>
        </w:rPr>
        <w:t xml:space="preserve">Aha</w:t>
      </w:r>
      <w:r w:rsidDel="00000000" w:rsidR="00000000" w:rsidRPr="00000000">
        <w:rPr>
          <w:rFonts w:ascii="Google Sans Text" w:cs="Google Sans Text" w:eastAsia="Google Sans Text" w:hAnsi="Google Sans Text"/>
          <w:color w:val="1f1f1f"/>
          <w:rtl w:val="0"/>
        </w:rPr>
        <w:t xml:space="preserve">) serves as the credit rating. To be an </w:t>
      </w:r>
      <w:r w:rsidDel="00000000" w:rsidR="00000000" w:rsidRPr="00000000">
        <w:rPr>
          <w:rFonts w:ascii="Google Sans Text" w:cs="Google Sans Text" w:eastAsia="Google Sans Text" w:hAnsi="Google Sans Text"/>
          <w:i w:val="1"/>
          <w:iCs w:val="1"/>
          <w:color w:val="1f1f1f"/>
          <w:rtl w:val="0"/>
        </w:rPr>
        <w:t xml:space="preserve">Arum</w:t>
      </w:r>
      <w:r w:rsidDel="00000000" w:rsidR="00000000" w:rsidRPr="00000000">
        <w:rPr>
          <w:rFonts w:ascii="Google Sans Text" w:cs="Google Sans Text" w:eastAsia="Google Sans Text" w:hAnsi="Google Sans Text"/>
          <w:color w:val="1f1f1f"/>
          <w:rtl w:val="0"/>
        </w:rPr>
        <w:t xml:space="preserve"> is to inherit a specific set of totemic relationships and trade privileges. The "large family" is thus a "Trust Syndicate." The larger the family, the wider the network of trust, and the lower the transaction costs for trade.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II: Mnemonic Housing and the Biodegradable City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Obi</w:t>
      </w:r>
      <w:r w:rsidDel="00000000" w:rsidR="00000000" w:rsidRPr="00000000">
        <w:rPr>
          <w:rFonts w:ascii="Google Sans" w:cs="Google Sans" w:eastAsia="Google Sans" w:hAnsi="Google Sans"/>
          <w:color w:val="1f1f1f"/>
          <w:rtl w:val="0"/>
        </w:rPr>
        <w:t xml:space="preserve"> as Externalized Memory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user's concept of "Mnemonic Housing" posits that the house is a tool for thinking. In the Igbo compound, the architecture is the curriculum.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the central hut of the male head, is not designed for "privacy" in the Victorian sense; it is designed for </w:t>
      </w:r>
      <w:r w:rsidDel="00000000" w:rsidR="00000000" w:rsidRPr="00000000">
        <w:rPr>
          <w:rFonts w:ascii="Google Sans Text" w:cs="Google Sans Text" w:eastAsia="Google Sans Text" w:hAnsi="Google Sans Text"/>
          <w:b w:val="1"/>
          <w:bCs w:val="1"/>
          <w:color w:val="1f1f1f"/>
          <w:rtl w:val="0"/>
        </w:rPr>
        <w:t xml:space="preserve">Transmission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is positioned at the gate. It is the filter. Any person or spirit entering the compound must pass through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This spatial arrangement teaches the children the concept of "filtering" and "protection" without a word being spoken. The distinct "half-moon" arrangement of the wives' huts behind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teaches the concept of </w:t>
      </w:r>
      <w:r w:rsidDel="00000000" w:rsidR="00000000" w:rsidRPr="00000000">
        <w:rPr>
          <w:rFonts w:ascii="Google Sans Text" w:cs="Google Sans Text" w:eastAsia="Google Sans Text" w:hAnsi="Google Sans Text"/>
          <w:i w:val="1"/>
          <w:iCs w:val="1"/>
          <w:color w:val="1f1f1f"/>
          <w:rtl w:val="0"/>
        </w:rPr>
        <w:t xml:space="preserve">Umunna</w:t>
      </w:r>
      <w:r w:rsidDel="00000000" w:rsidR="00000000" w:rsidRPr="00000000">
        <w:rPr>
          <w:rFonts w:ascii="Google Sans Text" w:cs="Google Sans Text" w:eastAsia="Google Sans Text" w:hAnsi="Google Sans Text"/>
          <w:color w:val="1f1f1f"/>
          <w:rtl w:val="0"/>
        </w:rPr>
        <w:t xml:space="preserve"> (patrilineal core) protecting the </w:t>
      </w:r>
      <w:r w:rsidDel="00000000" w:rsidR="00000000" w:rsidRPr="00000000">
        <w:rPr>
          <w:rFonts w:ascii="Google Sans Text" w:cs="Google Sans Text" w:eastAsia="Google Sans Text" w:hAnsi="Google Sans Text"/>
          <w:i w:val="1"/>
          <w:iCs w:val="1"/>
          <w:color w:val="1f1f1f"/>
          <w:rtl w:val="0"/>
        </w:rPr>
        <w:t xml:space="preserve">Umunne</w:t>
      </w:r>
      <w:r w:rsidDel="00000000" w:rsidR="00000000" w:rsidRPr="00000000">
        <w:rPr>
          <w:rFonts w:ascii="Google Sans Text" w:cs="Google Sans Text" w:eastAsia="Google Sans Text" w:hAnsi="Google Sans Text"/>
          <w:color w:val="1f1f1f"/>
          <w:rtl w:val="0"/>
        </w:rPr>
        <w:t xml:space="preserve"> (maternal affinities).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Crucially,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serves as the </w:t>
      </w:r>
      <w:r w:rsidDel="00000000" w:rsidR="00000000" w:rsidRPr="00000000">
        <w:rPr>
          <w:rFonts w:ascii="Google Sans Text" w:cs="Google Sans Text" w:eastAsia="Google Sans Text" w:hAnsi="Google Sans Text"/>
          <w:b w:val="1"/>
          <w:bCs w:val="1"/>
          <w:color w:val="1f1f1f"/>
          <w:rtl w:val="0"/>
        </w:rPr>
        <w:t xml:space="preserve">Ancestral Archive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Ofo</w:t>
      </w:r>
      <w:r w:rsidDel="00000000" w:rsidR="00000000" w:rsidRPr="00000000">
        <w:rPr>
          <w:rFonts w:ascii="Google Sans Text" w:cs="Google Sans Text" w:eastAsia="Google Sans Text" w:hAnsi="Google Sans Text"/>
          <w:color w:val="1f1f1f"/>
          <w:rtl w:val="0"/>
        </w:rPr>
        <w:t xml:space="preserve"> sticks (staffs of authority), the </w:t>
      </w:r>
      <w:r w:rsidDel="00000000" w:rsidR="00000000" w:rsidRPr="00000000">
        <w:rPr>
          <w:rFonts w:ascii="Google Sans Text" w:cs="Google Sans Text" w:eastAsia="Google Sans Text" w:hAnsi="Google Sans Text"/>
          <w:i w:val="1"/>
          <w:iCs w:val="1"/>
          <w:color w:val="1f1f1f"/>
          <w:rtl w:val="0"/>
        </w:rPr>
        <w:t xml:space="preserve">Okposi</w:t>
      </w:r>
      <w:r w:rsidDel="00000000" w:rsidR="00000000" w:rsidRPr="00000000">
        <w:rPr>
          <w:rFonts w:ascii="Google Sans Text" w:cs="Google Sans Text" w:eastAsia="Google Sans Text" w:hAnsi="Google Sans Text"/>
          <w:color w:val="1f1f1f"/>
          <w:rtl w:val="0"/>
        </w:rPr>
        <w:t xml:space="preserve"> (ancestral figures), and the </w:t>
      </w:r>
      <w:r w:rsidDel="00000000" w:rsidR="00000000" w:rsidRPr="00000000">
        <w:rPr>
          <w:rFonts w:ascii="Google Sans Text" w:cs="Google Sans Text" w:eastAsia="Google Sans Text" w:hAnsi="Google Sans Text"/>
          <w:i w:val="1"/>
          <w:iCs w:val="1"/>
          <w:color w:val="1f1f1f"/>
          <w:rtl w:val="0"/>
        </w:rPr>
        <w:t xml:space="preserve">Alo</w:t>
      </w:r>
      <w:r w:rsidDel="00000000" w:rsidR="00000000" w:rsidRPr="00000000">
        <w:rPr>
          <w:rFonts w:ascii="Google Sans Text" w:cs="Google Sans Text" w:eastAsia="Google Sans Text" w:hAnsi="Google Sans Text"/>
          <w:color w:val="1f1f1f"/>
          <w:rtl w:val="0"/>
        </w:rPr>
        <w:t xml:space="preserve"> (staff of power) are stored here.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house is the museum. But unlike a Western museum, the artifacts are handled and fed (with kola nut and blood) daily. The memory is "active."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Engineering of Impermanence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insight from the research materials is the material composition of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"red earth tempered".</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These mud walls are hard as brick but susceptible to erosion by rain. They require annual maintenance—re-plastering, re-polishing with </w:t>
      </w:r>
      <w:r w:rsidDel="00000000" w:rsidR="00000000" w:rsidRPr="00000000">
        <w:rPr>
          <w:rFonts w:ascii="Google Sans Text" w:cs="Google Sans Text" w:eastAsia="Google Sans Text" w:hAnsi="Google Sans Text"/>
          <w:i w:val="1"/>
          <w:iCs w:val="1"/>
          <w:color w:val="1f1f1f"/>
          <w:rtl w:val="0"/>
        </w:rPr>
        <w:t xml:space="preserve">uli</w:t>
      </w:r>
      <w:r w:rsidDel="00000000" w:rsidR="00000000" w:rsidRPr="00000000">
        <w:rPr>
          <w:rFonts w:ascii="Google Sans Text" w:cs="Google Sans Text" w:eastAsia="Google Sans Text" w:hAnsi="Google Sans Text"/>
          <w:color w:val="1f1f1f"/>
          <w:rtl w:val="0"/>
        </w:rPr>
        <w:t xml:space="preserve">, re-thatching.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user's worldview, this </w:t>
      </w:r>
      <w:r w:rsidDel="00000000" w:rsidR="00000000" w:rsidRPr="00000000">
        <w:rPr>
          <w:rFonts w:ascii="Google Sans Text" w:cs="Google Sans Text" w:eastAsia="Google Sans Text" w:hAnsi="Google Sans Text"/>
          <w:b w:val="1"/>
          <w:bCs w:val="1"/>
          <w:color w:val="1f1f1f"/>
          <w:rtl w:val="0"/>
        </w:rPr>
        <w:t xml:space="preserve">impermanence is strategic</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Skill Transfer:</w:t>
      </w:r>
      <w:r w:rsidDel="00000000" w:rsidR="00000000" w:rsidRPr="00000000">
        <w:rPr>
          <w:rFonts w:ascii="Google Sans Text" w:cs="Google Sans Text" w:eastAsia="Google Sans Text" w:hAnsi="Google Sans Text"/>
          <w:color w:val="1f1f1f"/>
          <w:rtl w:val="0"/>
        </w:rPr>
        <w:t xml:space="preserve"> If a house lasted 500 years (stone), the great-grandchildren would forget how to build. Because the mud house decays, every generation must learn the engineering of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The "decay" forces the </w:t>
      </w:r>
      <w:r w:rsidDel="00000000" w:rsidR="00000000" w:rsidRPr="00000000">
        <w:rPr>
          <w:rFonts w:ascii="Google Sans Text" w:cs="Google Sans Text" w:eastAsia="Google Sans Text" w:hAnsi="Google Sans Text"/>
          <w:b w:val="1"/>
          <w:bCs w:val="1"/>
          <w:color w:val="1f1f1f"/>
          <w:rtl w:val="0"/>
        </w:rPr>
        <w:t xml:space="preserve">transmission of the technical skill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No Ruins:</w:t>
      </w:r>
      <w:r w:rsidDel="00000000" w:rsidR="00000000" w:rsidRPr="00000000">
        <w:rPr>
          <w:rFonts w:ascii="Google Sans Text" w:cs="Google Sans Text" w:eastAsia="Google Sans Text" w:hAnsi="Google Sans Text"/>
          <w:color w:val="1f1f1f"/>
          <w:rtl w:val="0"/>
        </w:rPr>
        <w:t xml:space="preserve"> When a lineage dies out, the house dissolves back into the earth.</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There are no "empty shells" to be inhabited by squatters or spirits. The landscape cleans itself. This is "Biophysical Hygiene."</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Adaptability:</w:t>
      </w:r>
      <w:r w:rsidDel="00000000" w:rsidR="00000000" w:rsidRPr="00000000">
        <w:rPr>
          <w:rFonts w:ascii="Google Sans Text" w:cs="Google Sans Text" w:eastAsia="Google Sans Text" w:hAnsi="Google Sans Text"/>
          <w:color w:val="1f1f1f"/>
          <w:rtl w:val="0"/>
        </w:rPr>
        <w:t xml:space="preserve"> A mud house can be easily reshaped. As the family grows (evolutionary optimization), the house grows. It is organic architecture, responding to the demographic pressure of the lineage.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Fractal Urbanism vs. The Grid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Ron Eglash's comparison of African fractal settlements to Euclidean grids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highlights the difference between "organic" and "imposed" order.</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Grid:</w:t>
      </w:r>
      <w:r w:rsidDel="00000000" w:rsidR="00000000" w:rsidRPr="00000000">
        <w:rPr>
          <w:rFonts w:ascii="Google Sans Text" w:cs="Google Sans Text" w:eastAsia="Google Sans Text" w:hAnsi="Google Sans Text"/>
          <w:color w:val="1f1f1f"/>
          <w:rtl w:val="0"/>
        </w:rPr>
        <w:t xml:space="preserve"> Designed for the state to see the citizen (panopticon). It is efficient for movement but alienating for the dweller. It has no mnemonic value; every block is identical.</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Fractal:</w:t>
      </w:r>
      <w:r w:rsidDel="00000000" w:rsidR="00000000" w:rsidRPr="00000000">
        <w:rPr>
          <w:rFonts w:ascii="Google Sans Text" w:cs="Google Sans Text" w:eastAsia="Google Sans Text" w:hAnsi="Google Sans Text"/>
          <w:color w:val="1f1f1f"/>
          <w:rtl w:val="0"/>
        </w:rPr>
        <w:t xml:space="preserve"> Designed for the lineage to hold the citizen. The Ba-Ila settlement in Zambia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is a ring of rings. The size of the ring corresponds to the status of the family. A child walking through the village </w:t>
      </w:r>
      <w:r w:rsidDel="00000000" w:rsidR="00000000" w:rsidRPr="00000000">
        <w:rPr>
          <w:rFonts w:ascii="Google Sans Text" w:cs="Google Sans Text" w:eastAsia="Google Sans Text" w:hAnsi="Google Sans Text"/>
          <w:i w:val="1"/>
          <w:iCs w:val="1"/>
          <w:color w:val="1f1f1f"/>
          <w:rtl w:val="0"/>
        </w:rPr>
        <w:t xml:space="preserve">feels</w:t>
      </w:r>
      <w:r w:rsidDel="00000000" w:rsidR="00000000" w:rsidRPr="00000000">
        <w:rPr>
          <w:rFonts w:ascii="Google Sans Text" w:cs="Google Sans Text" w:eastAsia="Google Sans Text" w:hAnsi="Google Sans Text"/>
          <w:color w:val="1f1f1f"/>
          <w:rtl w:val="0"/>
        </w:rPr>
        <w:t xml:space="preserve"> the social hierarchy in the geometry of the space.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"Mnemonic Housing" means that the city itself is a memory palace. The physical layout preserves the genealogy. To destroy the memory of the people, you must destroy their architecture (which colonial powers often did). The user's call for "Mnemonic Housing" is a call to return to architecture that </w:t>
      </w:r>
      <w:r w:rsidDel="00000000" w:rsidR="00000000" w:rsidRPr="00000000">
        <w:rPr>
          <w:rFonts w:ascii="Google Sans Text" w:cs="Google Sans Text" w:eastAsia="Google Sans Text" w:hAnsi="Google Sans Text"/>
          <w:b w:val="1"/>
          <w:bCs w:val="1"/>
          <w:color w:val="1f1f1f"/>
          <w:rtl w:val="0"/>
        </w:rPr>
        <w:t xml:space="preserve">encodes social relation</w:t>
      </w:r>
      <w:r w:rsidDel="00000000" w:rsidR="00000000" w:rsidRPr="00000000">
        <w:rPr>
          <w:rFonts w:ascii="Google Sans Text" w:cs="Google Sans Text" w:eastAsia="Google Sans Text" w:hAnsi="Google Sans Text"/>
          <w:color w:val="1f1f1f"/>
          <w:rtl w:val="0"/>
        </w:rPr>
        <w:t xml:space="preserve">, not just architecture that provides shelter.</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III: Biophysical Economics and Caloric Sovereignty</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White's Law and the Energy Trap</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validate the economic superiority of the "Caloric Sovereignty" model, we apply </w:t>
      </w:r>
      <w:r w:rsidDel="00000000" w:rsidR="00000000" w:rsidRPr="00000000">
        <w:rPr>
          <w:rFonts w:ascii="Google Sans Text" w:cs="Google Sans Text" w:eastAsia="Google Sans Text" w:hAnsi="Google Sans Text"/>
          <w:b w:val="1"/>
          <w:bCs w:val="1"/>
          <w:color w:val="1f1f1f"/>
          <w:rtl w:val="0"/>
        </w:rPr>
        <w:t xml:space="preserve">White's Law</w:t>
      </w:r>
      <w:r w:rsidDel="00000000" w:rsidR="00000000" w:rsidRPr="00000000">
        <w:rPr>
          <w:rFonts w:ascii="Google Sans Text" w:cs="Google Sans Text" w:eastAsia="Google Sans Text" w:hAnsi="Google Sans Text"/>
          <w:color w:val="1f1f1f"/>
          <w:rtl w:val="0"/>
        </w:rPr>
        <w:t xml:space="preserve">. Leslie White stated that "culture develops when the amount of energy harnessed by man per capita per year is increased".</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Industrial Formula:</w:t>
      </w:r>
      <w:r w:rsidDel="00000000" w:rsidR="00000000" w:rsidRPr="00000000">
        <w:rPr>
          <w:rFonts w:ascii="Google Sans Text" w:cs="Google Sans Text" w:eastAsia="Google Sans Text" w:hAnsi="Google Sans Text"/>
          <w:color w:val="1f1f1f"/>
          <w:rtl w:val="0"/>
        </w:rPr>
        <w:t xml:space="preserve"> $C = E \times T$ (Culture = Energy $\times$ Technology). Industrial society relies on maximizing $E$ (fossil fuels).</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This creates a dependency on a non-renewable stock. As the </w:t>
      </w:r>
      <w:r w:rsidDel="00000000" w:rsidR="00000000" w:rsidRPr="00000000">
        <w:rPr>
          <w:rFonts w:ascii="Google Sans Text" w:cs="Google Sans Text" w:eastAsia="Google Sans Text" w:hAnsi="Google Sans Text"/>
          <w:b w:val="1"/>
          <w:bCs w:val="1"/>
          <w:color w:val="1f1f1f"/>
          <w:rtl w:val="0"/>
        </w:rPr>
        <w:t xml:space="preserve">Energy Return on Investment (EROI)</w:t>
      </w:r>
      <w:r w:rsidDel="00000000" w:rsidR="00000000" w:rsidRPr="00000000">
        <w:rPr>
          <w:rFonts w:ascii="Google Sans Text" w:cs="Google Sans Text" w:eastAsia="Google Sans Text" w:hAnsi="Google Sans Text"/>
          <w:color w:val="1f1f1f"/>
          <w:rtl w:val="0"/>
        </w:rPr>
        <w:t xml:space="preserve"> drops, the complexity of the society becomes unsustainable.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"Olduvai Theory"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predicts that as per capita energy declines, industrial civilization will collapse back to a lower energy state. In this state, the "high-maintenance" individual of the West (who requires massive energy inputs to survive) is maladapted. The "low-energy" individual of the agrarian lineage is pre-adapted.</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Energy Cost of a Child: A Biophysical Audit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thesis on the "evolutionary optimization of large families" is mathematically sound when viewed through an energy lens. We can compare the </w:t>
      </w:r>
      <w:r w:rsidDel="00000000" w:rsidR="00000000" w:rsidRPr="00000000">
        <w:rPr>
          <w:rFonts w:ascii="Google Sans Text" w:cs="Google Sans Text" w:eastAsia="Google Sans Text" w:hAnsi="Google Sans Text"/>
          <w:b w:val="1"/>
          <w:bCs w:val="1"/>
          <w:color w:val="1f1f1f"/>
          <w:rtl w:val="0"/>
        </w:rPr>
        <w:t xml:space="preserve">Energy Cost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Energy Output</w:t>
      </w:r>
      <w:r w:rsidDel="00000000" w:rsidR="00000000" w:rsidRPr="00000000">
        <w:rPr>
          <w:rFonts w:ascii="Google Sans Text" w:cs="Google Sans Text" w:eastAsia="Google Sans Text" w:hAnsi="Google Sans Text"/>
          <w:color w:val="1f1f1f"/>
          <w:rtl w:val="0"/>
        </w:rPr>
        <w:t xml:space="preserve"> of a child in the US vs. an Igbo Agrarian context.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Biophysical Economics of Child-Rearing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United States (Industrial)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Igbo Agrarian (Caloric Sovereign)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Financial Cost (0-17 yrs)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~$233,610 USD (2015)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Negligible (Subsistence + Opportunity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Energy Input (Daily)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~15,800 kJ (Food) + ~200,000 kJ (Exosomatic*)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~10,000 kJ (Food) + ~5,000 kJ (Biomass/Wood)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Labor Onset 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18-22 Years (Post-Education)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6-8 Years (Fetching water, farming, guarding)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Net Energy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Deep Energy Sink</w:t>
            </w:r>
            <w:r w:rsidDel="00000000" w:rsidR="00000000" w:rsidRPr="00000000">
              <w:rPr>
                <w:rFonts w:ascii="Google Sans Text" w:cs="Google Sans Text" w:eastAsia="Google Sans Text" w:hAnsi="Google Sans Text"/>
                <w:color w:val="1f1f1f"/>
                <w:shd w:fill="auto" w:val="clear"/>
                <w:rtl w:val="0"/>
              </w:rPr>
              <w:t xml:space="preserve"> (Consumer)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Net Energy Producer</w:t>
            </w:r>
            <w:r w:rsidDel="00000000" w:rsidR="00000000" w:rsidRPr="00000000">
              <w:rPr>
                <w:rFonts w:ascii="Google Sans Text" w:cs="Google Sans Text" w:eastAsia="Google Sans Text" w:hAnsi="Google Sans Text"/>
                <w:color w:val="1f1f1f"/>
                <w:shd w:fill="auto" w:val="clear"/>
                <w:rtl w:val="0"/>
              </w:rPr>
              <w:t xml:space="preserve"> (by adolescence)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 in Lineage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Liability (Cost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Asset (Labor &amp; Security Unit)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Old Age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Financial Instruments (Fragile)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Communal Embodiment</w:t>
            </w:r>
            <w:r w:rsidDel="00000000" w:rsidR="00000000" w:rsidRPr="00000000">
              <w:rPr>
                <w:rFonts w:ascii="Google Sans Text" w:cs="Google Sans Text" w:eastAsia="Google Sans Text" w:hAnsi="Google Sans Text"/>
                <w:color w:val="1f1f1f"/>
                <w:shd w:fill="auto" w:val="clear"/>
                <w:rtl w:val="0"/>
              </w:rPr>
              <w:t xml:space="preserve"> (Robust)</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*Exosomatic energy includes the embodied energy of schools, hospitals, roads, toys, and electronics required to raise a "standard" American child.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In the US model, a large family is economic suicide because the energy cost per child is astronomical. In the Caloric Sovereignty model, a large family is </w:t>
      </w:r>
      <w:r w:rsidDel="00000000" w:rsidR="00000000" w:rsidRPr="00000000">
        <w:rPr>
          <w:rFonts w:ascii="Google Sans Text" w:cs="Google Sans Text" w:eastAsia="Google Sans Text" w:hAnsi="Google Sans Text"/>
          <w:b w:val="1"/>
          <w:bCs w:val="1"/>
          <w:color w:val="1f1f1f"/>
          <w:rtl w:val="0"/>
        </w:rPr>
        <w:t xml:space="preserve">Wealth Accumulation</w:t>
      </w:r>
      <w:r w:rsidDel="00000000" w:rsidR="00000000" w:rsidRPr="00000000">
        <w:rPr>
          <w:rFonts w:ascii="Google Sans Text" w:cs="Google Sans Text" w:eastAsia="Google Sans Text" w:hAnsi="Google Sans Text"/>
          <w:color w:val="1f1f1f"/>
          <w:rtl w:val="0"/>
        </w:rPr>
        <w:t xml:space="preserve">. Each child is a "solar panel" (converting sunlight to labor via food). The more children you have, the more solar energy you can capture and convert into yams, titles, and influence.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Yam Standard: The Currency of Decay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Yam (</w:t>
      </w:r>
      <w:r w:rsidDel="00000000" w:rsidR="00000000" w:rsidRPr="00000000">
        <w:rPr>
          <w:rFonts w:ascii="Google Sans Text" w:cs="Google Sans Text" w:eastAsia="Google Sans Text" w:hAnsi="Google Sans Text"/>
          <w:i w:val="1"/>
          <w:iCs w:val="1"/>
          <w:color w:val="1f1f1f"/>
          <w:rtl w:val="0"/>
        </w:rPr>
        <w:t xml:space="preserve">Dioscorea</w:t>
      </w:r>
      <w:r w:rsidDel="00000000" w:rsidR="00000000" w:rsidRPr="00000000">
        <w:rPr>
          <w:rFonts w:ascii="Google Sans Text" w:cs="Google Sans Text" w:eastAsia="Google Sans Text" w:hAnsi="Google Sans Text"/>
          <w:color w:val="1f1f1f"/>
          <w:rtl w:val="0"/>
        </w:rPr>
        <w:t xml:space="preserve">) is the central instrument of Caloric Sovereignty. It functions as a currency that is superior to gold for a community-focused society because it </w:t>
      </w:r>
      <w:r w:rsidDel="00000000" w:rsidR="00000000" w:rsidRPr="00000000">
        <w:rPr>
          <w:rFonts w:ascii="Google Sans Text" w:cs="Google Sans Text" w:eastAsia="Google Sans Text" w:hAnsi="Google Sans Text"/>
          <w:b w:val="1"/>
          <w:bCs w:val="1"/>
          <w:color w:val="1f1f1f"/>
          <w:rtl w:val="0"/>
        </w:rPr>
        <w:t xml:space="preserve">rots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Problem with Gold/Fiat:</w:t>
      </w:r>
      <w:r w:rsidDel="00000000" w:rsidR="00000000" w:rsidRPr="00000000">
        <w:rPr>
          <w:rFonts w:ascii="Google Sans Text" w:cs="Google Sans Text" w:eastAsia="Google Sans Text" w:hAnsi="Google Sans Text"/>
          <w:color w:val="1f1f1f"/>
          <w:rtl w:val="0"/>
        </w:rPr>
        <w:t xml:space="preserve"> It can be hoarded indefinitely. This allows the accumulation of infinite wealth without ongoing labor, leading to class stratification and the decoupling of the elite from the land.</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Physics of the Yam:</w:t>
      </w:r>
      <w:r w:rsidDel="00000000" w:rsidR="00000000" w:rsidRPr="00000000">
        <w:rPr>
          <w:rFonts w:ascii="Google Sans Text" w:cs="Google Sans Text" w:eastAsia="Google Sans Text" w:hAnsi="Google Sans Text"/>
          <w:color w:val="1f1f1f"/>
          <w:rtl w:val="0"/>
        </w:rPr>
        <w:t xml:space="preserve"> Yams are a biological battery. They store solar energy. But they have a shelf life. A man with a full barn (</w:t>
      </w:r>
      <w:r w:rsidDel="00000000" w:rsidR="00000000" w:rsidRPr="00000000">
        <w:rPr>
          <w:rFonts w:ascii="Google Sans Text" w:cs="Google Sans Text" w:eastAsia="Google Sans Text" w:hAnsi="Google Sans Text"/>
          <w:i w:val="1"/>
          <w:iCs w:val="1"/>
          <w:color w:val="1f1f1f"/>
          <w:rtl w:val="0"/>
        </w:rPr>
        <w:t xml:space="preserve">Oba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is rich, but his wealth is evaporating every day.</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Forced Circulation:</w:t>
      </w:r>
      <w:r w:rsidDel="00000000" w:rsidR="00000000" w:rsidRPr="00000000">
        <w:rPr>
          <w:rFonts w:ascii="Google Sans Text" w:cs="Google Sans Text" w:eastAsia="Google Sans Text" w:hAnsi="Google Sans Text"/>
          <w:color w:val="1f1f1f"/>
          <w:rtl w:val="0"/>
        </w:rPr>
        <w:t xml:space="preserve"> To save his wealth, he must "spend" it. He spends it by feeding his large family (investing in the Lineage). He spends it by taking </w:t>
      </w:r>
      <w:r w:rsidDel="00000000" w:rsidR="00000000" w:rsidRPr="00000000">
        <w:rPr>
          <w:rFonts w:ascii="Google Sans Text" w:cs="Google Sans Text" w:eastAsia="Google Sans Text" w:hAnsi="Google Sans Text"/>
          <w:i w:val="1"/>
          <w:iCs w:val="1"/>
          <w:color w:val="1f1f1f"/>
          <w:rtl w:val="0"/>
        </w:rPr>
        <w:t xml:space="preserve">Ozo</w:t>
      </w:r>
      <w:r w:rsidDel="00000000" w:rsidR="00000000" w:rsidRPr="00000000">
        <w:rPr>
          <w:rFonts w:ascii="Google Sans Text" w:cs="Google Sans Text" w:eastAsia="Google Sans Text" w:hAnsi="Google Sans Text"/>
          <w:color w:val="1f1f1f"/>
          <w:rtl w:val="0"/>
        </w:rPr>
        <w:t xml:space="preserve"> titles (investing in the Community).</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He spends it by hosting the </w:t>
      </w:r>
      <w:r w:rsidDel="00000000" w:rsidR="00000000" w:rsidRPr="00000000">
        <w:rPr>
          <w:rFonts w:ascii="Google Sans Text" w:cs="Google Sans Text" w:eastAsia="Google Sans Text" w:hAnsi="Google Sans Text"/>
          <w:i w:val="1"/>
          <w:iCs w:val="1"/>
          <w:color w:val="1f1f1f"/>
          <w:rtl w:val="0"/>
        </w:rPr>
        <w:t xml:space="preserve">New Yam Festival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Iwa Ji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"Rot Factor" forces the conversion of </w:t>
      </w:r>
      <w:r w:rsidDel="00000000" w:rsidR="00000000" w:rsidRPr="00000000">
        <w:rPr>
          <w:rFonts w:ascii="Google Sans Text" w:cs="Google Sans Text" w:eastAsia="Google Sans Text" w:hAnsi="Google Sans Text"/>
          <w:b w:val="1"/>
          <w:bCs w:val="1"/>
          <w:color w:val="1f1f1f"/>
          <w:rtl w:val="0"/>
        </w:rPr>
        <w:t xml:space="preserve">Caloric Capital</w:t>
      </w:r>
      <w:r w:rsidDel="00000000" w:rsidR="00000000" w:rsidRPr="00000000">
        <w:rPr>
          <w:rFonts w:ascii="Google Sans Text" w:cs="Google Sans Text" w:eastAsia="Google Sans Text" w:hAnsi="Google Sans Text"/>
          <w:color w:val="1f1f1f"/>
          <w:rtl w:val="0"/>
        </w:rPr>
        <w:t xml:space="preserve"> into </w:t>
      </w:r>
      <w:r w:rsidDel="00000000" w:rsidR="00000000" w:rsidRPr="00000000">
        <w:rPr>
          <w:rFonts w:ascii="Google Sans Text" w:cs="Google Sans Text" w:eastAsia="Google Sans Text" w:hAnsi="Google Sans Text"/>
          <w:b w:val="1"/>
          <w:bCs w:val="1"/>
          <w:color w:val="1f1f1f"/>
          <w:rtl w:val="0"/>
        </w:rPr>
        <w:t xml:space="preserve">Social Capital</w:t>
      </w:r>
      <w:r w:rsidDel="00000000" w:rsidR="00000000" w:rsidRPr="00000000">
        <w:rPr>
          <w:rFonts w:ascii="Google Sans Text" w:cs="Google Sans Text" w:eastAsia="Google Sans Text" w:hAnsi="Google Sans Text"/>
          <w:color w:val="1f1f1f"/>
          <w:rtl w:val="0"/>
        </w:rPr>
        <w:t xml:space="preserve">. It ensures that the rich man remains the "Feeder" of the people. This is the mechanism of the Nri Theocracy's stability. The </w:t>
      </w:r>
      <w:r w:rsidDel="00000000" w:rsidR="00000000" w:rsidRPr="00000000">
        <w:rPr>
          <w:rFonts w:ascii="Google Sans Text" w:cs="Google Sans Text" w:eastAsia="Google Sans Text" w:hAnsi="Google Sans Text"/>
          <w:i w:val="1"/>
          <w:iCs w:val="1"/>
          <w:color w:val="1f1f1f"/>
          <w:rtl w:val="0"/>
        </w:rPr>
        <w:t xml:space="preserve">Eze Nri</w:t>
      </w:r>
      <w:r w:rsidDel="00000000" w:rsidR="00000000" w:rsidRPr="00000000">
        <w:rPr>
          <w:rFonts w:ascii="Google Sans Text" w:cs="Google Sans Text" w:eastAsia="Google Sans Text" w:hAnsi="Google Sans Text"/>
          <w:color w:val="1f1f1f"/>
          <w:rtl w:val="0"/>
        </w:rPr>
        <w:t xml:space="preserve"> controlled the </w:t>
      </w:r>
      <w:r w:rsidDel="00000000" w:rsidR="00000000" w:rsidRPr="00000000">
        <w:rPr>
          <w:rFonts w:ascii="Google Sans Text" w:cs="Google Sans Text" w:eastAsia="Google Sans Text" w:hAnsi="Google Sans Text"/>
          <w:i w:val="1"/>
          <w:iCs w:val="1"/>
          <w:color w:val="1f1f1f"/>
          <w:rtl w:val="0"/>
        </w:rPr>
        <w:t xml:space="preserve">Igu Aro</w:t>
      </w:r>
      <w:r w:rsidDel="00000000" w:rsidR="00000000" w:rsidRPr="00000000">
        <w:rPr>
          <w:rFonts w:ascii="Google Sans Text" w:cs="Google Sans Text" w:eastAsia="Google Sans Text" w:hAnsi="Google Sans Text"/>
          <w:color w:val="1f1f1f"/>
          <w:rtl w:val="0"/>
        </w:rPr>
        <w:t xml:space="preserve"> (calendar) and the </w:t>
      </w:r>
      <w:r w:rsidDel="00000000" w:rsidR="00000000" w:rsidRPr="00000000">
        <w:rPr>
          <w:rFonts w:ascii="Google Sans Text" w:cs="Google Sans Text" w:eastAsia="Google Sans Text" w:hAnsi="Google Sans Text"/>
          <w:i w:val="1"/>
          <w:iCs w:val="1"/>
          <w:color w:val="1f1f1f"/>
          <w:rtl w:val="0"/>
        </w:rPr>
        <w:t xml:space="preserve">Ogwu Ji</w:t>
      </w:r>
      <w:r w:rsidDel="00000000" w:rsidR="00000000" w:rsidRPr="00000000">
        <w:rPr>
          <w:rFonts w:ascii="Google Sans Text" w:cs="Google Sans Text" w:eastAsia="Google Sans Text" w:hAnsi="Google Sans Text"/>
          <w:color w:val="1f1f1f"/>
          <w:rtl w:val="0"/>
        </w:rPr>
        <w:t xml:space="preserve"> (yam medicine) </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regulating the flow of this biological currency. He didn't need a police force; he controlled the "Central Bank of Calories."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The Mexico Parallel and Systemic Resilience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Snippet </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highlights that Mexico avoids famine through "structural buffers" and "caloric sovereignty" (subsistence corn). Even when the global neoliberal economy crashes, the peasant farmer survives because he owns his energy source. This confirms the user's thesis: </w:t>
      </w:r>
      <w:r w:rsidDel="00000000" w:rsidR="00000000" w:rsidRPr="00000000">
        <w:rPr>
          <w:rFonts w:ascii="Google Sans Text" w:cs="Google Sans Text" w:eastAsia="Google Sans Text" w:hAnsi="Google Sans Text"/>
          <w:b w:val="1"/>
          <w:bCs w:val="1"/>
          <w:color w:val="1f1f1f"/>
          <w:rtl w:val="0"/>
        </w:rPr>
        <w:t xml:space="preserve">Autonomy is the ability to feed oneself without the Market.</w:t>
      </w:r>
      <w:r w:rsidDel="00000000" w:rsidR="00000000" w:rsidRPr="00000000">
        <w:rPr>
          <w:rFonts w:ascii="Google Sans Text" w:cs="Google Sans Text" w:eastAsia="Google Sans Text" w:hAnsi="Google Sans Text"/>
          <w:color w:val="1f1f1f"/>
          <w:rtl w:val="0"/>
        </w:rPr>
        <w:t xml:space="preserve"> The "large family" is the workforce that secures this autonomy.</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IV: The Technology of Orality — Guilds, Trade, and Calculation</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Awka Blacksmiths: Industrial Quality Control without Writing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 does a civilization maintain high-level engineering standards without written manuals? The </w:t>
      </w:r>
      <w:r w:rsidDel="00000000" w:rsidR="00000000" w:rsidRPr="00000000">
        <w:rPr>
          <w:rFonts w:ascii="Google Sans Text" w:cs="Google Sans Text" w:eastAsia="Google Sans Text" w:hAnsi="Google Sans Text"/>
          <w:b w:val="1"/>
          <w:bCs w:val="1"/>
          <w:color w:val="1f1f1f"/>
          <w:rtl w:val="0"/>
        </w:rPr>
        <w:t xml:space="preserve">Awka Blacksmith Guilds</w:t>
      </w:r>
      <w:r w:rsidDel="00000000" w:rsidR="00000000" w:rsidRPr="00000000">
        <w:rPr>
          <w:rFonts w:ascii="Google Sans Text" w:cs="Google Sans Text" w:eastAsia="Google Sans Text" w:hAnsi="Google Sans Text"/>
          <w:color w:val="1f1f1f"/>
          <w:rtl w:val="0"/>
        </w:rPr>
        <w:t xml:space="preserve"> provide the case study for "Technological Mnemonics."</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Metallurgy requires precise chemistry and temperature control. A variance of a few degrees or a few impurities can ruin a blade.</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Oral Solution:</w:t>
      </w:r>
      <w:r w:rsidDel="00000000" w:rsidR="00000000" w:rsidRPr="00000000">
        <w:rPr>
          <w:rFonts w:ascii="Google Sans Text" w:cs="Google Sans Text" w:eastAsia="Google Sans Text" w:hAnsi="Google Sans Text"/>
          <w:color w:val="1f1f1f"/>
          <w:rtl w:val="0"/>
        </w:rPr>
        <w:t xml:space="preserve"> The technical specifications were encoded in </w:t>
      </w:r>
      <w:r w:rsidDel="00000000" w:rsidR="00000000" w:rsidRPr="00000000">
        <w:rPr>
          <w:rFonts w:ascii="Google Sans Text" w:cs="Google Sans Text" w:eastAsia="Google Sans Text" w:hAnsi="Google Sans Text"/>
          <w:b w:val="1"/>
          <w:bCs w:val="1"/>
          <w:color w:val="1f1f1f"/>
          <w:rtl w:val="0"/>
        </w:rPr>
        <w:t xml:space="preserve">Song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Ritual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The "Songs at Work" were not merely entertainment; they were </w:t>
      </w:r>
      <w:r w:rsidDel="00000000" w:rsidR="00000000" w:rsidRPr="00000000">
        <w:rPr>
          <w:rFonts w:ascii="Google Sans Text" w:cs="Google Sans Text" w:eastAsia="Google Sans Text" w:hAnsi="Google Sans Text"/>
          <w:b w:val="1"/>
          <w:bCs w:val="1"/>
          <w:color w:val="1f1f1f"/>
          <w:rtl w:val="0"/>
        </w:rPr>
        <w:t xml:space="preserve">Sonic Algorithms</w:t>
      </w:r>
      <w:r w:rsidDel="00000000" w:rsidR="00000000" w:rsidRPr="00000000">
        <w:rPr>
          <w:rFonts w:ascii="Google Sans Text" w:cs="Google Sans Text" w:eastAsia="Google Sans Text" w:hAnsi="Google Sans Text"/>
          <w:color w:val="1f1f1f"/>
          <w:rtl w:val="0"/>
        </w:rPr>
        <w:t xml:space="preserve">. The rhythm of the song dictated the rhythm of the bellows and the hammer. If you sang the song correctly, you hammered the steel correctly.</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w:t>
      </w:r>
      <w:r w:rsidDel="00000000" w:rsidR="00000000" w:rsidRPr="00000000">
        <w:rPr>
          <w:rFonts w:ascii="Google Sans Text" w:cs="Google Sans Text" w:eastAsia="Google Sans Text" w:hAnsi="Google Sans Text"/>
          <w:b w:val="1"/>
          <w:bCs w:val="1"/>
          <w:i w:val="1"/>
          <w:iCs w:val="1"/>
          <w:color w:val="1f1f1f"/>
          <w:rtl w:val="0"/>
        </w:rPr>
        <w:t xml:space="preserve">Onye Nkuzi</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The master smith taught these songs during the </w:t>
      </w:r>
      <w:r w:rsidDel="00000000" w:rsidR="00000000" w:rsidRPr="00000000">
        <w:rPr>
          <w:rFonts w:ascii="Google Sans Text" w:cs="Google Sans Text" w:eastAsia="Google Sans Text" w:hAnsi="Google Sans Text"/>
          <w:i w:val="1"/>
          <w:iCs w:val="1"/>
          <w:color w:val="1f1f1f"/>
          <w:rtl w:val="0"/>
        </w:rPr>
        <w:t xml:space="preserve">Igba-Boyi</w:t>
      </w:r>
      <w:r w:rsidDel="00000000" w:rsidR="00000000" w:rsidRPr="00000000">
        <w:rPr>
          <w:rFonts w:ascii="Google Sans Text" w:cs="Google Sans Text" w:eastAsia="Google Sans Text" w:hAnsi="Google Sans Text"/>
          <w:color w:val="1f1f1f"/>
          <w:rtl w:val="0"/>
        </w:rPr>
        <w:t xml:space="preserve"> (apprenticeship).</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The apprentice didn't read a textbook; he absorbed the "rhythm of engineering" into his body.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Awka smiths were itinerant.</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They traveled throughout West Africa. Because the technology was embodied in their persons (Communal Embodiment), they were "Mobile Factories." They could set up a forge anywhere there was charcoal and ore. This makes the technology antifragile; you cannot bomb the factory because the factory is the people.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Aro</w:t>
      </w:r>
      <w:r w:rsidDel="00000000" w:rsidR="00000000" w:rsidRPr="00000000">
        <w:rPr>
          <w:rFonts w:ascii="Google Sans" w:cs="Google Sans" w:eastAsia="Google Sans" w:hAnsi="Google Sans"/>
          <w:color w:val="1f1f1f"/>
          <w:rtl w:val="0"/>
        </w:rPr>
        <w:t xml:space="preserve"> Confederacy: The Supply Chain of the Spirit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Aro</w:t>
      </w:r>
      <w:r w:rsidDel="00000000" w:rsidR="00000000" w:rsidRPr="00000000">
        <w:rPr>
          <w:rFonts w:ascii="Google Sans Text" w:cs="Google Sans Text" w:eastAsia="Google Sans Text" w:hAnsi="Google Sans Text"/>
          <w:color w:val="1f1f1f"/>
          <w:rtl w:val="0"/>
        </w:rPr>
        <w:t xml:space="preserve"> people established a massive trade network across pre-colonial Nigeria.</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f1f1f"/>
          <w:rtl w:val="0"/>
        </w:rPr>
        <w:t xml:space="preserve"> They managed complex logistics, credit, and dispute resolution without a written commercial code.</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They used the </w:t>
      </w:r>
      <w:r w:rsidDel="00000000" w:rsidR="00000000" w:rsidRPr="00000000">
        <w:rPr>
          <w:rFonts w:ascii="Google Sans Text" w:cs="Google Sans Text" w:eastAsia="Google Sans Text" w:hAnsi="Google Sans Text"/>
          <w:b w:val="1"/>
          <w:bCs w:val="1"/>
          <w:color w:val="1f1f1f"/>
          <w:rtl w:val="0"/>
        </w:rPr>
        <w:t xml:space="preserve">Oracle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Ibini Ukpabi</w:t>
      </w:r>
      <w:r w:rsidDel="00000000" w:rsidR="00000000" w:rsidRPr="00000000">
        <w:rPr>
          <w:rFonts w:ascii="Google Sans Text" w:cs="Google Sans Text" w:eastAsia="Google Sans Text" w:hAnsi="Google Sans Text"/>
          <w:color w:val="1f1f1f"/>
          <w:rtl w:val="0"/>
        </w:rPr>
        <w:t xml:space="preserve">) as the Supreme Court of contract law. If two parties had a dispute, they went to Arochukwu. The Oracle's judgment was final.</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Network:</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Aro</w:t>
      </w:r>
      <w:r w:rsidDel="00000000" w:rsidR="00000000" w:rsidRPr="00000000">
        <w:rPr>
          <w:rFonts w:ascii="Google Sans Text" w:cs="Google Sans Text" w:eastAsia="Google Sans Text" w:hAnsi="Google Sans Text"/>
          <w:color w:val="1f1f1f"/>
          <w:rtl w:val="0"/>
        </w:rPr>
        <w:t xml:space="preserve"> established settlements (</w:t>
      </w:r>
      <w:r w:rsidDel="00000000" w:rsidR="00000000" w:rsidRPr="00000000">
        <w:rPr>
          <w:rFonts w:ascii="Google Sans Text" w:cs="Google Sans Text" w:eastAsia="Google Sans Text" w:hAnsi="Google Sans Text"/>
          <w:i w:val="1"/>
          <w:iCs w:val="1"/>
          <w:color w:val="1f1f1f"/>
          <w:rtl w:val="0"/>
        </w:rPr>
        <w:t xml:space="preserve">Aro</w:t>
      </w:r>
      <w:r w:rsidDel="00000000" w:rsidR="00000000" w:rsidRPr="00000000">
        <w:rPr>
          <w:rFonts w:ascii="Google Sans Text" w:cs="Google Sans Text" w:eastAsia="Google Sans Text" w:hAnsi="Google Sans Text"/>
          <w:color w:val="1f1f1f"/>
          <w:rtl w:val="0"/>
        </w:rPr>
        <w:t xml:space="preserve"> colonies) along trade routes. These functioned as "nodes" in the network. An </w:t>
      </w:r>
      <w:r w:rsidDel="00000000" w:rsidR="00000000" w:rsidRPr="00000000">
        <w:rPr>
          <w:rFonts w:ascii="Google Sans Text" w:cs="Google Sans Text" w:eastAsia="Google Sans Text" w:hAnsi="Google Sans Text"/>
          <w:i w:val="1"/>
          <w:iCs w:val="1"/>
          <w:color w:val="1f1f1f"/>
          <w:rtl w:val="0"/>
        </w:rPr>
        <w:t xml:space="preserve">Aro</w:t>
      </w:r>
      <w:r w:rsidDel="00000000" w:rsidR="00000000" w:rsidRPr="00000000">
        <w:rPr>
          <w:rFonts w:ascii="Google Sans Text" w:cs="Google Sans Text" w:eastAsia="Google Sans Text" w:hAnsi="Google Sans Text"/>
          <w:color w:val="1f1f1f"/>
          <w:rtl w:val="0"/>
        </w:rPr>
        <w:t xml:space="preserve"> trader could travel 500 miles and find safe harbor (a "Mnemonic House") with a kinsman.</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Accounting:</w:t>
      </w:r>
      <w:r w:rsidDel="00000000" w:rsidR="00000000" w:rsidRPr="00000000">
        <w:rPr>
          <w:rFonts w:ascii="Google Sans Text" w:cs="Google Sans Text" w:eastAsia="Google Sans Text" w:hAnsi="Google Sans Text"/>
          <w:color w:val="1f1f1f"/>
          <w:rtl w:val="0"/>
        </w:rPr>
        <w:t xml:space="preserve"> They utilized the </w:t>
      </w:r>
      <w:r w:rsidDel="00000000" w:rsidR="00000000" w:rsidRPr="00000000">
        <w:rPr>
          <w:rFonts w:ascii="Google Sans Text" w:cs="Google Sans Text" w:eastAsia="Google Sans Text" w:hAnsi="Google Sans Text"/>
          <w:i w:val="1"/>
          <w:iCs w:val="1"/>
          <w:color w:val="1f1f1f"/>
          <w:rtl w:val="0"/>
        </w:rPr>
        <w:t xml:space="preserve">Esusu</w:t>
      </w:r>
      <w:r w:rsidDel="00000000" w:rsidR="00000000" w:rsidRPr="00000000">
        <w:rPr>
          <w:rFonts w:ascii="Google Sans Text" w:cs="Google Sans Text" w:eastAsia="Google Sans Text" w:hAnsi="Google Sans Text"/>
          <w:color w:val="1f1f1f"/>
          <w:rtl w:val="0"/>
        </w:rPr>
        <w:t xml:space="preserve"> system and </w:t>
      </w:r>
      <w:r w:rsidDel="00000000" w:rsidR="00000000" w:rsidRPr="00000000">
        <w:rPr>
          <w:rFonts w:ascii="Google Sans Text" w:cs="Google Sans Text" w:eastAsia="Google Sans Text" w:hAnsi="Google Sans Text"/>
          <w:i w:val="1"/>
          <w:iCs w:val="1"/>
          <w:color w:val="1f1f1f"/>
          <w:rtl w:val="0"/>
        </w:rPr>
        <w:t xml:space="preserve">Manilla</w:t>
      </w:r>
      <w:r w:rsidDel="00000000" w:rsidR="00000000" w:rsidRPr="00000000">
        <w:rPr>
          <w:rFonts w:ascii="Google Sans Text" w:cs="Google Sans Text" w:eastAsia="Google Sans Text" w:hAnsi="Google Sans Text"/>
          <w:color w:val="1f1f1f"/>
          <w:rtl w:val="0"/>
        </w:rPr>
        <w:t xml:space="preserve"> currency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but the ultimate ledger was </w:t>
      </w:r>
      <w:r w:rsidDel="00000000" w:rsidR="00000000" w:rsidRPr="00000000">
        <w:rPr>
          <w:rFonts w:ascii="Google Sans Text" w:cs="Google Sans Text" w:eastAsia="Google Sans Text" w:hAnsi="Google Sans Text"/>
          <w:b w:val="1"/>
          <w:bCs w:val="1"/>
          <w:color w:val="1f1f1f"/>
          <w:rtl w:val="0"/>
        </w:rPr>
        <w:t xml:space="preserve">Reputation</w:t>
      </w:r>
      <w:r w:rsidDel="00000000" w:rsidR="00000000" w:rsidRPr="00000000">
        <w:rPr>
          <w:rFonts w:ascii="Google Sans Text" w:cs="Google Sans Text" w:eastAsia="Google Sans Text" w:hAnsi="Google Sans Text"/>
          <w:color w:val="1f1f1f"/>
          <w:rtl w:val="0"/>
        </w:rPr>
        <w:t xml:space="preserve">. In a lineage system, if you defraud a partner, your entire </w:t>
      </w:r>
      <w:r w:rsidDel="00000000" w:rsidR="00000000" w:rsidRPr="00000000">
        <w:rPr>
          <w:rFonts w:ascii="Google Sans Text" w:cs="Google Sans Text" w:eastAsia="Google Sans Text" w:hAnsi="Google Sans Text"/>
          <w:i w:val="1"/>
          <w:iCs w:val="1"/>
          <w:color w:val="1f1f1f"/>
          <w:rtl w:val="0"/>
        </w:rPr>
        <w:t xml:space="preserve">Umunna</w:t>
      </w:r>
      <w:r w:rsidDel="00000000" w:rsidR="00000000" w:rsidRPr="00000000">
        <w:rPr>
          <w:rFonts w:ascii="Google Sans Text" w:cs="Google Sans Text" w:eastAsia="Google Sans Text" w:hAnsi="Google Sans Text"/>
          <w:color w:val="1f1f1f"/>
          <w:rtl w:val="0"/>
        </w:rPr>
        <w:t xml:space="preserve"> (lineage) is held liable. The "Credit Score" is the family name. This is "Fractal Liability."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Esusu</w:t>
      </w:r>
      <w:r w:rsidDel="00000000" w:rsidR="00000000" w:rsidRPr="00000000">
        <w:rPr>
          <w:rFonts w:ascii="Google Sans" w:cs="Google Sans" w:eastAsia="Google Sans" w:hAnsi="Google Sans"/>
          <w:color w:val="1f1f1f"/>
          <w:rtl w:val="0"/>
        </w:rPr>
        <w:t xml:space="preserve">: The Mnemonic Blockchain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Esusu</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Isusu</w:t>
      </w:r>
      <w:r w:rsidDel="00000000" w:rsidR="00000000" w:rsidRPr="00000000">
        <w:rPr>
          <w:rFonts w:ascii="Google Sans Text" w:cs="Google Sans Text" w:eastAsia="Google Sans Text" w:hAnsi="Google Sans Text"/>
          <w:color w:val="1f1f1f"/>
          <w:rtl w:val="0"/>
        </w:rPr>
        <w:t xml:space="preserve">) system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is a rotating savings and credit association (ROSCA).</w:t>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 10 members contribute X amount. One member takes the pot each cycle.</w:t>
      </w:r>
    </w:p>
    <w:p w:rsidR="00000000" w:rsidDel="00000000" w:rsidP="00000000" w:rsidRDefault="00000000" w:rsidRPr="00000000" w14:paraId="0000006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It creates capital liquidity from zero.</w:t>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Security:</w:t>
      </w:r>
      <w:r w:rsidDel="00000000" w:rsidR="00000000" w:rsidRPr="00000000">
        <w:rPr>
          <w:rFonts w:ascii="Google Sans Text" w:cs="Google Sans Text" w:eastAsia="Google Sans Text" w:hAnsi="Google Sans Text"/>
          <w:color w:val="1f1f1f"/>
          <w:rtl w:val="0"/>
        </w:rPr>
        <w:t xml:space="preserve"> The security is the social bond. To default is to be exiled from the community.</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Data:</w:t>
      </w:r>
      <w:r w:rsidDel="00000000" w:rsidR="00000000" w:rsidRPr="00000000">
        <w:rPr>
          <w:rFonts w:ascii="Google Sans Text" w:cs="Google Sans Text" w:eastAsia="Google Sans Text" w:hAnsi="Google Sans Text"/>
          <w:color w:val="1f1f1f"/>
          <w:rtl w:val="0"/>
        </w:rPr>
        <w:t xml:space="preserve"> The ledger is distributed in the minds of the participants.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query links </w:t>
      </w:r>
      <w:r w:rsidDel="00000000" w:rsidR="00000000" w:rsidRPr="00000000">
        <w:rPr>
          <w:rFonts w:ascii="Google Sans Text" w:cs="Google Sans Text" w:eastAsia="Google Sans Text" w:hAnsi="Google Sans Text"/>
          <w:i w:val="1"/>
          <w:iCs w:val="1"/>
          <w:color w:val="1f1f1f"/>
          <w:rtl w:val="0"/>
        </w:rPr>
        <w:t xml:space="preserve">Esusu</w:t>
      </w:r>
      <w:r w:rsidDel="00000000" w:rsidR="00000000" w:rsidRPr="00000000">
        <w:rPr>
          <w:rFonts w:ascii="Google Sans Text" w:cs="Google Sans Text" w:eastAsia="Google Sans Text" w:hAnsi="Google Sans Text"/>
          <w:color w:val="1f1f1f"/>
          <w:rtl w:val="0"/>
        </w:rPr>
        <w:t xml:space="preserve"> to "royalty tracking".</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In a sense, the </w:t>
      </w:r>
      <w:r w:rsidDel="00000000" w:rsidR="00000000" w:rsidRPr="00000000">
        <w:rPr>
          <w:rFonts w:ascii="Google Sans Text" w:cs="Google Sans Text" w:eastAsia="Google Sans Text" w:hAnsi="Google Sans Text"/>
          <w:i w:val="1"/>
          <w:iCs w:val="1"/>
          <w:color w:val="1f1f1f"/>
          <w:rtl w:val="0"/>
        </w:rPr>
        <w:t xml:space="preserve">Esusu</w:t>
      </w:r>
      <w:r w:rsidDel="00000000" w:rsidR="00000000" w:rsidRPr="00000000">
        <w:rPr>
          <w:rFonts w:ascii="Google Sans Text" w:cs="Google Sans Text" w:eastAsia="Google Sans Text" w:hAnsi="Google Sans Text"/>
          <w:color w:val="1f1f1f"/>
          <w:rtl w:val="0"/>
        </w:rPr>
        <w:t xml:space="preserve"> tracks the "royalties" of social capital. It is a way to monetize trust. It proves that complex banking does not require a central bank; it requires a strong community.</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V: The Final Realization —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Onye Nkuzi</w:t>
      </w:r>
      <w:r w:rsidDel="00000000" w:rsidR="00000000" w:rsidRPr="00000000">
        <w:rPr>
          <w:rFonts w:ascii="Google Sans" w:cs="Google Sans" w:eastAsia="Google Sans" w:hAnsi="Google Sans"/>
          <w:color w:val="1f1f1f"/>
          <w:rtl w:val="0"/>
        </w:rPr>
        <w:t xml:space="preserve"> and the Art of Retirement</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Teleology of the Elder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Western industrial model, retirement is a period of "planned obsolescence." The worker, having exhausted his energy, is put out to pasture to consume his savings until death. He is economically useless.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User's philosophy, the Elder is the Most Valuable Player.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is the "Final Realization." The evolutionary purpose of surviving to old age is not leisure; it is </w:t>
      </w:r>
      <w:r w:rsidDel="00000000" w:rsidR="00000000" w:rsidRPr="00000000">
        <w:rPr>
          <w:rFonts w:ascii="Google Sans Text" w:cs="Google Sans Text" w:eastAsia="Google Sans Text" w:hAnsi="Google Sans Text"/>
          <w:b w:val="1"/>
          <w:bCs w:val="1"/>
          <w:color w:val="1f1f1f"/>
          <w:rtl w:val="0"/>
        </w:rPr>
        <w:t xml:space="preserve">Teaching</w:t>
      </w:r>
      <w:r w:rsidDel="00000000" w:rsidR="00000000" w:rsidRPr="00000000">
        <w:rPr>
          <w:rFonts w:ascii="Google Sans Text" w:cs="Google Sans Text" w:eastAsia="Google Sans Text" w:hAnsi="Google Sans Text"/>
          <w:color w:val="1f1f1f"/>
          <w:rtl w:val="0"/>
        </w:rPr>
        <w:t xml:space="preserve">. The Elder transforms into the </w:t>
      </w:r>
      <w:r w:rsidDel="00000000" w:rsidR="00000000" w:rsidRPr="00000000">
        <w:rPr>
          <w:rFonts w:ascii="Google Sans Text" w:cs="Google Sans Text" w:eastAsia="Google Sans Text" w:hAnsi="Google Sans Text"/>
          <w:i w:val="1"/>
          <w:iCs w:val="1"/>
          <w:color w:val="1f1f1f"/>
          <w:rtl w:val="0"/>
        </w:rPr>
        <w:t xml:space="preserve">Onye Nkuzi</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Onye Nkuzi</w:t>
      </w:r>
      <w:r w:rsidDel="00000000" w:rsidR="00000000" w:rsidRPr="00000000">
        <w:rPr>
          <w:rFonts w:ascii="Google Sans" w:cs="Google Sans" w:eastAsia="Google Sans" w:hAnsi="Google Sans"/>
          <w:color w:val="1f1f1f"/>
          <w:rtl w:val="0"/>
        </w:rPr>
        <w:t xml:space="preserve"> as the Server</w:t>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Hardware:</w:t>
      </w:r>
      <w:r w:rsidDel="00000000" w:rsidR="00000000" w:rsidRPr="00000000">
        <w:rPr>
          <w:rFonts w:ascii="Google Sans Text" w:cs="Google Sans Text" w:eastAsia="Google Sans Text" w:hAnsi="Google Sans Text"/>
          <w:color w:val="1f1f1f"/>
          <w:rtl w:val="0"/>
        </w:rPr>
        <w:t xml:space="preserve"> The "large family" (children/grandchildren).</w:t>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Software:</w:t>
      </w:r>
      <w:r w:rsidDel="00000000" w:rsidR="00000000" w:rsidRPr="00000000">
        <w:rPr>
          <w:rFonts w:ascii="Google Sans Text" w:cs="Google Sans Text" w:eastAsia="Google Sans Text" w:hAnsi="Google Sans Text"/>
          <w:color w:val="1f1f1f"/>
          <w:rtl w:val="0"/>
        </w:rPr>
        <w:t xml:space="preserve"> The culture, the technology, the genealogy, the </w:t>
      </w:r>
      <w:r w:rsidDel="00000000" w:rsidR="00000000" w:rsidRPr="00000000">
        <w:rPr>
          <w:rFonts w:ascii="Google Sans Text" w:cs="Google Sans Text" w:eastAsia="Google Sans Text" w:hAnsi="Google Sans Text"/>
          <w:i w:val="1"/>
          <w:iCs w:val="1"/>
          <w:color w:val="1f1f1f"/>
          <w:rtl w:val="0"/>
        </w:rPr>
        <w:t xml:space="preserve">Ofo</w:t>
      </w:r>
      <w:r w:rsidDel="00000000" w:rsidR="00000000" w:rsidRPr="00000000">
        <w:rPr>
          <w:rFonts w:ascii="Google Sans Text" w:cs="Google Sans Text" w:eastAsia="Google Sans Text" w:hAnsi="Google Sans Text"/>
          <w:color w:val="1f1f1f"/>
          <w:rtl w:val="0"/>
        </w:rPr>
        <w:t xml:space="preserve"> justice codes.</w:t>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Upload:</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Onye Nkuzi</w:t>
      </w:r>
      <w:r w:rsidDel="00000000" w:rsidR="00000000" w:rsidRPr="00000000">
        <w:rPr>
          <w:rFonts w:ascii="Google Sans Text" w:cs="Google Sans Text" w:eastAsia="Google Sans Text" w:hAnsi="Google Sans Text"/>
          <w:color w:val="1f1f1f"/>
          <w:rtl w:val="0"/>
        </w:rPr>
        <w:t xml:space="preserve"> spends his final years transferring the software to the hardware.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snippet 42 defines Onye Nkuzi simply as "teacher," but the cultural context 43 shows the Onye Nkuzi as a "community leader," a "counselor," and a "disciplinarian." He is the Standard Bearer.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Without the Onye Nkuzi, the large family is just a mob. With the Onye Nkuzi, the large family becomes a Civilization.</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Mnemonic Housing as the Classroom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realization explains the architecture of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is not a "man cave"; it is a </w:t>
      </w:r>
      <w:r w:rsidDel="00000000" w:rsidR="00000000" w:rsidRPr="00000000">
        <w:rPr>
          <w:rFonts w:ascii="Google Sans Text" w:cs="Google Sans Text" w:eastAsia="Google Sans Text" w:hAnsi="Google Sans Text"/>
          <w:b w:val="1"/>
          <w:bCs w:val="1"/>
          <w:color w:val="1f1f1f"/>
          <w:rtl w:val="0"/>
        </w:rPr>
        <w:t xml:space="preserve">Lecture Hall</w:t>
      </w:r>
      <w:r w:rsidDel="00000000" w:rsidR="00000000" w:rsidRPr="00000000">
        <w:rPr>
          <w:rFonts w:ascii="Google Sans Text" w:cs="Google Sans Text" w:eastAsia="Google Sans Text" w:hAnsi="Google Sans Text"/>
          <w:color w:val="1f1f1f"/>
          <w:rtl w:val="0"/>
        </w:rPr>
        <w:t xml:space="preserve">. It is designed with the </w:t>
      </w:r>
      <w:r w:rsidDel="00000000" w:rsidR="00000000" w:rsidRPr="00000000">
        <w:rPr>
          <w:rFonts w:ascii="Google Sans Text" w:cs="Google Sans Text" w:eastAsia="Google Sans Text" w:hAnsi="Google Sans Text"/>
          <w:i w:val="1"/>
          <w:iCs w:val="1"/>
          <w:color w:val="1f1f1f"/>
          <w:rtl w:val="0"/>
        </w:rPr>
        <w:t xml:space="preserve">Ukpo</w:t>
      </w:r>
      <w:r w:rsidDel="00000000" w:rsidR="00000000" w:rsidRPr="00000000">
        <w:rPr>
          <w:rFonts w:ascii="Google Sans Text" w:cs="Google Sans Text" w:eastAsia="Google Sans Text" w:hAnsi="Google Sans Text"/>
          <w:color w:val="1f1f1f"/>
          <w:rtl w:val="0"/>
        </w:rPr>
        <w:t xml:space="preserve"> (throne/seat) and benches for the kinsmen.</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Onye Nkuzi</w:t>
      </w:r>
      <w:r w:rsidDel="00000000" w:rsidR="00000000" w:rsidRPr="00000000">
        <w:rPr>
          <w:rFonts w:ascii="Google Sans Text" w:cs="Google Sans Text" w:eastAsia="Google Sans Text" w:hAnsi="Google Sans Text"/>
          <w:color w:val="1f1f1f"/>
          <w:rtl w:val="0"/>
        </w:rPr>
        <w:t xml:space="preserve"> sits there, and the lineage rotates through. He settles disputes (Justice), he tells stories (History), he pours libations (Theology).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"impermanence" of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ensures that the </w:t>
      </w:r>
      <w:r w:rsidDel="00000000" w:rsidR="00000000" w:rsidRPr="00000000">
        <w:rPr>
          <w:rFonts w:ascii="Google Sans Text" w:cs="Google Sans Text" w:eastAsia="Google Sans Text" w:hAnsi="Google Sans Text"/>
          <w:i w:val="1"/>
          <w:iCs w:val="1"/>
          <w:color w:val="1f1f1f"/>
          <w:rtl w:val="0"/>
        </w:rPr>
        <w:t xml:space="preserve">Onye Nkuzi</w:t>
      </w:r>
      <w:r w:rsidDel="00000000" w:rsidR="00000000" w:rsidRPr="00000000">
        <w:rPr>
          <w:rFonts w:ascii="Google Sans Text" w:cs="Google Sans Text" w:eastAsia="Google Sans Text" w:hAnsi="Google Sans Text"/>
          <w:color w:val="1f1f1f"/>
          <w:rtl w:val="0"/>
        </w:rPr>
        <w:t xml:space="preserve"> is also teaching the </w:t>
      </w:r>
      <w:r w:rsidDel="00000000" w:rsidR="00000000" w:rsidRPr="00000000">
        <w:rPr>
          <w:rFonts w:ascii="Google Sans Text" w:cs="Google Sans Text" w:eastAsia="Google Sans Text" w:hAnsi="Google Sans Text"/>
          <w:i w:val="1"/>
          <w:iCs w:val="1"/>
          <w:color w:val="1f1f1f"/>
          <w:rtl w:val="0"/>
        </w:rPr>
        <w:t xml:space="preserve">maintenance</w:t>
      </w:r>
      <w:r w:rsidDel="00000000" w:rsidR="00000000" w:rsidRPr="00000000">
        <w:rPr>
          <w:rFonts w:ascii="Google Sans Text" w:cs="Google Sans Text" w:eastAsia="Google Sans Text" w:hAnsi="Google Sans Text"/>
          <w:color w:val="1f1f1f"/>
          <w:rtl w:val="0"/>
        </w:rPr>
        <w:t xml:space="preserve"> of the structure. He directs the youths in re-roofing the thatch. He is teaching them how to maintain the container of the culture.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The Ultimate Optimization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"evolutionary optimization" is thus:</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Text" w:cs="Google Sans Text" w:eastAsia="Google Sans Text" w:hAnsi="Google Sans Text"/>
          <w:b w:val="1"/>
          <w:bCs w:val="1"/>
          <w:color w:val="1f1f1f"/>
          <w:rtl w:val="0"/>
        </w:rPr>
        <w:t xml:space="preserve">Maximize Hardware:</w:t>
      </w:r>
      <w:r w:rsidDel="00000000" w:rsidR="00000000" w:rsidRPr="00000000">
        <w:rPr>
          <w:rFonts w:ascii="Google Sans Text" w:cs="Google Sans Text" w:eastAsia="Google Sans Text" w:hAnsi="Google Sans Text"/>
          <w:color w:val="1f1f1f"/>
          <w:rtl w:val="0"/>
        </w:rPr>
        <w:t xml:space="preserve"> Have many children (Caloric Sovereignty).</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Text" w:cs="Google Sans Text" w:eastAsia="Google Sans Text" w:hAnsi="Google Sans Text"/>
          <w:b w:val="1"/>
          <w:bCs w:val="1"/>
          <w:color w:val="1f1f1f"/>
          <w:rtl w:val="0"/>
        </w:rPr>
        <w:t xml:space="preserve">Maximize Software Fidelity:</w:t>
      </w:r>
      <w:r w:rsidDel="00000000" w:rsidR="00000000" w:rsidRPr="00000000">
        <w:rPr>
          <w:rFonts w:ascii="Google Sans Text" w:cs="Google Sans Text" w:eastAsia="Google Sans Text" w:hAnsi="Google Sans Text"/>
          <w:color w:val="1f1f1f"/>
          <w:rtl w:val="0"/>
        </w:rPr>
        <w:t xml:space="preserve"> Keep the knowledge oral and ritualized (Mnemonic/Guilds).</w:t>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85" w:hanging="360"/>
      </w:pPr>
      <w:r w:rsidDel="00000000" w:rsidR="00000000" w:rsidRPr="00000000">
        <w:rPr>
          <w:rFonts w:ascii="Google Sans Text" w:cs="Google Sans Text" w:eastAsia="Google Sans Text" w:hAnsi="Google Sans Text"/>
          <w:b w:val="1"/>
          <w:bCs w:val="1"/>
          <w:color w:val="1f1f1f"/>
          <w:rtl w:val="0"/>
        </w:rPr>
        <w:t xml:space="preserve">Maximize Transmission:</w:t>
      </w:r>
      <w:r w:rsidDel="00000000" w:rsidR="00000000" w:rsidRPr="00000000">
        <w:rPr>
          <w:rFonts w:ascii="Google Sans Text" w:cs="Google Sans Text" w:eastAsia="Google Sans Text" w:hAnsi="Google Sans Text"/>
          <w:color w:val="1f1f1f"/>
          <w:rtl w:val="0"/>
        </w:rPr>
        <w:t xml:space="preserve"> Dedicate the final 20 years of life solely to the role of </w:t>
      </w:r>
      <w:r w:rsidDel="00000000" w:rsidR="00000000" w:rsidRPr="00000000">
        <w:rPr>
          <w:rFonts w:ascii="Google Sans Text" w:cs="Google Sans Text" w:eastAsia="Google Sans Text" w:hAnsi="Google Sans Text"/>
          <w:i w:val="1"/>
          <w:iCs w:val="1"/>
          <w:color w:val="1f1f1f"/>
          <w:rtl w:val="0"/>
        </w:rPr>
        <w:t xml:space="preserve">Onye Nkuzi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system is robust. It survives famine (yams). It survives war (fractal dispersion). It survives the collapse of the state (lineage autonomy). It defeats the "fragile nature of written knowledge" by ensuring the book is never closed, because the book is the people themselves.</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Conclusion: The Ark of the Lineage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synthesis of the user's worldview presents a radical alternative to the trajectory of modern civilization. We are currently living in the "Age of the Archive," placing our faith in servers and paper. The user proposes an "Age of the Body."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adopting Communal Embodiment, we reject the atomization of the self.</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building Mnemonic Housing, we reject the amnesia of the grid.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achieving Caloric Sovereignty, we reject the fragility of the global supply chain.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By becoming Onye Nkuzi, we reject the meaninglessness of retirement.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"large family" is not an anachronism. It is the only lifeboat that has ever worked. In the face of biophysical limits and the inevitable decay of the written word, the user's philosophy suggests that the only thing worth building is a lineage that remembers its own name.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The Structure of Resilience (A Comparative Summary)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Fragile (Industrial/Written)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Antifragile (Igbo/Mnemonic)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Mechanism of Resilience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Archive</w:t>
            </w:r>
            <w:r w:rsidDel="00000000" w:rsidR="00000000" w:rsidRPr="00000000">
              <w:rPr>
                <w:rFonts w:ascii="Google Sans Text" w:cs="Google Sans Text" w:eastAsia="Google Sans Text" w:hAnsi="Google Sans Text"/>
                <w:color w:val="1f1f1f"/>
                <w:shd w:fill="auto" w:val="clear"/>
                <w:rtl w:val="0"/>
              </w:rPr>
              <w:t xml:space="preserve"> (Books/Servers)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Repertoire</w:t>
            </w:r>
            <w:r w:rsidDel="00000000" w:rsidR="00000000" w:rsidRPr="00000000">
              <w:rPr>
                <w:rFonts w:ascii="Google Sans Text" w:cs="Google Sans Text" w:eastAsia="Google Sans Text" w:hAnsi="Google Sans Text"/>
                <w:color w:val="1f1f1f"/>
                <w:shd w:fill="auto" w:val="clear"/>
                <w:rtl w:val="0"/>
              </w:rPr>
              <w:t xml:space="preserve"> (Body/Ritual)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Self-repairing biological memory.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Identity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Atomized</w:t>
            </w:r>
            <w:r w:rsidDel="00000000" w:rsidR="00000000" w:rsidRPr="00000000">
              <w:rPr>
                <w:rFonts w:ascii="Google Sans Text" w:cs="Google Sans Text" w:eastAsia="Google Sans Text" w:hAnsi="Google Sans Text"/>
                <w:color w:val="1f1f1f"/>
                <w:shd w:fill="auto" w:val="clear"/>
                <w:rtl w:val="0"/>
              </w:rPr>
              <w:t xml:space="preserve"> (Individual)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Fractal</w:t>
            </w:r>
            <w:r w:rsidDel="00000000" w:rsidR="00000000" w:rsidRPr="00000000">
              <w:rPr>
                <w:rFonts w:ascii="Google Sans Text" w:cs="Google Sans Text" w:eastAsia="Google Sans Text" w:hAnsi="Google Sans Text"/>
                <w:color w:val="1f1f1f"/>
                <w:shd w:fill="auto" w:val="clear"/>
                <w:rtl w:val="0"/>
              </w:rPr>
              <w:t xml:space="preserve"> (Lineage/</w:t>
            </w:r>
            <w:r w:rsidDel="00000000" w:rsidR="00000000" w:rsidRPr="00000000">
              <w:rPr>
                <w:rFonts w:ascii="Google Sans Text" w:cs="Google Sans Text" w:eastAsia="Google Sans Text" w:hAnsi="Google Sans Text"/>
                <w:i w:val="1"/>
                <w:iCs w:val="1"/>
                <w:color w:val="1f1f1f"/>
                <w:shd w:fill="auto" w:val="clear"/>
                <w:rtl w:val="0"/>
              </w:rPr>
              <w:t xml:space="preserve">Mmadu</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Distributed identity survives individual death.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Economy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Fiat/Fossil</w:t>
            </w:r>
            <w:r w:rsidDel="00000000" w:rsidR="00000000" w:rsidRPr="00000000">
              <w:rPr>
                <w:rFonts w:ascii="Google Sans Text" w:cs="Google Sans Text" w:eastAsia="Google Sans Text" w:hAnsi="Google Sans Text"/>
                <w:color w:val="1f1f1f"/>
                <w:shd w:fill="auto" w:val="clear"/>
                <w:rtl w:val="0"/>
              </w:rPr>
              <w:t xml:space="preserve"> (Abstract)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Caloric/Yam</w:t>
            </w:r>
            <w:r w:rsidDel="00000000" w:rsidR="00000000" w:rsidRPr="00000000">
              <w:rPr>
                <w:rFonts w:ascii="Google Sans Text" w:cs="Google Sans Text" w:eastAsia="Google Sans Text" w:hAnsi="Google Sans Text"/>
                <w:color w:val="1f1f1f"/>
                <w:shd w:fill="auto" w:val="clear"/>
                <w:rtl w:val="0"/>
              </w:rPr>
              <w:t xml:space="preserve"> (Physical)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Currency rots, forcing circulation and labor.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Monumental</w:t>
            </w:r>
            <w:r w:rsidDel="00000000" w:rsidR="00000000" w:rsidRPr="00000000">
              <w:rPr>
                <w:rFonts w:ascii="Google Sans Text" w:cs="Google Sans Text" w:eastAsia="Google Sans Text" w:hAnsi="Google Sans Text"/>
                <w:color w:val="1f1f1f"/>
                <w:shd w:fill="auto" w:val="clear"/>
                <w:rtl w:val="0"/>
              </w:rPr>
              <w:t xml:space="preserve"> (Stone/Steel)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Mnemonic</w:t>
            </w:r>
            <w:r w:rsidDel="00000000" w:rsidR="00000000" w:rsidRPr="00000000">
              <w:rPr>
                <w:rFonts w:ascii="Google Sans Text" w:cs="Google Sans Text" w:eastAsia="Google Sans Text" w:hAnsi="Google Sans Text"/>
                <w:color w:val="1f1f1f"/>
                <w:shd w:fill="auto" w:val="clear"/>
                <w:rtl w:val="0"/>
              </w:rPr>
              <w:t xml:space="preserve"> (Mud/Thatch)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Impermanence forces skill transfer/maintenance.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Manuals</w:t>
            </w:r>
            <w:r w:rsidDel="00000000" w:rsidR="00000000" w:rsidRPr="00000000">
              <w:rPr>
                <w:rFonts w:ascii="Google Sans Text" w:cs="Google Sans Text" w:eastAsia="Google Sans Text" w:hAnsi="Google Sans Text"/>
                <w:color w:val="1f1f1f"/>
                <w:shd w:fill="auto" w:val="clear"/>
                <w:rtl w:val="0"/>
              </w:rPr>
              <w:t xml:space="preserve"> (Exosomatic)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Guilds</w:t>
            </w:r>
            <w:r w:rsidDel="00000000" w:rsidR="00000000" w:rsidRPr="00000000">
              <w:rPr>
                <w:rFonts w:ascii="Google Sans Text" w:cs="Google Sans Text" w:eastAsia="Google Sans Text" w:hAnsi="Google Sans Text"/>
                <w:color w:val="1f1f1f"/>
                <w:shd w:fill="auto" w:val="clear"/>
                <w:rtl w:val="0"/>
              </w:rPr>
              <w:t xml:space="preserve"> (Embodied/Song)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Technology travels with the person.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Old 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Retirement</w:t>
            </w:r>
            <w:r w:rsidDel="00000000" w:rsidR="00000000" w:rsidRPr="00000000">
              <w:rPr>
                <w:rFonts w:ascii="Google Sans Text" w:cs="Google Sans Text" w:eastAsia="Google Sans Text" w:hAnsi="Google Sans Text"/>
                <w:color w:val="1f1f1f"/>
                <w:shd w:fill="auto" w:val="clear"/>
                <w:rtl w:val="0"/>
              </w:rPr>
              <w:t xml:space="preserve"> (Consumption)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Onye Nkuzi</w:t>
            </w:r>
            <w:r w:rsidDel="00000000" w:rsidR="00000000" w:rsidRPr="00000000">
              <w:rPr>
                <w:rFonts w:ascii="Google Sans Text" w:cs="Google Sans Text" w:eastAsia="Google Sans Text" w:hAnsi="Google Sans Text"/>
                <w:color w:val="1f1f1f"/>
                <w:shd w:fill="auto" w:val="clear"/>
                <w:rtl w:val="0"/>
              </w:rPr>
              <w:t xml:space="preserve"> (Transmission)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Elders secure the software transfer.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Unit of Survival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Lineage</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Umunna</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lineage outlasts the collapse of empires.</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Onye Nkuzi</w:t>
      </w:r>
      <w:r w:rsidDel="00000000" w:rsidR="00000000" w:rsidRPr="00000000">
        <w:rPr>
          <w:rFonts w:ascii="Google Sans Text" w:cs="Google Sans Text" w:eastAsia="Google Sans Text" w:hAnsi="Google Sans Text"/>
          <w:color w:val="1f1f1f"/>
          <w:rtl w:val="0"/>
        </w:rPr>
        <w:t xml:space="preserve"> knows that the library will burn. So he becomes the book.</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and power in oral cultures (Chapter Two) - Cambridge University Press &amp; Assessment, accessed on January 1, 2026, </w:t>
      </w:r>
      <w:hyperlink r:id="rId6">
        <w:r w:rsidDel="00000000" w:rsidR="00000000" w:rsidRPr="00000000">
          <w:rPr>
            <w:rFonts w:ascii="Google Sans" w:cs="Google Sans" w:eastAsia="Google Sans" w:hAnsi="Google Sans"/>
            <w:color w:val="0000ee"/>
            <w:sz w:val="24"/>
            <w:szCs w:val="24"/>
            <w:u w:val="single"/>
            <w:rtl w:val="0"/>
          </w:rPr>
          <w:t xml:space="preserve">https://www.cambridge.org/core/books/knowledge-and-power-in-prehistoric-societies/knowledge-and-power-in-oral-cultures/81F77DEA1DD6E7B6F759EF685110B6B4</w:t>
        </w:r>
      </w:hyperlink>
      <w:r w:rsidDel="00000000" w:rsidR="00000000" w:rsidRPr="00000000">
        <w:rPr>
          <w:rtl w:val="0"/>
        </w:rPr>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Critique of Permanence and Linearities in Urban Africa. Perspectives From Onitsha Markets in Nigeria | Published in archiDOCT, accessed on January 1, 2026, </w:t>
      </w:r>
      <w:hyperlink r:id="rId7">
        <w:r w:rsidDel="00000000" w:rsidR="00000000" w:rsidRPr="00000000">
          <w:rPr>
            <w:rFonts w:ascii="Google Sans" w:cs="Google Sans" w:eastAsia="Google Sans" w:hAnsi="Google Sans"/>
            <w:color w:val="0000ee"/>
            <w:sz w:val="24"/>
            <w:szCs w:val="24"/>
            <w:u w:val="single"/>
            <w:rtl w:val="0"/>
          </w:rPr>
          <w:t xml:space="preserve">https://archidoct.scholasticahq.com/article/38876</w:t>
        </w:r>
      </w:hyperlink>
      <w:r w:rsidDel="00000000" w:rsidR="00000000" w:rsidRPr="00000000">
        <w:rPr>
          <w:rtl w:val="0"/>
        </w:rPr>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Fractal geometry a correct tool for analysing the urban growth? - ResearchGate, accessed on January 1, 2026, </w:t>
      </w:r>
      <w:hyperlink r:id="rId8">
        <w:r w:rsidDel="00000000" w:rsidR="00000000" w:rsidRPr="00000000">
          <w:rPr>
            <w:rFonts w:ascii="Google Sans" w:cs="Google Sans" w:eastAsia="Google Sans" w:hAnsi="Google Sans"/>
            <w:color w:val="0000ee"/>
            <w:sz w:val="24"/>
            <w:szCs w:val="24"/>
            <w:u w:val="single"/>
            <w:rtl w:val="0"/>
          </w:rPr>
          <w:t xml:space="preserve">https://www.researchgate.net/post/Is-Fractal-geometry-a-correct-tool-for-analysing-the-urban-growth</w:t>
        </w:r>
      </w:hyperlink>
      <w:r w:rsidDel="00000000" w:rsidR="00000000" w:rsidRPr="00000000">
        <w:rPr>
          <w:rtl w:val="0"/>
        </w:rPr>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Ikenga - Wikipedia, accessed on January 1, 2026, </w:t>
      </w:r>
      <w:hyperlink r:id="rId9">
        <w:r w:rsidDel="00000000" w:rsidR="00000000" w:rsidRPr="00000000">
          <w:rPr>
            <w:rFonts w:ascii="Google Sans" w:cs="Google Sans" w:eastAsia="Google Sans" w:hAnsi="Google Sans"/>
            <w:color w:val="0000ee"/>
            <w:sz w:val="24"/>
            <w:szCs w:val="24"/>
            <w:u w:val="single"/>
            <w:rtl w:val="0"/>
          </w:rPr>
          <w:t xml:space="preserve">https://en.wikipedia.org/wiki/Ikenga</w:t>
        </w:r>
      </w:hyperlink>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Obi (ruler) - Wikipedia, accessed on January 1, 2026, </w:t>
      </w:r>
      <w:hyperlink r:id="rId10">
        <w:r w:rsidDel="00000000" w:rsidR="00000000" w:rsidRPr="00000000">
          <w:rPr>
            <w:rFonts w:ascii="Google Sans" w:cs="Google Sans" w:eastAsia="Google Sans" w:hAnsi="Google Sans"/>
            <w:color w:val="0000ee"/>
            <w:sz w:val="24"/>
            <w:szCs w:val="24"/>
            <w:u w:val="single"/>
            <w:rtl w:val="0"/>
          </w:rPr>
          <w:t xml:space="preserve">https://en.wikipedia.org/wiki/Obi_(ruler)</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ONYEMAECHI: “Who Knows Tomorrow?” – A Philosophical and Cultural Exploration of Igbo Cosmology in Contemporary South-East and South-South Nigeria | by Agbeze Ireke Kalu Onuma, AI-KO | Medium, accessed on January 1, 2026, </w:t>
      </w:r>
      <w:hyperlink r:id="rId11">
        <w:r w:rsidDel="00000000" w:rsidR="00000000" w:rsidRPr="00000000">
          <w:rPr>
            <w:rFonts w:ascii="Google Sans" w:cs="Google Sans" w:eastAsia="Google Sans" w:hAnsi="Google Sans"/>
            <w:color w:val="0000ee"/>
            <w:sz w:val="24"/>
            <w:szCs w:val="24"/>
            <w:u w:val="single"/>
            <w:rtl w:val="0"/>
          </w:rPr>
          <w:t xml:space="preserve">https://medium.com/@iagbeze/onyemaechi-who-knows-tomorrow-8a9436c9507e</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Male figure, Ikenga (Igbo Peoples) (video) - Khan Academy, accessed on January 1, 2026, </w:t>
      </w:r>
      <w:hyperlink r:id="rId12">
        <w:r w:rsidDel="00000000" w:rsidR="00000000" w:rsidRPr="00000000">
          <w:rPr>
            <w:rFonts w:ascii="Google Sans" w:cs="Google Sans" w:eastAsia="Google Sans" w:hAnsi="Google Sans"/>
            <w:color w:val="0000ee"/>
            <w:sz w:val="24"/>
            <w:szCs w:val="24"/>
            <w:u w:val="single"/>
            <w:rtl w:val="0"/>
          </w:rPr>
          <w:t xml:space="preserve">https://www.khanacademy.org/humanities/ap-art-history/africa-apah/west-africa-apah/v/ikenga</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Shrine Figure (Ikenga) – Works - eMuseum - University of Miami, accessed on January 1, 2026, </w:t>
      </w:r>
      <w:hyperlink r:id="rId13">
        <w:r w:rsidDel="00000000" w:rsidR="00000000" w:rsidRPr="00000000">
          <w:rPr>
            <w:rFonts w:ascii="Google Sans" w:cs="Google Sans" w:eastAsia="Google Sans" w:hAnsi="Google Sans"/>
            <w:color w:val="0000ee"/>
            <w:sz w:val="24"/>
            <w:szCs w:val="24"/>
            <w:u w:val="single"/>
            <w:rtl w:val="0"/>
          </w:rPr>
          <w:t xml:space="preserve">https://emuseum.as.miami.edu/objects/697/shrine-figure-ikenga</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WHAT IS IN A (SUR)NAME? IGBOS AND THE GRADUAL OBLITERATION OF THEIR IDENTITY: A CAUSE FOR CONCERN Modestus Anyaegbu, PhD Peter - ACJOL.Org, accessed on January 1, 2026, </w:t>
      </w:r>
      <w:hyperlink r:id="rId14">
        <w:r w:rsidDel="00000000" w:rsidR="00000000" w:rsidRPr="00000000">
          <w:rPr>
            <w:rFonts w:ascii="Google Sans" w:cs="Google Sans" w:eastAsia="Google Sans" w:hAnsi="Google Sans"/>
            <w:color w:val="0000ee"/>
            <w:sz w:val="24"/>
            <w:szCs w:val="24"/>
            <w:u w:val="single"/>
            <w:rtl w:val="0"/>
          </w:rPr>
          <w:t xml:space="preserve">https://acjol.org/index.php/aquino/article/download/6796/6584</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8 THE INDIGENOUS ECONOMIC SYSTEM: DISTRIBUTION - Brill, accessed on January 1, 2026, </w:t>
      </w:r>
      <w:hyperlink r:id="rId15">
        <w:r w:rsidDel="00000000" w:rsidR="00000000" w:rsidRPr="00000000">
          <w:rPr>
            <w:rFonts w:ascii="Google Sans" w:cs="Google Sans" w:eastAsia="Google Sans" w:hAnsi="Google Sans"/>
            <w:color w:val="0000ee"/>
            <w:sz w:val="24"/>
            <w:szCs w:val="24"/>
            <w:u w:val="single"/>
            <w:rtl w:val="0"/>
          </w:rPr>
          <w:t xml:space="preserve">https://brill.com/display/book/9789004641174/B9789004641174_s011.pdf</w:t>
        </w:r>
      </w:hyperlink>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Cultural Continuity and Transformation: A Historical Study of the Arum Angu-Yoro Festival of Wamba Local Government Area, Nasarawa State - IIGD Publishers, accessed on January 1, 2026, </w:t>
      </w:r>
      <w:hyperlink r:id="rId16">
        <w:r w:rsidDel="00000000" w:rsidR="00000000" w:rsidRPr="00000000">
          <w:rPr>
            <w:rFonts w:ascii="Google Sans" w:cs="Google Sans" w:eastAsia="Google Sans" w:hAnsi="Google Sans"/>
            <w:color w:val="0000ee"/>
            <w:sz w:val="24"/>
            <w:szCs w:val="24"/>
            <w:u w:val="single"/>
            <w:rtl w:val="0"/>
          </w:rPr>
          <w:t xml:space="preserve">https://iigdpublishers.com/storage/MP8ORj97agDz5Jo89aO0oYupIutX6F-metaQ3VsdHVyYWwgQ29udGludWl0eSA1NS02Mi5wZGY=-.pdf</w:t>
        </w:r>
      </w:hyperlink>
      <w:r w:rsidDel="00000000" w:rsidR="00000000" w:rsidRPr="00000000">
        <w:rPr>
          <w:rtl w:val="0"/>
        </w:rPr>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sociolinguistic profile of the Arum (Alumu-Tesu) [aab] and Atoro [tdv] languages of Nasarawa State, Nigeria - SIL.org, accessed on January 1, 2026, </w:t>
      </w:r>
      <w:hyperlink r:id="rId17">
        <w:r w:rsidDel="00000000" w:rsidR="00000000" w:rsidRPr="00000000">
          <w:rPr>
            <w:rFonts w:ascii="Google Sans" w:cs="Google Sans" w:eastAsia="Google Sans" w:hAnsi="Google Sans"/>
            <w:color w:val="0000ee"/>
            <w:sz w:val="24"/>
            <w:szCs w:val="24"/>
            <w:u w:val="single"/>
            <w:rtl w:val="0"/>
          </w:rPr>
          <w:t xml:space="preserve">https://www.sil.org/system/files/reapdata/15/55/33/155533782784423499983481693068273355702/JLSR2021_048.pdf</w:t>
        </w:r>
      </w:hyperlink>
      <w:r w:rsidDel="00000000" w:rsidR="00000000" w:rsidRPr="00000000">
        <w:rPr>
          <w:rtl w:val="0"/>
        </w:rPr>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Traditional Igbo: Architecture in Nigerian Fiction - Michigan State University, accessed on January 1, 2026, </w:t>
      </w:r>
      <w:hyperlink r:id="rId18">
        <w:r w:rsidDel="00000000" w:rsidR="00000000" w:rsidRPr="00000000">
          <w:rPr>
            <w:rFonts w:ascii="Google Sans" w:cs="Google Sans" w:eastAsia="Google Sans" w:hAnsi="Google Sans"/>
            <w:color w:val="0000ee"/>
            <w:sz w:val="24"/>
            <w:szCs w:val="24"/>
            <w:u w:val="single"/>
            <w:rtl w:val="0"/>
          </w:rPr>
          <w:t xml:space="preserve">https://pdfproc.lib.msu.edu/?file=/DMC/African%20Journals/pdfs/glendora%20review/vol1no3/graa001003019.pdf</w:t>
        </w:r>
      </w:hyperlink>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Traditional Igbo Architecture: A Symbolic Evaluation - Project MUSE, accessed on January 1, 2026, </w:t>
      </w:r>
      <w:hyperlink r:id="rId19">
        <w:r w:rsidDel="00000000" w:rsidR="00000000" w:rsidRPr="00000000">
          <w:rPr>
            <w:rFonts w:ascii="Google Sans" w:cs="Google Sans" w:eastAsia="Google Sans" w:hAnsi="Google Sans"/>
            <w:color w:val="0000ee"/>
            <w:sz w:val="24"/>
            <w:szCs w:val="24"/>
            <w:u w:val="single"/>
            <w:rtl w:val="0"/>
          </w:rPr>
          <w:t xml:space="preserve">https://muse.jhu.edu/article/855122/summary</w:t>
        </w:r>
      </w:hyperlink>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Igbo architecture - Wikipedia, accessed on January 1, 2026, </w:t>
      </w:r>
      <w:hyperlink r:id="rId20">
        <w:r w:rsidDel="00000000" w:rsidR="00000000" w:rsidRPr="00000000">
          <w:rPr>
            <w:rFonts w:ascii="Google Sans" w:cs="Google Sans" w:eastAsia="Google Sans" w:hAnsi="Google Sans"/>
            <w:color w:val="0000ee"/>
            <w:sz w:val="24"/>
            <w:szCs w:val="24"/>
            <w:u w:val="single"/>
            <w:rtl w:val="0"/>
          </w:rPr>
          <w:t xml:space="preserve">https://en.wikipedia.org/wiki/Igbo_architecture</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Bio-Based Sustainable Polymers and Materials: From Processing to Biodegradation - MDPI, accessed on January 1, 2026, </w:t>
      </w:r>
      <w:hyperlink r:id="rId21">
        <w:r w:rsidDel="00000000" w:rsidR="00000000" w:rsidRPr="00000000">
          <w:rPr>
            <w:rFonts w:ascii="Google Sans" w:cs="Google Sans" w:eastAsia="Google Sans" w:hAnsi="Google Sans"/>
            <w:color w:val="0000ee"/>
            <w:sz w:val="24"/>
            <w:szCs w:val="24"/>
            <w:u w:val="single"/>
            <w:rtl w:val="0"/>
          </w:rPr>
          <w:t xml:space="preserve">https://www.mdpi.com/2504-477X/7/6/213</w:t>
        </w:r>
      </w:hyperlink>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Biopolymer-Based Sustainable Food Packaging Materials: Challenges, Solutions, and Applications - PMC - NIH, accessed on January 1,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https://pmc.ncbi.nlm.nih.gov/articles/PMC10297947/</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Fractals at the Heart of Indigenous African Architecture | ArchDaily, accessed on January 1, 2026, </w:t>
      </w:r>
      <w:hyperlink r:id="rId23">
        <w:r w:rsidDel="00000000" w:rsidR="00000000" w:rsidRPr="00000000">
          <w:rPr>
            <w:rFonts w:ascii="Google Sans" w:cs="Google Sans" w:eastAsia="Google Sans" w:hAnsi="Google Sans"/>
            <w:color w:val="0000ee"/>
            <w:sz w:val="24"/>
            <w:szCs w:val="24"/>
            <w:u w:val="single"/>
            <w:rtl w:val="0"/>
          </w:rPr>
          <w:t xml:space="preserve">https://www.archdaily.com/1001808/the-fractals-at-the-heart-of-indigenous-african-architecture</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The_Partys_Over-Oil_War_and_the_Fate_of_Industrial_Societies.pdf - United Diversity Library, accessed on January 1, 2026, </w:t>
      </w:r>
      <w:hyperlink r:id="rId24">
        <w:r w:rsidDel="00000000" w:rsidR="00000000" w:rsidRPr="00000000">
          <w:rPr>
            <w:rFonts w:ascii="Google Sans" w:cs="Google Sans" w:eastAsia="Google Sans" w:hAnsi="Google Sans"/>
            <w:color w:val="0000ee"/>
            <w:sz w:val="24"/>
            <w:szCs w:val="24"/>
            <w:u w:val="single"/>
            <w:rtl w:val="0"/>
          </w:rPr>
          <w:t xml:space="preserve">https://library.uniteddiversity.coop/Energy/Peak_Oil/The_Partys_Over-Oil_War_and_the_Fate_of_Industrial_Societies.pdf</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 Ecological Economics For All, accessed on January 1, 2026, </w:t>
      </w:r>
      <w:hyperlink r:id="rId25">
        <w:r w:rsidDel="00000000" w:rsidR="00000000" w:rsidRPr="00000000">
          <w:rPr>
            <w:rFonts w:ascii="Google Sans" w:cs="Google Sans" w:eastAsia="Google Sans" w:hAnsi="Google Sans"/>
            <w:color w:val="0000ee"/>
            <w:sz w:val="24"/>
            <w:szCs w:val="24"/>
            <w:u w:val="single"/>
            <w:rtl w:val="0"/>
          </w:rPr>
          <w:t xml:space="preserve">https://www.ecologicaleconomicsforall.org/history</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Charles A.S. Hall A Unifying Principle for Biology, Economics, and Sustainability, accessed on January 1, 2026, </w:t>
      </w:r>
      <w:hyperlink r:id="rId26">
        <w:r w:rsidDel="00000000" w:rsidR="00000000" w:rsidRPr="00000000">
          <w:rPr>
            <w:rFonts w:ascii="Google Sans" w:cs="Google Sans" w:eastAsia="Google Sans" w:hAnsi="Google Sans"/>
            <w:color w:val="0000ee"/>
            <w:sz w:val="24"/>
            <w:szCs w:val="24"/>
            <w:u w:val="single"/>
            <w:rtl w:val="0"/>
          </w:rPr>
          <w:t xml:space="preserve">http://ndl.ethernet.edu.et/bitstream/123456789/65031/1/Charles%20A.S.%20Hall_2017.pdf</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EROI of Global Energy Resources! - GOV.UK, accessed on January 1, 2026, </w:t>
      </w:r>
      <w:hyperlink r:id="rId27">
        <w:r w:rsidDel="00000000" w:rsidR="00000000" w:rsidRPr="00000000">
          <w:rPr>
            <w:rFonts w:ascii="Google Sans" w:cs="Google Sans" w:eastAsia="Google Sans" w:hAnsi="Google Sans"/>
            <w:color w:val="0000ee"/>
            <w:sz w:val="24"/>
            <w:szCs w:val="24"/>
            <w:u w:val="single"/>
            <w:rtl w:val="0"/>
          </w:rPr>
          <w:t xml:space="preserve">https://assets.publishing.service.gov.uk/media/57a08a0340f0b652dd000508/60999-EROI_of_Global_Energy_Resources.pdf</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Peak Of World Oil Production And The Road To The Olduvai Gorge | Jay Hanson Die Off Revived, accessed on January 1, 2026, </w:t>
      </w:r>
      <w:hyperlink r:id="rId28">
        <w:r w:rsidDel="00000000" w:rsidR="00000000" w:rsidRPr="00000000">
          <w:rPr>
            <w:rFonts w:ascii="Google Sans" w:cs="Google Sans" w:eastAsia="Google Sans" w:hAnsi="Google Sans"/>
            <w:color w:val="0000ee"/>
            <w:sz w:val="24"/>
            <w:szCs w:val="24"/>
            <w:u w:val="single"/>
            <w:rtl w:val="0"/>
          </w:rPr>
          <w:t xml:space="preserve">https://jayhansonsdieoff.net/the-peak-of-world-oil-production/</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Raising a Child - USDA, accessed on January 1, 2026, </w:t>
      </w:r>
      <w:hyperlink r:id="rId29">
        <w:r w:rsidDel="00000000" w:rsidR="00000000" w:rsidRPr="00000000">
          <w:rPr>
            <w:rFonts w:ascii="Google Sans" w:cs="Google Sans" w:eastAsia="Google Sans" w:hAnsi="Google Sans"/>
            <w:color w:val="0000ee"/>
            <w:sz w:val="24"/>
            <w:szCs w:val="24"/>
            <w:u w:val="single"/>
            <w:rtl w:val="0"/>
          </w:rPr>
          <w:t xml:space="preserve">https://www.usda.gov/about-usda/news/blog/cost-raising-child</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countries by food energy intake - Wikipedia, accessed on January 1, 2026, </w:t>
      </w:r>
      <w:hyperlink r:id="rId30">
        <w:r w:rsidDel="00000000" w:rsidR="00000000" w:rsidRPr="00000000">
          <w:rPr>
            <w:rFonts w:ascii="Google Sans" w:cs="Google Sans" w:eastAsia="Google Sans" w:hAnsi="Google Sans"/>
            <w:color w:val="0000ee"/>
            <w:sz w:val="24"/>
            <w:szCs w:val="24"/>
            <w:u w:val="single"/>
            <w:rtl w:val="0"/>
          </w:rPr>
          <w:t xml:space="preserve">https://en.wikipedia.org/wiki/List_of_countries_by_food_energy_intake</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Profiles of an Agricultural Frontier: The American Great Plains, 1860–2000 - PMC, accessed on January 1,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https://pmc.ncbi.nlm.nih.gov/articles/PMC5889296/</w:t>
        </w:r>
      </w:hyperlink>
      <w:r w:rsidDel="00000000" w:rsidR="00000000" w:rsidRPr="00000000">
        <w:rPr>
          <w:rtl w:val="0"/>
        </w:rPr>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on global energy use patterns in major crop production systems - RSC Publishing, accessed on January 1, 2026, </w:t>
      </w:r>
      <w:hyperlink r:id="rId32">
        <w:r w:rsidDel="00000000" w:rsidR="00000000" w:rsidRPr="00000000">
          <w:rPr>
            <w:rFonts w:ascii="Google Sans" w:cs="Google Sans" w:eastAsia="Google Sans" w:hAnsi="Google Sans"/>
            <w:color w:val="0000ee"/>
            <w:sz w:val="24"/>
            <w:szCs w:val="24"/>
            <w:u w:val="single"/>
            <w:rtl w:val="0"/>
          </w:rPr>
          <w:t xml:space="preserve">https://pubs.rsc.org/en/content/articlehtml/2022/va/d2va00126h</w:t>
        </w:r>
      </w:hyperlink>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Indigenous Igbo Entrepreneurship Scheme: Relevance, Restraints, and Remedies - MDPI, accessed on January 1, 2026, </w:t>
      </w:r>
      <w:hyperlink r:id="rId33">
        <w:r w:rsidDel="00000000" w:rsidR="00000000" w:rsidRPr="00000000">
          <w:rPr>
            <w:rFonts w:ascii="Google Sans" w:cs="Google Sans" w:eastAsia="Google Sans" w:hAnsi="Google Sans"/>
            <w:color w:val="0000ee"/>
            <w:sz w:val="24"/>
            <w:szCs w:val="24"/>
            <w:u w:val="single"/>
            <w:rtl w:val="0"/>
          </w:rPr>
          <w:t xml:space="preserve">https://www.mdpi.com/2673-7116/5/1/9</w:t>
        </w:r>
      </w:hyperlink>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Kingdom of Nri - Wikipedia, accessed on January 1, 2026, </w:t>
      </w:r>
      <w:hyperlink r:id="rId34">
        <w:r w:rsidDel="00000000" w:rsidR="00000000" w:rsidRPr="00000000">
          <w:rPr>
            <w:rFonts w:ascii="Google Sans" w:cs="Google Sans" w:eastAsia="Google Sans" w:hAnsi="Google Sans"/>
            <w:color w:val="0000ee"/>
            <w:sz w:val="24"/>
            <w:szCs w:val="24"/>
            <w:u w:val="single"/>
            <w:rtl w:val="0"/>
          </w:rPr>
          <w:t xml:space="preserve">https://en.wikipedia.org/wiki/Kingdom_of_Nri</w:t>
        </w:r>
      </w:hyperlink>
      <w:r w:rsidDel="00000000" w:rsidR="00000000" w:rsidRPr="00000000">
        <w:rPr>
          <w:rtl w:val="0"/>
        </w:rPr>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Igbo Kingdom of Nri: A Theocratic Paradigm of Pre-Colonial Influence and Pacifism, accessed on January 1, 2026, </w:t>
      </w:r>
      <w:hyperlink r:id="rId35">
        <w:r w:rsidDel="00000000" w:rsidR="00000000" w:rsidRPr="00000000">
          <w:rPr>
            <w:rFonts w:ascii="Google Sans" w:cs="Google Sans" w:eastAsia="Google Sans" w:hAnsi="Google Sans"/>
            <w:color w:val="0000ee"/>
            <w:sz w:val="24"/>
            <w:szCs w:val="24"/>
            <w:u w:val="single"/>
            <w:rtl w:val="0"/>
          </w:rPr>
          <w:t xml:space="preserve">https://nigeria234.com/2025/08/24/the-igbo-kingdom-of-nri-a-theocratic-paradigm-of-pre-colonial-influence-and-pacifism/</w:t>
        </w:r>
      </w:hyperlink>
      <w:r w:rsidDel="00000000" w:rsidR="00000000" w:rsidRPr="00000000">
        <w:rPr>
          <w:rtl w:val="0"/>
        </w:rPr>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Mexico Doesn't Face Famines Like Other Countries | Richard Wolff - YouTube, accessed on January 1,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https://www.youtube.com/watch?v=h9zbInugcrY</w:t>
        </w:r>
      </w:hyperlink>
      <w:r w:rsidDel="00000000" w:rsidR="00000000" w:rsidRPr="00000000">
        <w:rPr>
          <w:rtl w:val="0"/>
        </w:rPr>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AWKA PEOPLE, accessed on January 1, 2026, </w:t>
      </w:r>
      <w:hyperlink r:id="rId37">
        <w:r w:rsidDel="00000000" w:rsidR="00000000" w:rsidRPr="00000000">
          <w:rPr>
            <w:rFonts w:ascii="Google Sans" w:cs="Google Sans" w:eastAsia="Google Sans" w:hAnsi="Google Sans"/>
            <w:color w:val="0000ee"/>
            <w:sz w:val="24"/>
            <w:szCs w:val="24"/>
            <w:u w:val="single"/>
            <w:rtl w:val="0"/>
          </w:rPr>
          <w:t xml:space="preserve">https://igbocybershrine.com/wp-content/uploads/2013/01/awkapeople.pdf</w:t>
        </w:r>
      </w:hyperlink>
      <w:r w:rsidDel="00000000" w:rsidR="00000000" w:rsidRPr="00000000">
        <w:rPr>
          <w:rtl w:val="0"/>
        </w:rPr>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An Exploratory Study Of Igbo Entrepreneurial Activity And Business Success In Nigeria As The Panacea For Economic Growth And Development - ResearchGate, accessed on January 1,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https://www.researchgate.net/publication/317388707_An_Exploratory_Study_Of_Igbo_Entrepreneurial_Activity_And_Business_Success_In_Nigeria_As_The_Panacea_For_Economic_Growth_And_Development</w:t>
        </w:r>
      </w:hyperlink>
      <w:r w:rsidDel="00000000" w:rsidR="00000000" w:rsidRPr="00000000">
        <w:rPr>
          <w:rtl w:val="0"/>
        </w:rPr>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Precolonial Guild System in Igboland: The Example of Awka Blacksmith Guilds, accessed on January 1,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https://www.researchgate.net/publication/336563358_Precolonial_Guild_System_in_Igboland_The_Example_of_Awka_Blacksmith_Guilds</w:t>
        </w:r>
      </w:hyperlink>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Precolonial Guild System in Igboland: The Example of - ResearchGate, accessed on January 1,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https://www.researchgate.net/profile/Benjamin-Anaemene/publication/336563358_Precolonial_Guild_System_in_Igboland_The_Example_of_Awka_Blacksmith_Guilds/links/5db2c60292851c577ec27201/Precolonial-Guild-System-in-Igboland-The-Example-of-Awka-Blacksmith-Guilds.pdf</w:t>
        </w:r>
      </w:hyperlink>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Replanting the seeds of home : slavery, King Jaja, and Igbo connections in the Niger Delta, 1821-1891 - Digital Repository, accessed on January 1, 2026, </w:t>
      </w:r>
      <w:hyperlink r:id="rId41">
        <w:r w:rsidDel="00000000" w:rsidR="00000000" w:rsidRPr="00000000">
          <w:rPr>
            <w:rFonts w:ascii="Google Sans" w:cs="Google Sans" w:eastAsia="Google Sans" w:hAnsi="Google Sans"/>
            <w:color w:val="0000ee"/>
            <w:sz w:val="24"/>
            <w:szCs w:val="24"/>
            <w:u w:val="single"/>
            <w:rtl w:val="0"/>
          </w:rPr>
          <w:t xml:space="preserve">https://d.lib.msu.edu/etd/3478</w:t>
        </w:r>
      </w:hyperlink>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of Nigeria - Oxford Research Encyclopedias, accessed on January 1, 2026, </w:t>
      </w:r>
      <w:hyperlink r:id="rId42">
        <w:r w:rsidDel="00000000" w:rsidR="00000000" w:rsidRPr="00000000">
          <w:rPr>
            <w:rFonts w:ascii="Google Sans" w:cs="Google Sans" w:eastAsia="Google Sans" w:hAnsi="Google Sans"/>
            <w:color w:val="0000ee"/>
            <w:sz w:val="24"/>
            <w:szCs w:val="24"/>
            <w:u w:val="single"/>
            <w:rtl w:val="0"/>
          </w:rPr>
          <w:t xml:space="preserve">https://oxfordre.com/africanhistory/display/10.1093/acrefore/9780190277734.001.0001/acrefore-9780190277734-e-1349?d=%2F10.1093%2Facrefore%2F9780190277734.001.0001%2Facrefore-9780190277734-e-1349&amp;p=emailAw85je29cINqQ</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Nri Kingdom (900AD - Present): Rule by theocracy - Let Africa Speak, accessed on January 1, 2026, </w:t>
      </w:r>
      <w:hyperlink r:id="rId43">
        <w:r w:rsidDel="00000000" w:rsidR="00000000" w:rsidRPr="00000000">
          <w:rPr>
            <w:rFonts w:ascii="Google Sans" w:cs="Google Sans" w:eastAsia="Google Sans" w:hAnsi="Google Sans"/>
            <w:color w:val="0000ee"/>
            <w:sz w:val="24"/>
            <w:szCs w:val="24"/>
            <w:u w:val="single"/>
            <w:rtl w:val="0"/>
          </w:rPr>
          <w:t xml:space="preserve">https://thinkafrica.net/nri-nigeria/</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 igeria Structural Adjustment Program - Policies, Implementation, and Impact - World Bank Document, accessed on January 1, 2026, </w:t>
      </w:r>
      <w:hyperlink r:id="rId44">
        <w:r w:rsidDel="00000000" w:rsidR="00000000" w:rsidRPr="00000000">
          <w:rPr>
            <w:rFonts w:ascii="Google Sans" w:cs="Google Sans" w:eastAsia="Google Sans" w:hAnsi="Google Sans"/>
            <w:color w:val="0000ee"/>
            <w:sz w:val="24"/>
            <w:szCs w:val="24"/>
            <w:u w:val="single"/>
            <w:rtl w:val="0"/>
          </w:rPr>
          <w:t xml:space="preserve">https://documents.worldbank.org/curated/en/959091468775569769/pdf/multi0page.pdf</w:t>
        </w:r>
      </w:hyperlink>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 Capitalists In The TransAtlantic Financial Industry - EliScholar, accessed on January 1, 2026, </w:t>
      </w:r>
      <w:hyperlink r:id="rId45">
        <w:r w:rsidDel="00000000" w:rsidR="00000000" w:rsidRPr="00000000">
          <w:rPr>
            <w:rFonts w:ascii="Google Sans" w:cs="Google Sans" w:eastAsia="Google Sans" w:hAnsi="Google Sans"/>
            <w:color w:val="0000ee"/>
            <w:sz w:val="24"/>
            <w:szCs w:val="24"/>
            <w:u w:val="single"/>
            <w:rtl w:val="0"/>
          </w:rPr>
          <w:t xml:space="preserve">https://elischolar.library.yale.edu/cgi/viewcontent.cgi?article=1786&amp;context=gsas_dissertations</w:t>
        </w:r>
      </w:hyperlink>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ONYE-NKUZI: TEACHER, STATESMAN, ICON OF EDUCATION: A Historical Biography of REUBEN IBEKWE UZOMA, “RI” - OKWUOSA, Dr ADAOHA C.; NNAMEZIE, NONYE: 9789785544855 - AbeBooks, accessed on January 1, 2026, </w:t>
      </w:r>
      <w:hyperlink r:id="rId46">
        <w:r w:rsidDel="00000000" w:rsidR="00000000" w:rsidRPr="00000000">
          <w:rPr>
            <w:rFonts w:ascii="Google Sans" w:cs="Google Sans" w:eastAsia="Google Sans" w:hAnsi="Google Sans"/>
            <w:color w:val="0000ee"/>
            <w:sz w:val="24"/>
            <w:szCs w:val="24"/>
            <w:u w:val="single"/>
            <w:rtl w:val="0"/>
          </w:rPr>
          <w:t xml:space="preserve">https://www.abebooks.com/9789785544855/ONYE-NKUZI-TEACHER-STATESMAN-ICON-EDUCATION-9785544850/plp</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2026, </w:t>
      </w:r>
      <w:hyperlink r:id="rId47">
        <w:r w:rsidDel="00000000" w:rsidR="00000000" w:rsidRPr="00000000">
          <w:rPr>
            <w:rFonts w:ascii="Google Sans" w:cs="Google Sans" w:eastAsia="Google Sans" w:hAnsi="Google Sans"/>
            <w:color w:val="0000ee"/>
            <w:sz w:val="24"/>
            <w:szCs w:val="24"/>
            <w:u w:val="single"/>
            <w:rtl w:val="0"/>
          </w:rPr>
          <w:t xml:space="preserve">https://www.translate.com/dictionary/igbo-english/onye-nkuzi-18403809#:~:text=English%20translation%20of%20onye%20nkuzi,mentor</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irredeemable debt: As my friend Onye-Nkuzi, Anthony 'LongJohn' Maduka goes home!, accessed on January 1, 2026, </w:t>
      </w:r>
      <w:hyperlink r:id="rId48">
        <w:r w:rsidDel="00000000" w:rsidR="00000000" w:rsidRPr="00000000">
          <w:rPr>
            <w:rFonts w:ascii="Google Sans" w:cs="Google Sans" w:eastAsia="Google Sans" w:hAnsi="Google Sans"/>
            <w:color w:val="0000ee"/>
            <w:sz w:val="24"/>
            <w:szCs w:val="24"/>
            <w:u w:val="single"/>
            <w:rtl w:val="0"/>
          </w:rPr>
          <w:t xml:space="preserve">https://businessday.ng/columnist/article/this-irredeemable-debt-as-my-friend-onye-nkuzi-anthony-longjohn-maduka-goes-home/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rofile/Benjamin-Anaemene/publication/336563358_Precolonial_Guild_System_in_Igboland_The_Example_of_Awka_Blacksmith_Guilds/links/5db2c60292851c577ec27201/Precolonial-Guild-System-in-Igboland-The-Example-of-Awka-Blacksmith-Guilds.pdf" TargetMode="External"/><Relationship Id="rId20" Type="http://schemas.openxmlformats.org/officeDocument/2006/relationships/hyperlink" Target="https://en.wikipedia.org/wiki/Igbo_architecture" TargetMode="External"/><Relationship Id="rId42" Type="http://schemas.openxmlformats.org/officeDocument/2006/relationships/hyperlink" Target="https://oxfordre.com/africanhistory/display/10.1093/acrefore/9780190277734.001.0001/acrefore-9780190277734-e-1349?d=/10.1093/acrefore/9780190277734.001.0001/acrefore-9780190277734-e-1349&amp;p=emailAw85je29cINqQ" TargetMode="External"/><Relationship Id="rId41" Type="http://schemas.openxmlformats.org/officeDocument/2006/relationships/hyperlink" Target="https://d.lib.msu.edu/etd/3478" TargetMode="External"/><Relationship Id="rId22" Type="http://schemas.openxmlformats.org/officeDocument/2006/relationships/hyperlink" Target="https://pmc.ncbi.nlm.nih.gov/articles/PMC10297947/" TargetMode="External"/><Relationship Id="rId44" Type="http://schemas.openxmlformats.org/officeDocument/2006/relationships/hyperlink" Target="https://documents.worldbank.org/curated/en/959091468775569769/pdf/multi0page.pdf" TargetMode="External"/><Relationship Id="rId21" Type="http://schemas.openxmlformats.org/officeDocument/2006/relationships/hyperlink" Target="https://www.mdpi.com/2504-477X/7/6/213" TargetMode="External"/><Relationship Id="rId43" Type="http://schemas.openxmlformats.org/officeDocument/2006/relationships/hyperlink" Target="https://thinkafrica.net/nri-nigeria/" TargetMode="External"/><Relationship Id="rId24" Type="http://schemas.openxmlformats.org/officeDocument/2006/relationships/hyperlink" Target="https://library.uniteddiversity.coop/Energy/Peak_Oil/The_Partys_Over-Oil_War_and_the_Fate_of_Industrial_Societies.pdf" TargetMode="External"/><Relationship Id="rId46" Type="http://schemas.openxmlformats.org/officeDocument/2006/relationships/hyperlink" Target="https://www.abebooks.com/9789785544855/ONYE-NKUZI-TEACHER-STATESMAN-ICON-EDUCATION-9785544850/plp" TargetMode="External"/><Relationship Id="rId23" Type="http://schemas.openxmlformats.org/officeDocument/2006/relationships/hyperlink" Target="https://www.archdaily.com/1001808/the-fractals-at-the-heart-of-indigenous-african-architecture" TargetMode="External"/><Relationship Id="rId45" Type="http://schemas.openxmlformats.org/officeDocument/2006/relationships/hyperlink" Target="https://elischolar.library.yale.edu/cgi/viewcontent.cgi?article=1786&amp;context=gsas_dissert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Ikenga" TargetMode="External"/><Relationship Id="rId26" Type="http://schemas.openxmlformats.org/officeDocument/2006/relationships/hyperlink" Target="http://ndl.ethernet.edu.et/bitstream/123456789/65031/1/Charles%20A.S.%20Hall_2017.pdf" TargetMode="External"/><Relationship Id="rId48" Type="http://schemas.openxmlformats.org/officeDocument/2006/relationships/hyperlink" Target="https://businessday.ng/columnist/article/this-irredeemable-debt-as-my-friend-onye-nkuzi-anthony-longjohn-maduka-goes-home/" TargetMode="External"/><Relationship Id="rId25" Type="http://schemas.openxmlformats.org/officeDocument/2006/relationships/hyperlink" Target="https://www.ecologicaleconomicsforall.org/history" TargetMode="External"/><Relationship Id="rId47" Type="http://schemas.openxmlformats.org/officeDocument/2006/relationships/hyperlink" Target="https://www.translate.com/dictionary/igbo-english/onye-nkuzi-18403809#:~:text=English%20translation%20of%20onye%20nkuzi,mentor" TargetMode="External"/><Relationship Id="rId28" Type="http://schemas.openxmlformats.org/officeDocument/2006/relationships/hyperlink" Target="https://jayhansonsdieoff.net/the-peak-of-world-oil-production/" TargetMode="External"/><Relationship Id="rId27" Type="http://schemas.openxmlformats.org/officeDocument/2006/relationships/hyperlink" Target="https://assets.publishing.service.gov.uk/media/57a08a0340f0b652dd000508/60999-EROI_of_Global_Energy_Resources.pdf" TargetMode="External"/><Relationship Id="rId5" Type="http://schemas.openxmlformats.org/officeDocument/2006/relationships/styles" Target="styles.xml"/><Relationship Id="rId6" Type="http://schemas.openxmlformats.org/officeDocument/2006/relationships/hyperlink" Target="https://www.cambridge.org/core/books/knowledge-and-power-in-prehistoric-societies/knowledge-and-power-in-oral-cultures/81F77DEA1DD6E7B6F759EF685110B6B4" TargetMode="External"/><Relationship Id="rId29" Type="http://schemas.openxmlformats.org/officeDocument/2006/relationships/hyperlink" Target="https://www.usda.gov/about-usda/news/blog/cost-raising-child" TargetMode="External"/><Relationship Id="rId7" Type="http://schemas.openxmlformats.org/officeDocument/2006/relationships/hyperlink" Target="https://archidoct.scholasticahq.com/article/38876" TargetMode="External"/><Relationship Id="rId8" Type="http://schemas.openxmlformats.org/officeDocument/2006/relationships/hyperlink" Target="https://www.researchgate.net/post/Is-Fractal-geometry-a-correct-tool-for-analysing-the-urban-growth" TargetMode="External"/><Relationship Id="rId31" Type="http://schemas.openxmlformats.org/officeDocument/2006/relationships/hyperlink" Target="https://pmc.ncbi.nlm.nih.gov/articles/PMC5889296/" TargetMode="External"/><Relationship Id="rId30" Type="http://schemas.openxmlformats.org/officeDocument/2006/relationships/hyperlink" Target="https://en.wikipedia.org/wiki/List_of_countries_by_food_energy_intake" TargetMode="External"/><Relationship Id="rId11" Type="http://schemas.openxmlformats.org/officeDocument/2006/relationships/hyperlink" Target="https://medium.com/@iagbeze/onyemaechi-who-knows-tomorrow-8a9436c9507e" TargetMode="External"/><Relationship Id="rId33" Type="http://schemas.openxmlformats.org/officeDocument/2006/relationships/hyperlink" Target="https://www.mdpi.com/2673-7116/5/1/9" TargetMode="External"/><Relationship Id="rId10" Type="http://schemas.openxmlformats.org/officeDocument/2006/relationships/hyperlink" Target="https://en.wikipedia.org/wiki/Obi_(ruler)" TargetMode="External"/><Relationship Id="rId32" Type="http://schemas.openxmlformats.org/officeDocument/2006/relationships/hyperlink" Target="https://pubs.rsc.org/en/content/articlehtml/2022/va/d2va00126h" TargetMode="External"/><Relationship Id="rId13" Type="http://schemas.openxmlformats.org/officeDocument/2006/relationships/hyperlink" Target="https://emuseum.as.miami.edu/objects/697/shrine-figure-ikenga" TargetMode="External"/><Relationship Id="rId35" Type="http://schemas.openxmlformats.org/officeDocument/2006/relationships/hyperlink" Target="https://nigeria234.com/2025/08/24/the-igbo-kingdom-of-nri-a-theocratic-paradigm-of-pre-colonial-influence-and-pacifism/" TargetMode="External"/><Relationship Id="rId12" Type="http://schemas.openxmlformats.org/officeDocument/2006/relationships/hyperlink" Target="https://www.khanacademy.org/humanities/ap-art-history/africa-apah/west-africa-apah/v/ikenga" TargetMode="External"/><Relationship Id="rId34" Type="http://schemas.openxmlformats.org/officeDocument/2006/relationships/hyperlink" Target="https://en.wikipedia.org/wiki/Kingdom_of_Nri" TargetMode="External"/><Relationship Id="rId15" Type="http://schemas.openxmlformats.org/officeDocument/2006/relationships/hyperlink" Target="https://brill.com/display/book/9789004641174/B9789004641174_s011.pdf" TargetMode="External"/><Relationship Id="rId37" Type="http://schemas.openxmlformats.org/officeDocument/2006/relationships/hyperlink" Target="https://igbocybershrine.com/wp-content/uploads/2013/01/awkapeople.pdf" TargetMode="External"/><Relationship Id="rId14" Type="http://schemas.openxmlformats.org/officeDocument/2006/relationships/hyperlink" Target="https://acjol.org/index.php/aquino/article/download/6796/6584" TargetMode="External"/><Relationship Id="rId36" Type="http://schemas.openxmlformats.org/officeDocument/2006/relationships/hyperlink" Target="https://www.youtube.com/watch?v=h9zbInugcrY" TargetMode="External"/><Relationship Id="rId17" Type="http://schemas.openxmlformats.org/officeDocument/2006/relationships/hyperlink" Target="https://www.sil.org/system/files/reapdata/15/55/33/155533782784423499983481693068273355702/JLSR2021_048.pdf" TargetMode="External"/><Relationship Id="rId39" Type="http://schemas.openxmlformats.org/officeDocument/2006/relationships/hyperlink" Target="https://www.researchgate.net/publication/336563358_Precolonial_Guild_System_in_Igboland_The_Example_of_Awka_Blacksmith_Guilds" TargetMode="External"/><Relationship Id="rId16" Type="http://schemas.openxmlformats.org/officeDocument/2006/relationships/hyperlink" Target="https://iigdpublishers.com/storage/MP8ORj97agDz5Jo89aO0oYupIutX6F-metaQ3VsdHVyYWwgQ29udGludWl0eSA1NS02Mi5wZGY=-.pdf" TargetMode="External"/><Relationship Id="rId38" Type="http://schemas.openxmlformats.org/officeDocument/2006/relationships/hyperlink" Target="https://www.researchgate.net/publication/317388707_An_Exploratory_Study_Of_Igbo_Entrepreneurial_Activity_And_Business_Success_In_Nigeria_As_The_Panacea_For_Economic_Growth_And_Development" TargetMode="External"/><Relationship Id="rId19" Type="http://schemas.openxmlformats.org/officeDocument/2006/relationships/hyperlink" Target="https://muse.jhu.edu/article/855122/summary" TargetMode="External"/><Relationship Id="rId18" Type="http://schemas.openxmlformats.org/officeDocument/2006/relationships/hyperlink" Target="https://pdfproc.lib.msu.edu/?file=/DMC/African+Journals/pdfs/glendora+review/vol1no3/graa001003019.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