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7365d" w:val="clear"/>
        <w:spacing w:after="0" w:before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SANDRA MALILO</w:t>
      </w:r>
    </w:p>
    <w:p w:rsidR="00000000" w:rsidDel="00000000" w:rsidP="00000000" w:rsidRDefault="00000000" w:rsidRPr="00000000" w14:paraId="00000002">
      <w:pPr>
        <w:shd w:fill="17365d" w:val="clear"/>
        <w:spacing w:after="0" w:before="100" w:lineRule="auto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E-Mail: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24"/>
            <w:szCs w:val="24"/>
            <w:u w:val="none"/>
            <w:rtl w:val="0"/>
          </w:rPr>
          <w:t xml:space="preserve">sandramalilo21@gmail.com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none"/>
            <w:rtl w:val="0"/>
          </w:rPr>
          <w:t xml:space="preserve"> 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17365d" w:val="clear"/>
        <w:spacing w:after="0" w:before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Phone: +254 706 825 758</w:t>
      </w:r>
    </w:p>
    <w:p w:rsidR="00000000" w:rsidDel="00000000" w:rsidP="00000000" w:rsidRDefault="00000000" w:rsidRPr="00000000" w14:paraId="00000004">
      <w:pPr>
        <w:shd w:fill="17365d" w:val="clear"/>
        <w:spacing w:after="0" w:before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Developer | Backend &amp; Frontend Developer</w:t>
      </w:r>
    </w:p>
    <w:p w:rsidR="00000000" w:rsidDel="00000000" w:rsidP="00000000" w:rsidRDefault="00000000" w:rsidRPr="00000000" w14:paraId="00000005">
      <w:pPr>
        <w:shd w:fill="17365d" w:val="clear"/>
        <w:spacing w:after="0" w:before="1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Portfolio: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Weblom Africa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497d" w:val="clear"/>
        <w:spacing w:after="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2"/>
          <w:szCs w:val="22"/>
        </w:rPr>
      </w:pPr>
      <w:bookmarkStart w:colFirst="0" w:colLast="0" w:name="_7bczot76x1z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6"/>
          <w:szCs w:val="26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3o75496pjv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an Information Technology diploma graduate with a strong foundation in software development, database management, and systems analysis. My expertise includes backend technologies such as Python and Django, and frontend development with HTML, Tailwind CSS, and React. I am passionate about building functional, user-friendly digital solutions and enjoy solving technical problems creatively. I have successfully delivered several academic and personal projects that demonstrate innovation and attention to detail. I am dedicated to continuous learning, professional growth, and empowering women in technology.</w:t>
      </w:r>
    </w:p>
    <w:p w:rsidR="00000000" w:rsidDel="00000000" w:rsidP="00000000" w:rsidRDefault="00000000" w:rsidRPr="00000000" w14:paraId="00000009">
      <w:pPr>
        <w:shd w:fill="1f497d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Core Technical Skills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Python, JavaScript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Django, React, Tailwind CSS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PostgreSQL, MySQL, SQLite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Git, GitHub, Trello, Notion, Slack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Other: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 APIs, UI/UX basics, Google Cloud, CI/CD (basic), Debugging, Automation</w:t>
      </w:r>
    </w:p>
    <w:p w:rsidR="00000000" w:rsidDel="00000000" w:rsidP="00000000" w:rsidRDefault="00000000" w:rsidRPr="00000000" w14:paraId="0000000B">
      <w:pPr>
        <w:shd w:fill="1f497d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bookmarkStart w:colFirst="0" w:colLast="0" w:name="_nejqei5nk1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Back-End Web Development Certification -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Africa – Nairobi, Kenya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January 2025 – September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certification enhanced my backend development skills, focusing on Python, Django, databases, APIs, version control, and deployment. I also gained hands-on experience working on collaborative software projects, applying best practices in scalability, testing, and teamwork.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and Career Essentials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ALX Africa - (2024)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Assistant-ALX Africa- (2024)</w:t>
      </w:r>
    </w:p>
    <w:p w:rsidR="00000000" w:rsidDel="00000000" w:rsidP="00000000" w:rsidRDefault="00000000" w:rsidRPr="00000000" w14:paraId="00000012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l1kczmbstw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e5uy8s5c64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497d" w:val="clear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bookmarkStart w:colFirst="0" w:colLast="0" w:name="_tedqb9z3fjq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xxq3k6969w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Intern (Software Development) – CyberTrove Africa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Jan-Date2025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development of internal tools and dashboards using Python, Django, React, and Tailwind CSS..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Helped identify data-related bugs during system testing and assisted developers with fixes.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basic documentation, templates, and user guides to support technical teams.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developers, auditors, and designers during sprints and project reviews.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Contributed to feature development and UI updates for the CyberTrove Africa website, improving responsiveness and visual consistency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 + Tailwind 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and enhanced internal data dashboards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Python, Django, and React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enabling 20% faster data retrieval during audit assessments.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 and analyzed large SACCO datasets (core banking + digital channels), improving audit data accuracy and raising data-quality scoring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30%+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Supported IT audit processes by structuring evidence, correlating logs, and preparing datasets for audit findings and management reporting.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and resolved data and UI-related bugs during QA cycles, reducing recurring defects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Produced user guides and documentation that reduced onboarding and reporting time across audit, cybersecurity, and development teams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Information Technology Attachée (Software Development Intern)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Regional Centre for Mapping of Resources for Development – Nairobi</w:t>
        <w:br w:type="textWrapping"/>
        <w:t xml:space="preserve">August 2022– Dec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websites and digital platforms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internal and client use.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Wrote clean, maintainable code in Python, Django, HTML, JavaScript, and Tailwind CSS.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debugging, testing, and optimizing web applications for speed and performance.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UI/UX designers and backend engineers to implement new features.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code reviews, sprint planning, and agile teamwork using Git, GitHub, and Trello.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database creation, schema design, and data integration for new modules.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application performance by optimizing frontend components and reducing load time.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successful delivery of client web platforms within project deadlines.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system bugs by identifying errors during testing and documenting consistent fixes.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Strengthened user experience by ensuring accessibility, responsiveness, and intuitive design.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97d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Diploma in Information Technology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 Centre for Mapping of Resources for Development – Nairobi</w:t>
        <w:br w:type="textWrapping"/>
        <w:t xml:space="preserve">Sept 2021 – Nov 2024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(Covers backend, systems analysis, networking &amp; IT support)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Back-End Web Development Certification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ALX Africa – Nairobi</w:t>
        <w:br w:type="textWrapping"/>
        <w:t xml:space="preserve">Jan 2025 – Sept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(Advanced backend, APIs, deployment, collaboration)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Training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Artificial Intelligence &amp; Career Essentials – ALX Africa (2024)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Assistant Certification – ALX Africa (2024)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497d" w:val="clear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b6o1il6ldp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Maternal Hub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platform supporting mothers with safety resources, community engagement, and health information.</w:t>
        <w:br w:type="textWrapping"/>
        <w:t xml:space="preserve">🔗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https://clinquant-phoenix-597fa2.netlify.app/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AfricArts Kenya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E-commerce site showcasing African art with modern UI, cart functionality, and responsive design.</w:t>
        <w:br w:type="textWrapping"/>
        <w:t xml:space="preserve">🔗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https://tubular-phoenix-e6d5e4.netlify.app/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Corporate Profile Website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responsive corporate website built with interactive features for a real client.</w:t>
        <w:br w:type="textWrapping"/>
        <w:t xml:space="preserve">🔗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https://graceful-pudding-8a1695.netlify.app/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497d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SOFT SKILLS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Analytical &amp; creative problem-solving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communication &amp; teamwork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Detail-oriented &amp; quality-driven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Adaptable and quick learner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and reliable</w:t>
      </w:r>
    </w:p>
    <w:p w:rsidR="00000000" w:rsidDel="00000000" w:rsidP="00000000" w:rsidRDefault="00000000" w:rsidRPr="00000000" w14:paraId="0000005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497d" w:val="clear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bookmarkStart w:colFirst="0" w:colLast="0" w:name="_wt7ko9ls6jm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55">
      <w:pPr>
        <w:spacing w:after="0" w:before="1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52j5zjmno0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Kelvin Saitoti</w:t>
      </w:r>
    </w:p>
    <w:p w:rsidR="00000000" w:rsidDel="00000000" w:rsidP="00000000" w:rsidRDefault="00000000" w:rsidRPr="00000000" w14:paraId="00000056">
      <w:pPr>
        <w:spacing w:after="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CyberTrova Africa, CEO</w:t>
      </w:r>
    </w:p>
    <w:p w:rsidR="00000000" w:rsidDel="00000000" w:rsidP="00000000" w:rsidRDefault="00000000" w:rsidRPr="00000000" w14:paraId="00000057">
      <w:pPr>
        <w:spacing w:after="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Telephone no: +254 701213 240</w:t>
      </w:r>
    </w:p>
    <w:p w:rsidR="00000000" w:rsidDel="00000000" w:rsidP="00000000" w:rsidRDefault="00000000" w:rsidRPr="00000000" w14:paraId="00000058">
      <w:pPr>
        <w:spacing w:after="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saitoti@cybertroveafrica.com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40404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1f497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97d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1f497d"/>
      <w:sz w:val="21"/>
      <w:szCs w:val="2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4f81bd"/>
      <w:sz w:val="56"/>
      <w:szCs w:val="56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raceful-pudding-8a1695.netlify.app/" TargetMode="External"/><Relationship Id="rId10" Type="http://schemas.openxmlformats.org/officeDocument/2006/relationships/hyperlink" Target="https://tubular-phoenix-e6d5e4.netlify.app/" TargetMode="External"/><Relationship Id="rId12" Type="http://schemas.openxmlformats.org/officeDocument/2006/relationships/hyperlink" Target="mailto:saitoti@cybertroveafrica.com" TargetMode="External"/><Relationship Id="rId9" Type="http://schemas.openxmlformats.org/officeDocument/2006/relationships/hyperlink" Target="https://clinquant-phoenix-597fa2.netlify.app/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zingy-souffle-b4476d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