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left"/>
      </w:pPr>
      <w:r>
        <w:t>Цель:</w:t>
      </w:r>
      <w:r>
        <w:rPr>
          <w:sz w:val="24"/>
        </w:rPr>
        <w:t>Сделать процесс поступления максимально простым и прозрачным. Чтобы абитуриент мог всё узнать и подать документы, не выходя из дома, и не тратил время на беготню по кабинетам.</w:t>
      </w:r>
    </w:p>
    <w:p w14:paraId="02000000">
      <w:pPr>
        <w:pStyle w:val="Style_1"/>
      </w:pPr>
    </w:p>
    <w:p w14:paraId="03000000">
      <w:pPr>
        <w:pStyle w:val="Style_1"/>
        <w:ind/>
        <w:jc w:val="left"/>
        <w:rPr>
          <w:rFonts w:ascii="XO Thames" w:hAnsi="XO Thames"/>
          <w:sz w:val="28"/>
        </w:rPr>
      </w:pPr>
      <w:r>
        <w:rPr>
          <w:rFonts w:ascii="XO Thames" w:hAnsi="XO Thames"/>
          <w:b w:val="0"/>
          <w:i w:val="0"/>
          <w:caps w:val="0"/>
          <w:color w:val="222222"/>
          <w:spacing w:val="0"/>
          <w:sz w:val="28"/>
          <w:highlight w:val="white"/>
        </w:rPr>
        <w:t>Что сайт должен решать (3-4 ключевые задачи):</w:t>
      </w:r>
    </w:p>
    <w:p w14:paraId="04000000">
      <w:pPr>
        <w:pStyle w:val="Style_1"/>
        <w:numPr>
          <w:ilvl w:val="0"/>
          <w:numId w:val="1"/>
        </w:numPr>
        <w:ind/>
        <w:jc w:val="left"/>
        <w:rPr>
          <w:rFonts w:ascii="XO Thames" w:hAnsi="XO Thames"/>
          <w:b w:val="0"/>
          <w:i w:val="0"/>
          <w:caps w:val="0"/>
          <w:color w:val="222222"/>
          <w:spacing w:val="0"/>
          <w:sz w:val="24"/>
          <w:highlight w:val="white"/>
        </w:rPr>
      </w:pPr>
      <w:r>
        <w:rPr>
          <w:rFonts w:ascii="XO Thames" w:hAnsi="XO Thames"/>
          <w:b w:val="0"/>
          <w:i w:val="0"/>
          <w:caps w:val="0"/>
          <w:color w:val="222222"/>
          <w:spacing w:val="0"/>
          <w:sz w:val="24"/>
          <w:highlight w:val="white"/>
        </w:rPr>
        <w:t>Понятные описания, сроки, стоимость и перспективы трудоустройства.</w:t>
      </w:r>
    </w:p>
    <w:p w14:paraId="05000000">
      <w:pPr>
        <w:pStyle w:val="Style_1"/>
        <w:numPr>
          <w:ilvl w:val="0"/>
          <w:numId w:val="1"/>
        </w:numPr>
        <w:ind/>
        <w:jc w:val="left"/>
        <w:rPr>
          <w:rFonts w:ascii="XO Thames" w:hAnsi="XO Thames"/>
          <w:b w:val="0"/>
          <w:i w:val="0"/>
          <w:caps w:val="0"/>
          <w:color w:val="222222"/>
          <w:spacing w:val="0"/>
          <w:sz w:val="24"/>
          <w:highlight w:val="white"/>
        </w:rPr>
      </w:pPr>
      <w:r>
        <w:rPr>
          <w:rFonts w:ascii="XO Thames" w:hAnsi="XO Thames"/>
          <w:spacing w:val="0"/>
          <w:sz w:val="24"/>
        </w:rPr>
        <w:t xml:space="preserve">Возможность загрузить сканы и отслеживать статус заявки в личном кабинете. </w:t>
      </w:r>
    </w:p>
    <w:p w14:paraId="06000000">
      <w:pPr>
        <w:pStyle w:val="Style_1"/>
        <w:numPr>
          <w:ilvl w:val="0"/>
          <w:numId w:val="1"/>
        </w:numPr>
        <w:ind/>
        <w:jc w:val="left"/>
        <w:rPr>
          <w:rFonts w:ascii="XO Thames" w:hAnsi="XO Thames"/>
          <w:spacing w:val="0"/>
          <w:sz w:val="24"/>
        </w:rPr>
      </w:pPr>
      <w:r>
        <w:rPr>
          <w:rFonts w:ascii="XO Thames" w:hAnsi="XO Thames"/>
          <w:spacing w:val="0"/>
          <w:sz w:val="24"/>
        </w:rPr>
        <w:t>Умный поиск или чат-бот, который сразу даст инфу про проходные баллы и даты экзаменов, разгружая приемную комиссию.(например Ира)</w:t>
      </w:r>
    </w:p>
    <w:p w14:paraId="07000000">
      <w:pPr>
        <w:pStyle w:val="Style_1"/>
        <w:numPr>
          <w:ilvl w:val="0"/>
          <w:numId w:val="1"/>
        </w:numPr>
        <w:ind/>
        <w:jc w:val="left"/>
        <w:rPr>
          <w:rFonts w:ascii="XO Thames" w:hAnsi="XO Thames"/>
          <w:spacing w:val="0"/>
          <w:sz w:val="24"/>
        </w:rPr>
      </w:pPr>
      <w:r>
        <w:rPr>
          <w:rFonts w:ascii="XO Thames" w:hAnsi="XO Thames"/>
          <w:spacing w:val="0"/>
          <w:sz w:val="24"/>
        </w:rPr>
        <w:t>Виртуальный тур по колледжу и истории успеха выпускников, чтобы показать, что здесь круто учиться.</w:t>
      </w:r>
    </w:p>
    <w:p w14:paraId="08000000">
      <w:pPr>
        <w:pStyle w:val="Style_1"/>
        <w:ind/>
        <w:jc w:val="left"/>
        <w:rPr>
          <w:rFonts w:ascii="XO Thames" w:hAnsi="XO Thames"/>
          <w:spacing w:val="0"/>
          <w:sz w:val="24"/>
        </w:rPr>
      </w:pPr>
    </w:p>
    <w:p w14:paraId="09000000">
      <w:pPr>
        <w:ind/>
        <w:jc w:val="left"/>
      </w:pPr>
      <w:r>
        <w:t>Какую проблему решаем?</w:t>
      </w:r>
    </w:p>
    <w:p w14:paraId="0A000000">
      <w:pPr>
        <w:pStyle w:val="Style_1"/>
        <w:ind/>
        <w:jc w:val="left"/>
        <w:rPr>
          <w:rFonts w:ascii="XO Thames" w:hAnsi="XO Thames"/>
          <w:spacing w:val="0"/>
          <w:sz w:val="24"/>
        </w:rPr>
      </w:pPr>
      <w:r>
        <w:rPr>
          <w:sz w:val="24"/>
        </w:rPr>
        <w:t>Убираем информационный хаос и стресс. Сейчас абитуриенты не знают, где искать актуальные данные, боятся ошибиться с документами и тратят кучу времени на звонки и очереди. Сайт дает четкость, контроль и экономию времени.</w:t>
      </w:r>
    </w:p>
    <w:p w14:paraId="0B000000">
      <w:pPr>
        <w:pStyle w:val="Style_1"/>
        <w:ind/>
        <w:jc w:val="left"/>
        <w:rPr>
          <w:sz w:val="24"/>
        </w:rPr>
      </w:pPr>
    </w:p>
    <w:p w14:paraId="0C000000">
      <w:pPr>
        <w:pStyle w:val="Style_1"/>
        <w:ind/>
        <w:jc w:val="left"/>
        <w:rPr>
          <w:sz w:val="28"/>
        </w:rPr>
      </w:pPr>
      <w:r>
        <w:rPr>
          <w:sz w:val="28"/>
        </w:rPr>
        <w:t>Задание 2.</w:t>
      </w:r>
    </w:p>
    <w:p w14:paraId="0D000000">
      <w:pPr>
        <w:pStyle w:val="Style_1"/>
        <w:ind/>
        <w:jc w:val="left"/>
        <w:rPr>
          <w:sz w:val="28"/>
        </w:rPr>
      </w:pPr>
    </w:p>
    <w:p w14:paraId="0E000000">
      <w:r>
        <w:t>Группа 1: Абитуриенты (Основная аудитория)</w:t>
      </w:r>
    </w:p>
    <w:p w14:paraId="0F000000"/>
    <w:p w14:paraId="10000000">
      <w:pPr>
        <w:ind/>
        <w:jc w:val="left"/>
      </w:pPr>
      <w:r>
        <w:t xml:space="preserve">КТО ЭТО: </w:t>
      </w:r>
      <w:r>
        <w:rPr>
          <w:sz w:val="24"/>
        </w:rPr>
        <w:t>Школьники 9–11 классов (возраст 15–18 лет). «Цифровые аборигены», ценят скорость, визуал и мобильную версию сайта. Часто принимают решение эмоционально или под влиянием трендов/друзей.</w:t>
      </w:r>
    </w:p>
    <w:p w14:paraId="11000000">
      <w:pPr>
        <w:rPr>
          <w:sz w:val="24"/>
        </w:rPr>
      </w:pPr>
    </w:p>
    <w:p w14:paraId="12000000">
      <w:r>
        <w:t>Какая информация нужна:</w:t>
      </w:r>
    </w:p>
    <w:p w14:paraId="13000000">
      <w:pPr>
        <w:numPr>
          <w:numId w:val="2"/>
        </w:numPr>
        <w:ind/>
        <w:jc w:val="left"/>
        <w:rPr>
          <w:sz w:val="24"/>
        </w:rPr>
      </w:pPr>
      <w:r>
        <w:rPr>
          <w:sz w:val="24"/>
        </w:rPr>
        <w:t>Список специальностей с понятными названиями и перспективами («Кем я буду работать?»).</w:t>
      </w:r>
    </w:p>
    <w:p w14:paraId="14000000">
      <w:pPr>
        <w:numPr>
          <w:numId w:val="2"/>
        </w:numPr>
        <w:ind/>
        <w:jc w:val="left"/>
        <w:rPr>
          <w:sz w:val="24"/>
        </w:rPr>
      </w:pPr>
      <w:r>
        <w:rPr>
          <w:sz w:val="24"/>
        </w:rPr>
        <w:t>Условия поступления: нужны ли ЕГЭ/ОГЭ, творческие экзамены, проходные баллы прошлых лет.</w:t>
      </w:r>
    </w:p>
    <w:p w14:paraId="15000000">
      <w:pPr>
        <w:numPr>
          <w:numId w:val="2"/>
        </w:numPr>
        <w:ind/>
        <w:jc w:val="left"/>
        <w:rPr>
          <w:sz w:val="24"/>
        </w:rPr>
      </w:pPr>
      <w:r>
        <w:rPr>
          <w:sz w:val="24"/>
        </w:rPr>
        <w:t>Студенческая жизнь: общага, спорт, мероприятия, атмосфера.</w:t>
      </w:r>
    </w:p>
    <w:p w14:paraId="16000000">
      <w:pPr>
        <w:numPr>
          <w:numId w:val="2"/>
        </w:numPr>
        <w:ind/>
        <w:jc w:val="left"/>
        <w:rPr>
          <w:sz w:val="24"/>
        </w:rPr>
      </w:pPr>
      <w:r>
        <w:rPr>
          <w:sz w:val="24"/>
        </w:rPr>
        <w:t>Стоимость обучения и наличие стипендий.</w:t>
      </w:r>
    </w:p>
    <w:p w14:paraId="17000000">
      <w:pPr>
        <w:rPr>
          <w:sz w:val="24"/>
        </w:rPr>
      </w:pPr>
    </w:p>
    <w:p w14:paraId="18000000">
      <w:r>
        <w:t>Действия на сайте:</w:t>
      </w:r>
    </w:p>
    <w:p w14:paraId="19000000">
      <w:pPr>
        <w:numPr>
          <w:numId w:val="3"/>
        </w:numPr>
        <w:ind/>
        <w:jc w:val="left"/>
        <w:rPr>
          <w:sz w:val="24"/>
        </w:rPr>
      </w:pPr>
      <w:r>
        <w:rPr>
          <w:sz w:val="24"/>
        </w:rPr>
        <w:t>Подать заявление онлайн (загрузить документы).</w:t>
      </w:r>
    </w:p>
    <w:p w14:paraId="1A000000">
      <w:pPr>
        <w:numPr>
          <w:numId w:val="3"/>
        </w:numPr>
        <w:ind/>
        <w:jc w:val="left"/>
        <w:rPr>
          <w:sz w:val="24"/>
        </w:rPr>
      </w:pPr>
      <w:r>
        <w:rPr>
          <w:sz w:val="24"/>
        </w:rPr>
        <w:t>Отправить вопрос в чат-бот или форму обратной связи.</w:t>
      </w:r>
    </w:p>
    <w:p w14:paraId="1B000000">
      <w:pPr>
        <w:numPr>
          <w:numId w:val="3"/>
        </w:numPr>
        <w:ind/>
        <w:jc w:val="left"/>
        <w:rPr>
          <w:sz w:val="24"/>
        </w:rPr>
      </w:pPr>
      <w:r>
        <w:rPr>
          <w:sz w:val="24"/>
        </w:rPr>
        <w:t>Записаться на день открытых дверей или экскурсию.</w:t>
      </w:r>
    </w:p>
    <w:p w14:paraId="1C000000">
      <w:pPr>
        <w:pStyle w:val="Style_1"/>
        <w:numPr>
          <w:ilvl w:val="0"/>
          <w:numId w:val="3"/>
        </w:numPr>
        <w:ind/>
        <w:jc w:val="left"/>
        <w:rPr>
          <w:sz w:val="24"/>
        </w:rPr>
      </w:pPr>
      <w:r>
        <w:rPr>
          <w:sz w:val="24"/>
        </w:rPr>
        <w:t>Пройти профориентационный тест («Какая специальность мне подходит?»).</w:t>
      </w:r>
    </w:p>
    <w:p w14:paraId="1D000000">
      <w:pPr>
        <w:pStyle w:val="Style_1"/>
        <w:ind/>
        <w:jc w:val="left"/>
        <w:rPr>
          <w:sz w:val="24"/>
        </w:rPr>
      </w:pPr>
    </w:p>
    <w:p w14:paraId="1E000000">
      <w:pPr>
        <w:pStyle w:val="Style_1"/>
        <w:ind/>
        <w:jc w:val="left"/>
        <w:rPr>
          <w:sz w:val="24"/>
        </w:rPr>
      </w:pPr>
    </w:p>
    <w:p w14:paraId="1F000000">
      <w:pPr>
        <w:pStyle w:val="Style_1"/>
        <w:ind/>
        <w:jc w:val="left"/>
        <w:rPr>
          <w:sz w:val="24"/>
        </w:rPr>
      </w:pPr>
    </w:p>
    <w:p w14:paraId="20000000">
      <w:pPr>
        <w:pStyle w:val="Style_1"/>
        <w:ind/>
        <w:jc w:val="left"/>
        <w:rPr>
          <w:sz w:val="24"/>
        </w:rPr>
      </w:pPr>
    </w:p>
    <w:p w14:paraId="21000000">
      <w:pPr>
        <w:pStyle w:val="Style_1"/>
        <w:ind/>
        <w:jc w:val="left"/>
        <w:rPr>
          <w:sz w:val="24"/>
        </w:rPr>
      </w:pPr>
    </w:p>
    <w:p w14:paraId="22000000">
      <w:pPr>
        <w:pStyle w:val="Style_1"/>
        <w:ind/>
        <w:jc w:val="left"/>
        <w:rPr>
          <w:sz w:val="24"/>
        </w:rPr>
      </w:pPr>
    </w:p>
    <w:p w14:paraId="23000000">
      <w:pPr>
        <w:pStyle w:val="Style_1"/>
        <w:ind/>
        <w:jc w:val="left"/>
        <w:rPr>
          <w:sz w:val="24"/>
        </w:rPr>
      </w:pPr>
    </w:p>
    <w:p w14:paraId="24000000">
      <w:pPr>
        <w:pStyle w:val="Style_1"/>
        <w:ind/>
        <w:jc w:val="left"/>
        <w:rPr>
          <w:sz w:val="24"/>
        </w:rPr>
      </w:pPr>
    </w:p>
    <w:p w14:paraId="25000000">
      <w:pPr>
        <w:pStyle w:val="Style_1"/>
        <w:ind/>
        <w:jc w:val="left"/>
        <w:rPr>
          <w:sz w:val="24"/>
        </w:rPr>
      </w:pPr>
    </w:p>
    <w:p w14:paraId="26000000">
      <w:pPr>
        <w:pStyle w:val="Style_1"/>
        <w:ind/>
        <w:jc w:val="left"/>
        <w:rPr>
          <w:sz w:val="24"/>
        </w:rPr>
      </w:pPr>
    </w:p>
    <w:p w14:paraId="27000000">
      <w:pPr>
        <w:pStyle w:val="Style_1"/>
        <w:ind/>
        <w:jc w:val="left"/>
        <w:rPr>
          <w:sz w:val="24"/>
        </w:rPr>
      </w:pPr>
    </w:p>
    <w:p w14:paraId="28000000">
      <w:pPr>
        <w:pStyle w:val="Style_1"/>
        <w:ind/>
        <w:jc w:val="left"/>
        <w:rPr>
          <w:sz w:val="24"/>
        </w:rPr>
      </w:pPr>
    </w:p>
    <w:p w14:paraId="29000000">
      <w:pPr>
        <w:ind/>
        <w:jc w:val="left"/>
      </w:pPr>
      <w:r>
        <w:t xml:space="preserve">Группа 2: Родители абитуриентов </w:t>
      </w:r>
    </w:p>
    <w:p w14:paraId="2A000000">
      <w:pPr>
        <w:ind/>
        <w:jc w:val="left"/>
      </w:pPr>
    </w:p>
    <w:p w14:paraId="2B000000">
      <w:pPr>
        <w:ind/>
        <w:jc w:val="left"/>
        <w:rPr>
          <w:sz w:val="24"/>
        </w:rPr>
      </w:pPr>
      <w:r>
        <w:t xml:space="preserve">КТО ЭТО: </w:t>
      </w:r>
      <w:r>
        <w:rPr>
          <w:sz w:val="24"/>
        </w:rPr>
        <w:t>Взрослые люди 35–50 лет. Их главные критерии — безопасность, надежность, трудоустройство ребенка и финансовая прозрачность. Они проверяют информацию тщательнее и чаще читают официальные документы.</w:t>
      </w:r>
    </w:p>
    <w:p w14:paraId="2C000000">
      <w:pPr>
        <w:ind/>
        <w:jc w:val="left"/>
        <w:rPr>
          <w:sz w:val="24"/>
        </w:rPr>
      </w:pPr>
    </w:p>
    <w:p w14:paraId="2D000000">
      <w:pPr>
        <w:ind/>
        <w:jc w:val="left"/>
      </w:pPr>
      <w:r>
        <w:t>Какая информация нужна:</w:t>
      </w:r>
    </w:p>
    <w:p w14:paraId="2E000000">
      <w:pPr>
        <w:ind/>
        <w:jc w:val="left"/>
      </w:pPr>
    </w:p>
    <w:p w14:paraId="2F000000">
      <w:pPr>
        <w:numPr>
          <w:ilvl w:val="0"/>
          <w:numId w:val="4"/>
        </w:numPr>
        <w:ind/>
        <w:jc w:val="left"/>
        <w:rPr>
          <w:sz w:val="24"/>
        </w:rPr>
      </w:pPr>
      <w:r>
        <w:rPr>
          <w:sz w:val="24"/>
        </w:rPr>
        <w:t>Гарантии трудоустройства выпускников, список партнеров-работодателей.</w:t>
      </w:r>
    </w:p>
    <w:p w14:paraId="30000000">
      <w:pPr>
        <w:numPr>
          <w:ilvl w:val="0"/>
          <w:numId w:val="4"/>
        </w:numPr>
        <w:ind/>
        <w:jc w:val="left"/>
        <w:rPr>
          <w:sz w:val="24"/>
        </w:rPr>
      </w:pPr>
      <w:r>
        <w:rPr>
          <w:sz w:val="24"/>
        </w:rPr>
        <w:t>Юридические аспекты: договоры, лицензия колледжа, аккредитация программ.</w:t>
      </w:r>
    </w:p>
    <w:p w14:paraId="31000000">
      <w:pPr>
        <w:numPr>
          <w:ilvl w:val="0"/>
          <w:numId w:val="4"/>
        </w:numPr>
        <w:ind/>
        <w:jc w:val="left"/>
        <w:rPr>
          <w:sz w:val="24"/>
        </w:rPr>
      </w:pPr>
      <w:r>
        <w:rPr>
          <w:sz w:val="24"/>
        </w:rPr>
        <w:t>Безопасность кампуса и условия проживания в общежитии.</w:t>
      </w:r>
    </w:p>
    <w:p w14:paraId="32000000">
      <w:pPr>
        <w:numPr>
          <w:ilvl w:val="0"/>
          <w:numId w:val="4"/>
        </w:numPr>
        <w:ind/>
        <w:jc w:val="left"/>
        <w:rPr>
          <w:sz w:val="24"/>
        </w:rPr>
      </w:pPr>
      <w:r>
        <w:rPr>
          <w:sz w:val="24"/>
        </w:rPr>
        <w:t>Четкий график оплат, возможность рассрочки, налоговые вычеты.</w:t>
      </w:r>
    </w:p>
    <w:p w14:paraId="33000000">
      <w:pPr>
        <w:ind/>
        <w:jc w:val="left"/>
        <w:rPr>
          <w:sz w:val="24"/>
        </w:rPr>
      </w:pPr>
    </w:p>
    <w:p w14:paraId="34000000">
      <w:pPr>
        <w:ind/>
        <w:jc w:val="left"/>
      </w:pPr>
      <w:r>
        <w:t>Действия на сайте:</w:t>
      </w:r>
    </w:p>
    <w:p w14:paraId="35000000">
      <w:pPr>
        <w:ind/>
        <w:jc w:val="left"/>
      </w:pPr>
    </w:p>
    <w:p w14:paraId="36000000">
      <w:pPr>
        <w:numPr>
          <w:ilvl w:val="0"/>
          <w:numId w:val="5"/>
        </w:numPr>
        <w:ind/>
        <w:jc w:val="left"/>
        <w:rPr>
          <w:sz w:val="24"/>
        </w:rPr>
      </w:pPr>
      <w:r>
        <w:rPr>
          <w:sz w:val="24"/>
        </w:rPr>
        <w:t>Скачать образцы договоров и официальные правила приема.</w:t>
      </w:r>
    </w:p>
    <w:p w14:paraId="37000000">
      <w:pPr>
        <w:numPr>
          <w:ilvl w:val="0"/>
          <w:numId w:val="5"/>
        </w:numPr>
        <w:ind/>
        <w:jc w:val="left"/>
        <w:rPr>
          <w:sz w:val="24"/>
        </w:rPr>
      </w:pPr>
      <w:r>
        <w:rPr>
          <w:sz w:val="24"/>
        </w:rPr>
        <w:t>Найти контакты приемной комиссии для личного звонка.</w:t>
      </w:r>
    </w:p>
    <w:p w14:paraId="38000000">
      <w:pPr>
        <w:numPr>
          <w:ilvl w:val="0"/>
          <w:numId w:val="5"/>
        </w:numPr>
        <w:ind/>
        <w:jc w:val="left"/>
        <w:rPr>
          <w:sz w:val="24"/>
        </w:rPr>
      </w:pPr>
      <w:r>
        <w:rPr>
          <w:sz w:val="24"/>
        </w:rPr>
        <w:t>Посмотреть отзывы выпускников и родителей текущих студентов.</w:t>
      </w:r>
    </w:p>
    <w:p w14:paraId="39000000">
      <w:pPr>
        <w:pStyle w:val="Style_1"/>
        <w:numPr>
          <w:ilvl w:val="0"/>
          <w:numId w:val="5"/>
        </w:numPr>
        <w:ind/>
        <w:jc w:val="left"/>
        <w:rPr>
          <w:sz w:val="24"/>
        </w:rPr>
      </w:pPr>
      <w:r>
        <w:rPr>
          <w:sz w:val="24"/>
        </w:rPr>
        <w:t>Оплатить обучение онлайн (если такая функция предусмотрена).</w:t>
      </w:r>
    </w:p>
    <w:p w14:paraId="3A000000">
      <w:pPr>
        <w:pStyle w:val="Style_1"/>
        <w:ind/>
        <w:jc w:val="left"/>
        <w:rPr>
          <w:sz w:val="24"/>
        </w:rPr>
      </w:pPr>
    </w:p>
    <w:p w14:paraId="3B000000">
      <w:pPr>
        <w:ind/>
        <w:jc w:val="left"/>
      </w:pPr>
      <w:r>
        <w:t xml:space="preserve">Группа 3: Сотрудники приемной комиссии </w:t>
      </w:r>
    </w:p>
    <w:p w14:paraId="3C000000">
      <w:pPr>
        <w:ind/>
        <w:jc w:val="left"/>
        <w:rPr>
          <w:sz w:val="24"/>
        </w:rPr>
      </w:pPr>
      <w:r>
        <w:t xml:space="preserve">КТО ЭТО: </w:t>
      </w:r>
      <w:r>
        <w:rPr>
          <w:sz w:val="24"/>
        </w:rPr>
        <w:t>Менеджеры по работе с абитуриентами, секретари. Их цель — обработать поток заявок быстро и без ошибок, минимизировать рутину.</w:t>
      </w:r>
    </w:p>
    <w:p w14:paraId="3D000000">
      <w:pPr>
        <w:ind/>
        <w:jc w:val="left"/>
        <w:rPr>
          <w:sz w:val="28"/>
        </w:rPr>
      </w:pPr>
      <w:r>
        <w:rPr>
          <w:sz w:val="28"/>
        </w:rPr>
        <w:t>Какая информация нужна:</w:t>
      </w:r>
    </w:p>
    <w:p w14:paraId="3E000000">
      <w:pPr>
        <w:numPr>
          <w:ilvl w:val="0"/>
          <w:numId w:val="6"/>
        </w:numPr>
        <w:ind/>
        <w:jc w:val="left"/>
        <w:rPr>
          <w:sz w:val="24"/>
        </w:rPr>
      </w:pPr>
      <w:r>
        <w:rPr>
          <w:sz w:val="24"/>
        </w:rPr>
        <w:t>Актуальные данные об изменениях в законодательстве или внутренних правилах колледжа (для оперативного обновления контента).</w:t>
      </w:r>
    </w:p>
    <w:p w14:paraId="3F000000">
      <w:pPr>
        <w:numPr>
          <w:ilvl w:val="0"/>
          <w:numId w:val="6"/>
        </w:numPr>
        <w:ind/>
        <w:jc w:val="left"/>
        <w:rPr>
          <w:sz w:val="24"/>
        </w:rPr>
      </w:pPr>
      <w:r>
        <w:rPr>
          <w:sz w:val="24"/>
        </w:rPr>
        <w:t>Статистика посещаемости и популярных вопросов (чтобы корректировать работу).</w:t>
      </w:r>
    </w:p>
    <w:p w14:paraId="40000000">
      <w:r>
        <w:t>Действия на сайте (в админ-панели):</w:t>
      </w:r>
    </w:p>
    <w:p w14:paraId="41000000">
      <w:pPr>
        <w:numPr>
          <w:ilvl w:val="0"/>
          <w:numId w:val="7"/>
        </w:numPr>
        <w:ind/>
        <w:jc w:val="left"/>
        <w:rPr>
          <w:sz w:val="24"/>
        </w:rPr>
      </w:pPr>
      <w:r>
        <w:rPr>
          <w:sz w:val="24"/>
        </w:rPr>
        <w:t>Просматривать и верифицировать поступившие онлайн-заявки.</w:t>
      </w:r>
    </w:p>
    <w:p w14:paraId="42000000">
      <w:pPr>
        <w:numPr>
          <w:ilvl w:val="0"/>
          <w:numId w:val="7"/>
        </w:numPr>
        <w:ind/>
        <w:jc w:val="left"/>
        <w:rPr>
          <w:sz w:val="24"/>
        </w:rPr>
      </w:pPr>
      <w:r>
        <w:rPr>
          <w:sz w:val="24"/>
        </w:rPr>
        <w:t>Менять статус заявки («Принято», «На проверке», «Зачислен»).</w:t>
      </w:r>
    </w:p>
    <w:p w14:paraId="43000000">
      <w:pPr>
        <w:numPr>
          <w:ilvl w:val="0"/>
          <w:numId w:val="7"/>
        </w:numPr>
        <w:ind/>
        <w:jc w:val="left"/>
        <w:rPr>
          <w:sz w:val="24"/>
        </w:rPr>
      </w:pPr>
      <w:r>
        <w:rPr>
          <w:sz w:val="24"/>
        </w:rPr>
        <w:t xml:space="preserve">Обновлять </w:t>
      </w:r>
      <w:r>
        <w:rPr>
          <w:sz w:val="24"/>
        </w:rPr>
        <w:t>раздел</w:t>
      </w:r>
      <w:r>
        <w:rPr>
          <w:sz w:val="24"/>
        </w:rPr>
        <w:t xml:space="preserve"> вопросы и новости.</w:t>
      </w:r>
    </w:p>
    <w:p w14:paraId="44000000">
      <w:pPr>
        <w:numPr>
          <w:ilvl w:val="0"/>
          <w:numId w:val="7"/>
        </w:numPr>
        <w:ind/>
        <w:jc w:val="left"/>
        <w:rPr>
          <w:sz w:val="24"/>
        </w:rPr>
      </w:pPr>
      <w:r>
        <w:rPr>
          <w:sz w:val="24"/>
        </w:rPr>
        <w:t>Экспортировать списки абитуриентов для дальнейшей обработки.</w:t>
      </w:r>
    </w:p>
    <w:p w14:paraId="45000000">
      <w:pPr>
        <w:ind/>
        <w:jc w:val="left"/>
        <w:rPr>
          <w:sz w:val="24"/>
        </w:rPr>
      </w:pPr>
    </w:p>
    <w:p w14:paraId="46000000">
      <w:pPr>
        <w:ind/>
        <w:jc w:val="left"/>
        <w:rPr>
          <w:sz w:val="24"/>
        </w:rPr>
      </w:pPr>
    </w:p>
    <w:p w14:paraId="47000000">
      <w:pPr>
        <w:ind/>
        <w:jc w:val="left"/>
        <w:rPr>
          <w:sz w:val="28"/>
        </w:rPr>
      </w:pPr>
      <w:r>
        <w:rPr>
          <w:sz w:val="28"/>
        </w:rPr>
        <w:t>Задание 3</w:t>
      </w:r>
    </w:p>
    <w:p w14:paraId="48000000">
      <w:pPr>
        <w:ind/>
        <w:jc w:val="left"/>
        <w:rPr>
          <w:sz w:val="28"/>
        </w:rPr>
      </w:pPr>
    </w:p>
    <w:p w14:paraId="49000000">
      <w:pPr>
        <w:ind/>
        <w:jc w:val="left"/>
        <w:rPr>
          <w:sz w:val="28"/>
        </w:rPr>
      </w:pPr>
      <w:r>
        <w:t>Онлайн-подача заявления: Реализация формы для заполнения данных абитуриента и загрузки сканов документов (паспорт, аттестат, фото) с возможностью сохранения черновика.</w:t>
      </w:r>
    </w:p>
    <w:p w14:paraId="4A000000">
      <w:pPr>
        <w:ind/>
        <w:jc w:val="right"/>
      </w:pPr>
      <w:r>
        <w:t>Предлагаю самостоятельно</w:t>
      </w:r>
    </w:p>
    <w:p w14:paraId="4B000000">
      <w:pPr>
        <w:ind/>
        <w:jc w:val="right"/>
      </w:pPr>
    </w:p>
    <w:p w14:paraId="4C000000">
      <w:pPr>
        <w:ind/>
        <w:jc w:val="left"/>
      </w:pPr>
      <w:r>
        <w:t>Личный кабинет абитуриента: Возможность авторизации, просмотра статуса заявки («Принято», «На проверке», «Зачислен/Отказ») и истории действий.</w:t>
      </w:r>
    </w:p>
    <w:p w14:paraId="4D000000">
      <w:pPr>
        <w:ind/>
        <w:jc w:val="left"/>
      </w:pPr>
    </w:p>
    <w:p w14:paraId="4E000000">
      <w:pPr>
        <w:ind/>
        <w:jc w:val="right"/>
      </w:pPr>
      <w:r>
        <w:t>Предлагаю самостоятельно</w:t>
      </w:r>
    </w:p>
    <w:p w14:paraId="4F000000">
      <w:pPr>
        <w:ind/>
        <w:jc w:val="left"/>
      </w:pPr>
      <w:r>
        <w:t>Интерактивный каталог специальностей: Фильтрация программ по направлениям, срокам обучения и форме (бюджет/платно). Карточка специальности должна содержать описание, вакансии партнеров и видео-обзор.</w:t>
      </w:r>
    </w:p>
    <w:p w14:paraId="50000000">
      <w:pPr>
        <w:ind/>
        <w:jc w:val="left"/>
      </w:pPr>
    </w:p>
    <w:p w14:paraId="51000000">
      <w:pPr>
        <w:ind/>
        <w:jc w:val="right"/>
      </w:pPr>
      <w:r>
        <w:t>Предлагаю самостоятельно</w:t>
      </w:r>
    </w:p>
    <w:p w14:paraId="52000000">
      <w:pPr>
        <w:ind/>
        <w:jc w:val="right"/>
      </w:pPr>
    </w:p>
    <w:p w14:paraId="53000000">
      <w:pPr>
        <w:ind/>
        <w:jc w:val="left"/>
      </w:pPr>
      <w:r>
        <w:t>Интеграция с чат-ботом: Автоматические ответы на топ-20 частых вопросов (даты, баллы, документы) и возможность переключения на оператора приемной комиссии.</w:t>
      </w:r>
    </w:p>
    <w:p w14:paraId="54000000">
      <w:pPr>
        <w:ind/>
        <w:jc w:val="right"/>
      </w:pPr>
      <w:r>
        <w:t>Предлагает заказчик</w:t>
      </w:r>
    </w:p>
    <w:p w14:paraId="55000000">
      <w:pPr>
        <w:ind/>
        <w:jc w:val="left"/>
      </w:pPr>
    </w:p>
    <w:p w14:paraId="56000000">
      <w:pPr>
        <w:ind/>
        <w:jc w:val="left"/>
      </w:pPr>
      <w:r>
        <w:t>Административная панель для приемной комиссии: Интерфейс для модерации заявок, смены статусов, выгрузки списков в Excel/PDF и управления контентом раздела новостей/FAQ.</w:t>
      </w:r>
    </w:p>
    <w:p w14:paraId="57000000">
      <w:pPr>
        <w:ind/>
        <w:jc w:val="left"/>
      </w:pPr>
    </w:p>
    <w:p w14:paraId="58000000">
      <w:pPr>
        <w:ind/>
        <w:jc w:val="right"/>
      </w:pPr>
      <w:r>
        <w:t>Предлагаю самостоятельно</w:t>
      </w:r>
    </w:p>
    <w:p w14:paraId="59000000">
      <w:pPr>
        <w:ind/>
        <w:jc w:val="left"/>
      </w:pPr>
    </w:p>
    <w:p w14:paraId="5A000000">
      <w:pPr>
        <w:ind/>
        <w:jc w:val="left"/>
      </w:pPr>
      <w:r>
        <w:t>2. Нефункциональные требования</w:t>
      </w:r>
    </w:p>
    <w:p w14:paraId="5B000000">
      <w:pPr>
        <w:ind/>
        <w:jc w:val="left"/>
      </w:pPr>
    </w:p>
    <w:p w14:paraId="5C000000">
      <w:pPr>
        <w:ind/>
        <w:jc w:val="left"/>
        <w:rPr>
          <w:b w:val="1"/>
        </w:rPr>
      </w:pPr>
      <w:r>
        <w:t>Mobile-First адаптивность: Корректное отображение и полная функциональность всех элементов (особенно форм подачи) на смартфонах и планшетах.</w:t>
      </w:r>
    </w:p>
    <w:p w14:paraId="5D000000">
      <w:pPr>
        <w:ind/>
        <w:jc w:val="left"/>
      </w:pPr>
    </w:p>
    <w:p w14:paraId="5E000000">
      <w:pPr>
        <w:ind/>
        <w:jc w:val="right"/>
      </w:pPr>
      <w:r>
        <w:t>Предлагаю самостоятельно</w:t>
      </w:r>
    </w:p>
    <w:p w14:paraId="5F000000">
      <w:pPr>
        <w:ind/>
        <w:jc w:val="right"/>
      </w:pPr>
    </w:p>
    <w:p w14:paraId="60000000">
      <w:pPr>
        <w:ind/>
        <w:jc w:val="left"/>
      </w:pPr>
      <w:r>
        <w:t>Безопасность персональных данных: Соответствие законодательству о защите данных (шифрование передаваемых данных, безопасное хранение сканов документов).</w:t>
      </w:r>
    </w:p>
    <w:p w14:paraId="61000000">
      <w:pPr>
        <w:ind/>
        <w:jc w:val="left"/>
      </w:pPr>
    </w:p>
    <w:p w14:paraId="62000000">
      <w:pPr>
        <w:ind/>
        <w:jc w:val="right"/>
      </w:pPr>
      <w:r>
        <w:t>Предлагает заказчик</w:t>
      </w:r>
    </w:p>
    <w:p w14:paraId="63000000">
      <w:pPr>
        <w:ind/>
        <w:jc w:val="right"/>
      </w:pPr>
    </w:p>
    <w:p w14:paraId="64000000">
      <w:pPr>
        <w:ind/>
        <w:jc w:val="left"/>
      </w:pPr>
      <w:r>
        <w:t>Высокая производительность и доступность: Время загрузки страниц не более 2 секунд; устойчивость к пиковым нагрузкам в период подачи заявлений (июль-август).</w:t>
      </w:r>
    </w:p>
    <w:p w14:paraId="65000000">
      <w:pPr>
        <w:ind/>
        <w:jc w:val="left"/>
      </w:pPr>
    </w:p>
    <w:p w14:paraId="66000000">
      <w:pPr>
        <w:ind/>
        <w:jc w:val="right"/>
      </w:pPr>
      <w:r>
        <w:t>Предлагаю самостоятельно</w:t>
      </w:r>
    </w:p>
    <w:p w14:paraId="67000000">
      <w:pPr>
        <w:ind/>
        <w:jc w:val="left"/>
      </w:pPr>
    </w:p>
    <w:p w14:paraId="68000000">
      <w:pPr>
        <w:ind/>
        <w:jc w:val="left"/>
      </w:pPr>
    </w:p>
    <w:p w14:paraId="69000000">
      <w:pPr>
        <w:ind/>
        <w:jc w:val="left"/>
      </w:pPr>
    </w:p>
    <w:p w14:paraId="6A000000">
      <w:pPr>
        <w:ind/>
        <w:jc w:val="left"/>
      </w:pPr>
    </w:p>
    <w:p w14:paraId="6B000000">
      <w:pPr>
        <w:ind/>
        <w:jc w:val="left"/>
      </w:pPr>
    </w:p>
    <w:p w14:paraId="6C000000">
      <w:pPr>
        <w:ind/>
        <w:jc w:val="left"/>
      </w:pPr>
    </w:p>
    <w:p w14:paraId="6D000000">
      <w:pPr>
        <w:ind/>
        <w:jc w:val="left"/>
      </w:pPr>
    </w:p>
    <w:p w14:paraId="6E000000">
      <w:pPr>
        <w:ind/>
        <w:jc w:val="left"/>
      </w:pPr>
    </w:p>
    <w:p w14:paraId="6F000000">
      <w:pPr>
        <w:ind/>
        <w:jc w:val="left"/>
      </w:pPr>
    </w:p>
    <w:p w14:paraId="70000000">
      <w:pPr>
        <w:ind/>
        <w:jc w:val="left"/>
      </w:pPr>
    </w:p>
    <w:p w14:paraId="71000000">
      <w:pPr>
        <w:ind/>
        <w:jc w:val="left"/>
      </w:pPr>
      <w:r>
        <w:t>Задание 4</w:t>
      </w:r>
    </w:p>
    <w:p w14:paraId="72000000">
      <w:pPr>
        <w:ind/>
        <w:jc w:val="left"/>
      </w:pPr>
    </w:p>
    <w:p w14:paraId="73000000">
      <w:r>
        <w:t>Главная страница</w:t>
      </w:r>
    </w:p>
    <w:p w14:paraId="74000000">
      <w:pPr>
        <w:rPr>
          <w:sz w:val="24"/>
        </w:rPr>
      </w:pPr>
      <w:r>
        <w:rPr>
          <w:sz w:val="24"/>
        </w:rPr>
        <w:t>С главной страницы напрямую доступны все ключевые разделы — это «витрина», с которой начинается путь пользователя.</w:t>
      </w:r>
    </w:p>
    <w:p w14:paraId="75000000">
      <w:r>
        <w:t>Блоки на главной:</w:t>
      </w:r>
    </w:p>
    <w:p w14:paraId="76000000">
      <w:pPr>
        <w:numPr>
          <w:numId w:val="8"/>
        </w:numPr>
        <w:rPr>
          <w:sz w:val="24"/>
        </w:rPr>
      </w:pPr>
      <w:r>
        <w:rPr>
          <w:sz w:val="24"/>
        </w:rPr>
        <w:t>Hero-баннер: «Подать документы онлайн»</w:t>
      </w:r>
    </w:p>
    <w:p w14:paraId="77000000">
      <w:pPr>
        <w:numPr>
          <w:numId w:val="8"/>
        </w:numPr>
        <w:rPr>
          <w:sz w:val="24"/>
        </w:rPr>
      </w:pPr>
      <w:r>
        <w:rPr>
          <w:sz w:val="24"/>
        </w:rPr>
        <w:t>Быстрый доступ к топ-5 специальностям (плитками)</w:t>
      </w:r>
    </w:p>
    <w:p w14:paraId="78000000">
      <w:pPr>
        <w:numPr>
          <w:numId w:val="8"/>
        </w:numPr>
        <w:rPr>
          <w:sz w:val="24"/>
        </w:rPr>
      </w:pPr>
      <w:r>
        <w:rPr>
          <w:sz w:val="24"/>
        </w:rPr>
        <w:t>Таймер до конца приема документов</w:t>
      </w:r>
    </w:p>
    <w:p w14:paraId="79000000">
      <w:pPr>
        <w:numPr>
          <w:ilvl w:val="0"/>
          <w:numId w:val="9"/>
        </w:numPr>
        <w:ind/>
        <w:jc w:val="left"/>
        <w:rPr>
          <w:sz w:val="24"/>
        </w:rPr>
      </w:pPr>
      <w:r>
        <w:rPr>
          <w:sz w:val="24"/>
        </w:rPr>
        <w:t>Блок «Как поступить» (3 шага: выбери → подай → жди результат)</w:t>
      </w:r>
    </w:p>
    <w:p w14:paraId="7A000000">
      <w:pPr>
        <w:numPr>
          <w:ilvl w:val="0"/>
          <w:numId w:val="9"/>
        </w:numPr>
        <w:ind/>
        <w:jc w:val="left"/>
        <w:rPr>
          <w:sz w:val="24"/>
        </w:rPr>
      </w:pPr>
      <w:r>
        <w:rPr>
          <w:sz w:val="24"/>
        </w:rPr>
        <w:t>Мини-видео «Один день из жизни студента»</w:t>
      </w:r>
    </w:p>
    <w:p w14:paraId="7B000000">
      <w:pPr>
        <w:numPr>
          <w:ilvl w:val="0"/>
          <w:numId w:val="9"/>
        </w:numPr>
        <w:ind/>
        <w:jc w:val="left"/>
        <w:rPr>
          <w:sz w:val="24"/>
        </w:rPr>
      </w:pPr>
      <w:r>
        <w:rPr>
          <w:sz w:val="24"/>
        </w:rPr>
        <w:t>Виджет чат-бота (плавающий, доступен на всех страницах)</w:t>
      </w:r>
    </w:p>
    <w:p w14:paraId="7C000000">
      <w:pPr>
        <w:numPr>
          <w:ilvl w:val="0"/>
          <w:numId w:val="9"/>
        </w:numPr>
        <w:ind/>
        <w:jc w:val="left"/>
        <w:rPr>
          <w:sz w:val="24"/>
        </w:rPr>
      </w:pPr>
      <w:r>
        <w:rPr>
          <w:sz w:val="24"/>
        </w:rPr>
        <w:t>Новости и анонсы Дней открытых дверей</w:t>
      </w:r>
    </w:p>
    <w:p w14:paraId="7D000000">
      <w:pPr>
        <w:ind/>
        <w:jc w:val="left"/>
        <w:rPr>
          <w:sz w:val="24"/>
        </w:rPr>
      </w:pPr>
    </w:p>
    <w:p w14:paraId="7E000000">
      <w:r>
        <w:t>Раздел «Специальности» (Каталог программ)</w:t>
      </w:r>
    </w:p>
    <w:p w14:paraId="7F000000">
      <w:pPr>
        <w:rPr>
          <w:i w:val="1"/>
        </w:rPr>
      </w:pPr>
      <w:r>
        <w:rPr>
          <w:i w:val="1"/>
        </w:rPr>
        <w:t>Доступен с главной через плитку «Кем ты хочешь стать?»</w:t>
      </w:r>
    </w:p>
    <w:p w14:paraId="80000000">
      <w:pPr>
        <w:ind/>
        <w:jc w:val="left"/>
        <w:rPr>
          <w:sz w:val="24"/>
        </w:rPr>
      </w:pPr>
      <w:r>
        <w:rPr>
          <w:sz w:val="24"/>
        </w:rPr>
        <w:t>Список всех специальностей с фильтрами (по сфере, сроку обучения, бюджет/платно)</w:t>
      </w:r>
    </w:p>
    <w:p w14:paraId="81000000">
      <w:r>
        <w:t>Карточка специальности:</w:t>
      </w:r>
    </w:p>
    <w:p w14:paraId="82000000">
      <w:pPr>
        <w:numPr>
          <w:numId w:val="10"/>
        </w:numPr>
        <w:rPr>
          <w:sz w:val="24"/>
        </w:rPr>
      </w:pPr>
      <w:r>
        <w:rPr>
          <w:sz w:val="24"/>
        </w:rPr>
        <w:t>Описание и кому подходит</w:t>
      </w:r>
    </w:p>
    <w:p w14:paraId="83000000">
      <w:pPr>
        <w:numPr>
          <w:numId w:val="10"/>
        </w:numPr>
        <w:rPr>
          <w:sz w:val="24"/>
        </w:rPr>
      </w:pPr>
      <w:r>
        <w:rPr>
          <w:sz w:val="24"/>
        </w:rPr>
        <w:t>Чему научишься (скиллы)</w:t>
      </w:r>
    </w:p>
    <w:p w14:paraId="84000000">
      <w:pPr>
        <w:numPr>
          <w:numId w:val="10"/>
        </w:numPr>
        <w:rPr>
          <w:sz w:val="24"/>
        </w:rPr>
      </w:pPr>
      <w:r>
        <w:rPr>
          <w:sz w:val="24"/>
        </w:rPr>
        <w:t>Кем будешь работать + логотипы работодателей-партнеров</w:t>
      </w:r>
    </w:p>
    <w:p w14:paraId="85000000">
      <w:pPr>
        <w:numPr>
          <w:numId w:val="10"/>
        </w:numPr>
        <w:rPr>
          <w:sz w:val="24"/>
        </w:rPr>
      </w:pPr>
      <w:r>
        <w:rPr>
          <w:sz w:val="24"/>
        </w:rPr>
        <w:t>Стоимость / бюджетные места</w:t>
      </w:r>
    </w:p>
    <w:p w14:paraId="86000000">
      <w:pPr>
        <w:numPr>
          <w:numId w:val="10"/>
        </w:numPr>
        <w:rPr>
          <w:sz w:val="24"/>
        </w:rPr>
      </w:pPr>
      <w:r>
        <w:rPr>
          <w:sz w:val="24"/>
        </w:rPr>
        <w:t>Видео-обзор от преподавателя или студента</w:t>
      </w:r>
    </w:p>
    <w:p w14:paraId="87000000">
      <w:pPr>
        <w:numPr>
          <w:ilvl w:val="0"/>
          <w:numId w:val="10"/>
        </w:numPr>
        <w:ind/>
        <w:jc w:val="left"/>
        <w:rPr>
          <w:sz w:val="24"/>
        </w:rPr>
      </w:pPr>
      <w:r>
        <w:rPr>
          <w:sz w:val="24"/>
        </w:rPr>
        <w:t>Кнопка «Подать документы на эту специальность»</w:t>
      </w:r>
    </w:p>
    <w:p w14:paraId="88000000">
      <w:pPr>
        <w:ind/>
        <w:jc w:val="left"/>
      </w:pPr>
    </w:p>
    <w:p w14:paraId="89000000">
      <w:r>
        <w:t>Раздел «Поступление»</w:t>
      </w:r>
    </w:p>
    <w:p w14:paraId="8A000000">
      <w:pPr>
        <w:rPr>
          <w:i w:val="1"/>
        </w:rPr>
      </w:pPr>
      <w:r>
        <w:rPr>
          <w:i w:val="1"/>
        </w:rPr>
        <w:t>Доступен с главной через блок «Как поступить»</w:t>
      </w:r>
    </w:p>
    <w:p w14:paraId="8B000000">
      <w:pPr>
        <w:numPr>
          <w:numId w:val="11"/>
        </w:numPr>
        <w:rPr>
          <w:sz w:val="24"/>
        </w:rPr>
      </w:pPr>
      <w:r>
        <w:rPr>
          <w:sz w:val="24"/>
        </w:rPr>
        <w:t>Пошаговая инструкция (1-2-3 с иконками)</w:t>
      </w:r>
    </w:p>
    <w:p w14:paraId="8C000000">
      <w:pPr>
        <w:numPr>
          <w:numId w:val="11"/>
        </w:numPr>
        <w:rPr>
          <w:sz w:val="24"/>
        </w:rPr>
      </w:pPr>
      <w:r>
        <w:rPr>
          <w:sz w:val="24"/>
        </w:rPr>
        <w:t>Список документов с чек-листом (что можно отметить как готовое)</w:t>
      </w:r>
    </w:p>
    <w:p w14:paraId="8D000000">
      <w:pPr>
        <w:numPr>
          <w:numId w:val="11"/>
        </w:numPr>
        <w:rPr>
          <w:sz w:val="24"/>
        </w:rPr>
      </w:pPr>
      <w:r>
        <w:rPr>
          <w:sz w:val="24"/>
        </w:rPr>
        <w:t>Сроки приема в виде календаря</w:t>
      </w:r>
    </w:p>
    <w:p w14:paraId="8E000000">
      <w:pPr>
        <w:numPr>
          <w:numId w:val="11"/>
        </w:numPr>
        <w:rPr>
          <w:sz w:val="24"/>
        </w:rPr>
      </w:pPr>
      <w:r>
        <w:rPr>
          <w:sz w:val="24"/>
        </w:rPr>
        <w:t>Проходные баллы прошлых лет (графики)</w:t>
      </w:r>
    </w:p>
    <w:p w14:paraId="8F000000">
      <w:pPr>
        <w:numPr>
          <w:numId w:val="11"/>
        </w:numPr>
        <w:rPr>
          <w:sz w:val="24"/>
        </w:rPr>
      </w:pPr>
      <w:r>
        <w:rPr>
          <w:sz w:val="24"/>
        </w:rPr>
        <w:t>Информация об экзаменах (творческие, физические)</w:t>
      </w:r>
    </w:p>
    <w:p w14:paraId="90000000">
      <w:pPr>
        <w:numPr>
          <w:numId w:val="11"/>
        </w:numPr>
        <w:rPr>
          <w:sz w:val="24"/>
        </w:rPr>
      </w:pPr>
      <w:r>
        <w:rPr>
          <w:sz w:val="24"/>
        </w:rPr>
        <w:t>Стоимость обучения и варианты рассрочки</w:t>
      </w:r>
    </w:p>
    <w:p w14:paraId="91000000">
      <w:pPr>
        <w:numPr>
          <w:ilvl w:val="0"/>
          <w:numId w:val="11"/>
        </w:numPr>
        <w:ind/>
        <w:jc w:val="left"/>
        <w:rPr>
          <w:sz w:val="24"/>
        </w:rPr>
      </w:pPr>
      <w:r>
        <w:rPr>
          <w:sz w:val="24"/>
        </w:rPr>
        <w:t>Скачать правила приема (PDF)</w:t>
      </w:r>
    </w:p>
    <w:p w14:paraId="92000000">
      <w:pPr>
        <w:ind/>
        <w:jc w:val="left"/>
      </w:pPr>
    </w:p>
    <w:p w14:paraId="93000000">
      <w:r>
        <w:t>Личный кабинет абитуриента</w:t>
      </w:r>
    </w:p>
    <w:p w14:paraId="94000000">
      <w:pPr>
        <w:rPr>
          <w:i w:val="1"/>
        </w:rPr>
      </w:pPr>
      <w:r>
        <w:rPr>
          <w:i w:val="1"/>
        </w:rPr>
        <w:t>Доступен с главной через кнопку «Войти / Подать заявление»</w:t>
      </w:r>
    </w:p>
    <w:p w14:paraId="95000000">
      <w:pPr>
        <w:numPr>
          <w:numId w:val="12"/>
        </w:numPr>
        <w:rPr>
          <w:sz w:val="24"/>
        </w:rPr>
      </w:pPr>
      <w:r>
        <w:rPr>
          <w:sz w:val="24"/>
        </w:rPr>
        <w:t>Регистрация / Вход (email + телефон)</w:t>
      </w:r>
    </w:p>
    <w:p w14:paraId="96000000">
      <w:pPr>
        <w:numPr>
          <w:numId w:val="12"/>
        </w:numPr>
        <w:rPr>
          <w:sz w:val="24"/>
        </w:rPr>
      </w:pPr>
      <w:r>
        <w:rPr>
          <w:sz w:val="24"/>
        </w:rPr>
        <w:t>Форма подачи заявления (с сохранением черновика)</w:t>
      </w:r>
    </w:p>
    <w:p w14:paraId="97000000">
      <w:pPr>
        <w:numPr>
          <w:numId w:val="12"/>
        </w:numPr>
        <w:rPr>
          <w:sz w:val="24"/>
        </w:rPr>
      </w:pPr>
      <w:r>
        <w:rPr>
          <w:sz w:val="24"/>
        </w:rPr>
        <w:t>Загрузка сканов документов</w:t>
      </w:r>
    </w:p>
    <w:p w14:paraId="98000000">
      <w:pPr>
        <w:numPr>
          <w:numId w:val="12"/>
        </w:numPr>
        <w:rPr>
          <w:sz w:val="24"/>
        </w:rPr>
      </w:pPr>
      <w:r>
        <w:rPr>
          <w:sz w:val="24"/>
        </w:rPr>
        <w:t>Трекер статуса заявки (визуальная шкала прогресса)</w:t>
      </w:r>
    </w:p>
    <w:p w14:paraId="99000000">
      <w:pPr>
        <w:numPr>
          <w:numId w:val="12"/>
        </w:numPr>
        <w:rPr>
          <w:sz w:val="24"/>
        </w:rPr>
      </w:pPr>
      <w:r>
        <w:rPr>
          <w:sz w:val="24"/>
        </w:rPr>
        <w:t>Уведомления (email + push)</w:t>
      </w:r>
    </w:p>
    <w:p w14:paraId="9A000000">
      <w:pPr>
        <w:numPr>
          <w:ilvl w:val="0"/>
          <w:numId w:val="12"/>
        </w:numPr>
        <w:ind/>
        <w:jc w:val="left"/>
        <w:rPr>
          <w:sz w:val="24"/>
        </w:rPr>
      </w:pPr>
      <w:r>
        <w:rPr>
          <w:sz w:val="24"/>
        </w:rPr>
        <w:t>История действий</w:t>
      </w:r>
    </w:p>
    <w:p w14:paraId="9B000000">
      <w:pPr>
        <w:ind/>
        <w:jc w:val="left"/>
        <w:rPr>
          <w:sz w:val="24"/>
        </w:rPr>
      </w:pPr>
    </w:p>
    <w:p w14:paraId="9C000000">
      <w:pPr>
        <w:ind/>
        <w:jc w:val="left"/>
      </w:pPr>
    </w:p>
    <w:p w14:paraId="9D000000">
      <w:pPr>
        <w:ind/>
        <w:jc w:val="left"/>
      </w:pPr>
    </w:p>
    <w:p w14:paraId="9E000000">
      <w:pPr>
        <w:ind/>
        <w:jc w:val="left"/>
      </w:pPr>
    </w:p>
    <w:p w14:paraId="9F000000">
      <w:r>
        <w:t>Раздел «Вопросы и ответы» (FAQ)</w:t>
      </w:r>
    </w:p>
    <w:p w14:paraId="A0000000">
      <w:pPr>
        <w:rPr>
          <w:i w:val="1"/>
        </w:rPr>
      </w:pPr>
      <w:r>
        <w:rPr>
          <w:i w:val="1"/>
        </w:rPr>
        <w:t>Доступен</w:t>
      </w:r>
      <w:r>
        <w:rPr>
          <w:i w:val="1"/>
        </w:rPr>
        <w:t xml:space="preserve"> с главной через виджет чат-бота и ссылку в футере</w:t>
      </w:r>
    </w:p>
    <w:p w14:paraId="A1000000">
      <w:pPr>
        <w:numPr>
          <w:numId w:val="13"/>
        </w:numPr>
        <w:rPr>
          <w:sz w:val="24"/>
        </w:rPr>
      </w:pPr>
      <w:r>
        <w:rPr>
          <w:sz w:val="24"/>
        </w:rPr>
        <w:t>Топ-20 частых вопросов с категориями (документы, баллы, оплата, общага)</w:t>
      </w:r>
    </w:p>
    <w:p w14:paraId="A2000000">
      <w:pPr>
        <w:numPr>
          <w:numId w:val="13"/>
        </w:numPr>
        <w:rPr>
          <w:sz w:val="24"/>
        </w:rPr>
      </w:pPr>
      <w:r>
        <w:rPr>
          <w:sz w:val="24"/>
        </w:rPr>
        <w:t>Поиск по ключевым словам</w:t>
      </w:r>
    </w:p>
    <w:p w14:paraId="A3000000">
      <w:pPr>
        <w:numPr>
          <w:ilvl w:val="0"/>
          <w:numId w:val="13"/>
        </w:numPr>
        <w:ind/>
        <w:jc w:val="left"/>
        <w:rPr>
          <w:sz w:val="24"/>
        </w:rPr>
      </w:pPr>
      <w:r>
        <w:rPr>
          <w:sz w:val="24"/>
        </w:rPr>
        <w:t>Кнопка «Задать свой вопрос» (форма → оператору)</w:t>
      </w:r>
    </w:p>
    <w:p w14:paraId="A4000000">
      <w:pPr>
        <w:ind/>
        <w:jc w:val="left"/>
        <w:rPr>
          <w:sz w:val="24"/>
        </w:rPr>
      </w:pPr>
    </w:p>
    <w:p w14:paraId="A5000000">
      <w:r>
        <w:t>Раздел «Контакты»</w:t>
      </w:r>
    </w:p>
    <w:p w14:paraId="A6000000">
      <w:pPr>
        <w:rPr>
          <w:i w:val="1"/>
        </w:rPr>
      </w:pPr>
      <w:r>
        <w:rPr>
          <w:i w:val="1"/>
        </w:rPr>
        <w:t>Доступен из главного меню и футера</w:t>
      </w:r>
    </w:p>
    <w:p w14:paraId="A7000000">
      <w:pPr>
        <w:numPr>
          <w:numId w:val="14"/>
        </w:numPr>
        <w:rPr>
          <w:sz w:val="24"/>
        </w:rPr>
      </w:pPr>
      <w:r>
        <w:rPr>
          <w:sz w:val="24"/>
        </w:rPr>
        <w:t>Адрес колледжа + интерактивная карта</w:t>
      </w:r>
    </w:p>
    <w:p w14:paraId="A8000000">
      <w:pPr>
        <w:numPr>
          <w:numId w:val="14"/>
        </w:numPr>
        <w:rPr>
          <w:sz w:val="24"/>
        </w:rPr>
      </w:pPr>
      <w:r>
        <w:rPr>
          <w:sz w:val="24"/>
        </w:rPr>
        <w:t>Телефоны приемной комиссии</w:t>
      </w:r>
    </w:p>
    <w:p w14:paraId="A9000000">
      <w:pPr>
        <w:numPr>
          <w:numId w:val="14"/>
        </w:numPr>
        <w:rPr>
          <w:sz w:val="24"/>
        </w:rPr>
      </w:pPr>
      <w:r>
        <w:rPr>
          <w:sz w:val="24"/>
        </w:rPr>
        <w:t>Email и соцсети</w:t>
      </w:r>
    </w:p>
    <w:p w14:paraId="AA000000">
      <w:pPr>
        <w:numPr>
          <w:ilvl w:val="0"/>
          <w:numId w:val="14"/>
        </w:numPr>
        <w:ind/>
        <w:jc w:val="left"/>
        <w:rPr>
          <w:sz w:val="24"/>
        </w:rPr>
      </w:pPr>
      <w:r>
        <w:rPr>
          <w:sz w:val="24"/>
        </w:rPr>
        <w:t>График работы в период приема</w:t>
      </w:r>
    </w:p>
    <w:p w14:paraId="AB000000">
      <w:pPr>
        <w:ind/>
        <w:jc w:val="left"/>
        <w:rPr>
          <w:sz w:val="24"/>
        </w:rPr>
      </w:pPr>
    </w:p>
    <w:p w14:paraId="AC000000">
      <w:r>
        <w:t>Задание 5. Вопросы к заказчику</w:t>
      </w:r>
    </w:p>
    <w:p w14:paraId="AD000000"/>
    <w:p w14:paraId="AE000000">
      <w:pPr>
        <w:numPr>
          <w:numId w:val="15"/>
        </w:numPr>
        <w:ind/>
        <w:jc w:val="left"/>
      </w:pPr>
      <w:r>
        <w:rPr>
          <w:b w:val="1"/>
        </w:rPr>
        <w:t>Контент</w:t>
      </w:r>
      <w:r>
        <w:t>: У вас уже есть готовые тексты и фото для сайта, или нам нужно их создавать с нуля?</w:t>
      </w:r>
    </w:p>
    <w:p w14:paraId="AF000000">
      <w:pPr>
        <w:numPr>
          <w:numId w:val="15"/>
        </w:numPr>
        <w:ind/>
        <w:jc w:val="left"/>
      </w:pPr>
      <w:r>
        <w:rPr>
          <w:b w:val="1"/>
        </w:rPr>
        <w:t>Интеграции</w:t>
      </w:r>
      <w:r>
        <w:t>: Нужно ли связывать сайт с вашей внутренней базой данных (1С) или Госуслугами, или делаем всё отдельно?</w:t>
      </w:r>
    </w:p>
    <w:p w14:paraId="B0000000">
      <w:pPr>
        <w:numPr>
          <w:numId w:val="15"/>
        </w:numPr>
        <w:ind/>
        <w:jc w:val="left"/>
      </w:pPr>
      <w:r>
        <w:rPr>
          <w:b w:val="1"/>
        </w:rPr>
        <w:t>Дизайн</w:t>
      </w:r>
      <w:r>
        <w:t>: Насколько неформальным может быть стиль? Можно использовать молодежный сленг и яркие цвета?</w:t>
      </w:r>
    </w:p>
    <w:p w14:paraId="B1000000">
      <w:pPr>
        <w:numPr>
          <w:ilvl w:val="0"/>
          <w:numId w:val="15"/>
        </w:numPr>
        <w:ind/>
        <w:jc w:val="left"/>
        <w:rPr>
          <w:sz w:val="24"/>
        </w:rPr>
      </w:pPr>
      <w:r>
        <w:rPr>
          <w:b w:val="1"/>
        </w:rPr>
        <w:t>Сроки</w:t>
      </w:r>
      <w:r>
        <w:t>: К какой конкретной дате сайт должен быть полностью готов к работе?</w:t>
      </w:r>
    </w:p>
    <w:p w14:paraId="B2000000">
      <w:pPr>
        <w:ind/>
        <w:jc w:val="left"/>
      </w:pPr>
    </w:p>
    <w:p w14:paraId="B3000000">
      <w:r>
        <w:t>Задание 6. Итоговый вывод</w:t>
      </w:r>
    </w:p>
    <w:p w14:paraId="B4000000">
      <w:pPr>
        <w:rPr>
          <w:b w:val="1"/>
        </w:rPr>
      </w:pPr>
      <w:r>
        <w:rPr>
          <w:b w:val="1"/>
        </w:rPr>
        <w:t>Что уже известно:</w:t>
      </w:r>
    </w:p>
    <w:p w14:paraId="B5000000">
      <w:pPr>
        <w:numPr>
          <w:numId w:val="16"/>
        </w:numPr>
      </w:pPr>
      <w:r>
        <w:rPr>
          <w:b w:val="1"/>
        </w:rPr>
        <w:t>Цель</w:t>
      </w:r>
      <w:r>
        <w:t>: Упростить поступление и убрать очереди.</w:t>
      </w:r>
    </w:p>
    <w:p w14:paraId="B6000000">
      <w:pPr>
        <w:numPr>
          <w:numId w:val="16"/>
        </w:numPr>
      </w:pPr>
      <w:r>
        <w:rPr>
          <w:b w:val="1"/>
        </w:rPr>
        <w:t>Аудитория</w:t>
      </w:r>
      <w:r>
        <w:t>: Абитуриенты (подростки), их родители и сотрудники приемной комиссии.</w:t>
      </w:r>
    </w:p>
    <w:p w14:paraId="B7000000">
      <w:pPr>
        <w:numPr>
          <w:numId w:val="16"/>
        </w:numPr>
      </w:pPr>
      <w:r>
        <w:rPr>
          <w:b w:val="1"/>
        </w:rPr>
        <w:t>Функции</w:t>
      </w:r>
      <w:r>
        <w:t>: Онлайн-подача документов, личный кабинет со статусом заявки, каталог специальностей, чат-бот.</w:t>
      </w:r>
    </w:p>
    <w:p w14:paraId="B8000000">
      <w:pPr>
        <w:numPr>
          <w:ilvl w:val="0"/>
          <w:numId w:val="16"/>
        </w:numPr>
        <w:ind/>
        <w:jc w:val="left"/>
      </w:pPr>
      <w:r>
        <w:rPr>
          <w:b w:val="1"/>
        </w:rPr>
        <w:t>Структура</w:t>
      </w:r>
      <w:r>
        <w:t>: Главная страница + 6 основных разделов (Специальности, Поступление, Жизнь в колледже, Личный кабинет, FAQ, Контакты).</w:t>
      </w:r>
    </w:p>
    <w:p w14:paraId="B9000000">
      <w:pPr>
        <w:rPr>
          <w:b w:val="1"/>
        </w:rPr>
      </w:pPr>
      <w:r>
        <w:rPr>
          <w:b w:val="1"/>
        </w:rPr>
        <w:t>Чего не хватает:</w:t>
      </w:r>
    </w:p>
    <w:p w14:paraId="BA000000">
      <w:pPr>
        <w:numPr>
          <w:numId w:val="17"/>
        </w:numPr>
      </w:pPr>
      <w:r>
        <w:t>Готовых текстов, фотографий и видео материалов.</w:t>
      </w:r>
    </w:p>
    <w:p w14:paraId="BB000000">
      <w:pPr>
        <w:numPr>
          <w:numId w:val="17"/>
        </w:numPr>
      </w:pPr>
      <w:r>
        <w:t>Понимания, нужно ли подключать внешние системы (1С, оплата).</w:t>
      </w:r>
    </w:p>
    <w:p w14:paraId="BC000000">
      <w:pPr>
        <w:numPr>
          <w:numId w:val="17"/>
        </w:numPr>
      </w:pPr>
      <w:r>
        <w:t>Утвержденного визуального стиля (брендбука).</w:t>
      </w:r>
    </w:p>
    <w:p w14:paraId="BD000000">
      <w:pPr>
        <w:numPr>
          <w:ilvl w:val="0"/>
          <w:numId w:val="17"/>
        </w:numPr>
        <w:ind/>
        <w:jc w:val="left"/>
      </w:pPr>
      <w:r>
        <w:t>Точной даты запуска и бюджета.</w:t>
      </w:r>
    </w:p>
    <w:p w14:paraId="BE000000">
      <w:pPr>
        <w:rPr>
          <w:b w:val="1"/>
        </w:rPr>
      </w:pPr>
      <w:r>
        <w:rPr>
          <w:b w:val="1"/>
        </w:rPr>
        <w:t>Действия перед программированием:</w:t>
      </w:r>
    </w:p>
    <w:p w14:paraId="BF000000">
      <w:pPr>
        <w:numPr>
          <w:numId w:val="18"/>
        </w:numPr>
      </w:pPr>
      <w:r>
        <w:t>Получить ответы на 4 вопроса выше.</w:t>
      </w:r>
    </w:p>
    <w:p w14:paraId="C0000000">
      <w:pPr>
        <w:numPr>
          <w:numId w:val="18"/>
        </w:numPr>
      </w:pPr>
      <w:r>
        <w:t>Нарисовать черновые макеты (прототипы) главных страниц.</w:t>
      </w:r>
    </w:p>
    <w:p w14:paraId="C1000000">
      <w:pPr>
        <w:numPr>
          <w:numId w:val="18"/>
        </w:numPr>
      </w:pPr>
      <w:r>
        <w:t>Согласовать дизайн-концепцию (как это будет выглядеть).</w:t>
      </w:r>
    </w:p>
    <w:p w14:paraId="C2000000">
      <w:pPr>
        <w:numPr>
          <w:ilvl w:val="0"/>
          <w:numId w:val="18"/>
        </w:numPr>
        <w:ind/>
        <w:jc w:val="left"/>
      </w:pPr>
      <w:r>
        <w:t>Подготовить все тексты и юридические документы.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decimal"/>
      <w:lvlText w:val="%1.%2."/>
      <w:pPr>
        <w:widowControl w:val="1"/>
        <w:ind w:hanging="430" w:left="1150"/>
      </w:pPr>
    </w:lvl>
    <w:lvl w:ilvl="2">
      <w:start w:val="1"/>
      <w:numFmt w:val="decimal"/>
      <w:lvlText w:val="%1.%2.%3."/>
      <w:pPr>
        <w:widowControl w:val="1"/>
        <w:ind w:hanging="505" w:left="1585"/>
      </w:pPr>
    </w:lvl>
    <w:lvl w:ilvl="3">
      <w:start w:val="1"/>
      <w:numFmt w:val="decimal"/>
      <w:lvlText w:val="%1.%2.%3.%4."/>
      <w:pPr>
        <w:widowControl w:val="1"/>
        <w:ind w:hanging="650" w:left="2090"/>
      </w:pPr>
    </w:lvl>
    <w:lvl w:ilvl="4">
      <w:start w:val="1"/>
      <w:numFmt w:val="decimal"/>
      <w:lvlText w:val="%1.%2.%3.%4.%5."/>
      <w:pPr>
        <w:widowControl w:val="1"/>
        <w:ind w:hanging="790" w:left="2590"/>
      </w:pPr>
    </w:lvl>
    <w:lvl w:ilvl="5">
      <w:start w:val="1"/>
      <w:numFmt w:val="decimal"/>
      <w:lvlText w:val="%1.%2.%3.%4.%5.%6."/>
      <w:pPr>
        <w:widowControl w:val="1"/>
        <w:ind w:hanging="935" w:left="3095"/>
      </w:pPr>
    </w:lvl>
    <w:lvl w:ilvl="6">
      <w:start w:val="1"/>
      <w:numFmt w:val="decimal"/>
      <w:lvlText w:val="%1.%2.%3.%4.%5.%6.%7."/>
      <w:pPr>
        <w:widowControl w:val="1"/>
        <w:ind w:hanging="1080" w:left="3600"/>
      </w:pPr>
    </w:lvl>
    <w:lvl w:ilvl="7">
      <w:start w:val="1"/>
      <w:numFmt w:val="decimal"/>
      <w:lvlText w:val="%1.%2.%3.%4.%5.%6.%7.%8."/>
      <w:pPr>
        <w:widowControl w:val="1"/>
        <w:ind w:hanging="1225" w:left="4105"/>
      </w:pPr>
    </w:lvl>
    <w:lvl w:ilvl="8">
      <w:start w:val="1"/>
      <w:numFmt w:val="decimal"/>
      <w:lvlText w:val="%1.%2.%3.%4.%5.%6.%7.%8.%9."/>
      <w:pPr>
        <w:widowControl w:val="1"/>
        <w:ind w:hanging="1440" w:left="4680"/>
      </w:pPr>
    </w:lvl>
  </w:abstractNum>
  <w:abstractNum w:abstractNumId="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4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decimal"/>
      <w:lvlText w:val="%1.%2."/>
      <w:pPr>
        <w:widowControl w:val="1"/>
        <w:ind w:hanging="430" w:left="1150"/>
      </w:pPr>
    </w:lvl>
    <w:lvl w:ilvl="2">
      <w:start w:val="1"/>
      <w:numFmt w:val="decimal"/>
      <w:lvlText w:val="%1.%2.%3."/>
      <w:pPr>
        <w:widowControl w:val="1"/>
        <w:ind w:hanging="505" w:left="1585"/>
      </w:pPr>
    </w:lvl>
    <w:lvl w:ilvl="3">
      <w:start w:val="1"/>
      <w:numFmt w:val="decimal"/>
      <w:lvlText w:val="%1.%2.%3.%4."/>
      <w:pPr>
        <w:widowControl w:val="1"/>
        <w:ind w:hanging="650" w:left="2090"/>
      </w:pPr>
    </w:lvl>
    <w:lvl w:ilvl="4">
      <w:start w:val="1"/>
      <w:numFmt w:val="decimal"/>
      <w:lvlText w:val="%1.%2.%3.%4.%5."/>
      <w:pPr>
        <w:widowControl w:val="1"/>
        <w:ind w:hanging="790" w:left="2590"/>
      </w:pPr>
    </w:lvl>
    <w:lvl w:ilvl="5">
      <w:start w:val="1"/>
      <w:numFmt w:val="decimal"/>
      <w:lvlText w:val="%1.%2.%3.%4.%5.%6."/>
      <w:pPr>
        <w:widowControl w:val="1"/>
        <w:ind w:hanging="935" w:left="3095"/>
      </w:pPr>
    </w:lvl>
    <w:lvl w:ilvl="6">
      <w:start w:val="1"/>
      <w:numFmt w:val="decimal"/>
      <w:lvlText w:val="%1.%2.%3.%4.%5.%6.%7."/>
      <w:pPr>
        <w:widowControl w:val="1"/>
        <w:ind w:hanging="1080" w:left="3600"/>
      </w:pPr>
    </w:lvl>
    <w:lvl w:ilvl="7">
      <w:start w:val="1"/>
      <w:numFmt w:val="decimal"/>
      <w:lvlText w:val="%1.%2.%3.%4.%5.%6.%7.%8."/>
      <w:pPr>
        <w:widowControl w:val="1"/>
        <w:ind w:hanging="1225" w:left="4105"/>
      </w:pPr>
    </w:lvl>
    <w:lvl w:ilvl="8">
      <w:start w:val="1"/>
      <w:numFmt w:val="decimal"/>
      <w:lvlText w:val="%1.%2.%3.%4.%5.%6.%7.%8.%9."/>
      <w:pPr>
        <w:widowControl w:val="1"/>
        <w:ind w:hanging="1440" w:left="4680"/>
      </w:pPr>
    </w:lvl>
  </w:abstractNum>
  <w:abstractNum w:abstractNumId="15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6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17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2026-10-13T11:07:03Z</dcterms:created>
  <dcterms:modified xsi:type="dcterms:W3CDTF">2026-10-13T11:07:03Z</dcterms:modified>
</cp:coreProperties>
</file>