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40" w:after="80"/>
        <w:jc w:val="center"/>
      </w:pPr>
      <w:r>
        <w:rPr>
          <w:rFonts w:ascii="Arial" w:cs="Arial" w:eastAsia="Arial" w:hAnsi="Arial"/>
          <w:b/>
          <w:bCs/>
          <w:color w:val="C9A84C"/>
          <w:sz w:val="64"/>
          <w:szCs w:val="64"/>
        </w:rPr>
        <w:t xml:space="preserve">CLOUUD  ÆYE</w:t>
      </w:r>
    </w:p>
    <w:p>
      <w:pPr>
        <w:spacing w:before="0" w:after="80"/>
        <w:jc w:val="center"/>
      </w:pPr>
      <w:r>
        <w:rPr>
          <w:rFonts w:ascii="Arial" w:cs="Arial" w:eastAsia="Arial" w:hAnsi="Arial"/>
          <w:b/>
          <w:bCs/>
          <w:color w:val="4A90D9"/>
          <w:sz w:val="32"/>
          <w:szCs w:val="32"/>
        </w:rPr>
        <w:t xml:space="preserve">VERSION 3.3 — TEST DOCUMENT</w:t>
      </w:r>
    </w:p>
    <w:p>
      <w:pPr>
        <w:spacing w:before="0" w:after="80"/>
        <w:jc w:val="center"/>
      </w:pPr>
      <w:r>
        <w:rPr>
          <w:rFonts w:ascii="Arial" w:cs="Arial" w:eastAsia="Arial" w:hAnsi="Arial"/>
          <w:b/>
          <w:bCs/>
          <w:color w:val="C9A84C"/>
          <w:sz w:val="26"/>
          <w:szCs w:val="26"/>
        </w:rPr>
        <w:t xml:space="preserve">LIVE DEMONSTRATION RUN</w:t>
      </w:r>
    </w:p>
    <w:p>
      <w:pPr>
        <w:spacing w:before="0" w:after="60"/>
        <w:jc w:val="center"/>
      </w:pPr>
      <w:r>
        <w:rPr>
          <w:rFonts w:ascii="Arial" w:cs="Arial" w:eastAsia="Arial" w:hAnsi="Arial"/>
          <w:i/>
          <w:iCs/>
          <w:color w:val="888888"/>
          <w:sz w:val="22"/>
          <w:szCs w:val="22"/>
        </w:rPr>
        <w:t xml:space="preserve">Hebrew Torah  |  Septuagint LXX  |  Modern Bible</w:t>
      </w:r>
    </w:p>
    <w:p>
      <w:pPr>
        <w:spacing w:before="0" w:after="60"/>
        <w:jc w:val="center"/>
      </w:pPr>
      <w:r>
        <w:rPr>
          <w:rFonts w:ascii="Arial" w:cs="Arial" w:eastAsia="Arial" w:hAnsi="Arial"/>
          <w:i/>
          <w:iCs/>
          <w:color w:val="888888"/>
          <w:sz w:val="20"/>
          <w:szCs w:val="20"/>
        </w:rPr>
        <w:t xml:space="preserve">Breath Layer Analysis  |  Vowel Foul Detection  |  2,500 Years of Drift</w:t>
      </w:r>
    </w:p>
    <w:p>
      <w:pPr>
        <w:spacing w:before="0" w:after="60"/>
        <w:jc w:val="center"/>
      </w:pPr>
      <w:r>
        <w:rPr>
          <w:rFonts w:ascii="Arial" w:cs="Arial" w:eastAsia="Arial" w:hAnsi="Arial"/>
          <w:b/>
          <w:bCs/>
          <w:color w:val="C62828"/>
          <w:sz w:val="18"/>
          <w:szCs w:val="18"/>
        </w:rPr>
        <w:t xml:space="preserve">This is not biblical scholarship. This is the detection system functioning.</w:t>
      </w:r>
    </w:p>
    <w:p>
      <w:pPr>
        <w:spacing w:before="0" w:after="500"/>
        <w:jc w:val="center"/>
      </w:pPr>
      <w:r>
        <w:rPr>
          <w:rFonts w:ascii="Arial" w:cs="Arial" w:eastAsia="Arial" w:hAnsi="Arial"/>
          <w:i/>
          <w:iCs/>
          <w:color w:val="888888"/>
          <w:sz w:val="18"/>
          <w:szCs w:val="18"/>
        </w:rPr>
        <w:t xml:space="preserve">Every finding below is documented, sourced, and provenance-hashed.</w:t>
      </w:r>
    </w:p>
    <w:p>
      <w:pPr>
        <w:pBdr>
          <w:bottom w:val="single" w:color="CCCCCC" w:sz="2" w:space="4"/>
        </w:pBdr>
        <w:spacing w:before="220" w:after="220"/>
      </w:pPr>
      <w:r>
        <w:t xml:space="preserve"/>
      </w:r>
    </w:p>
    <w:p>
      <w:pPr>
        <w:pStyle w:val="Heading1"/>
        <w:pBdr>
          <w:bottom w:val="single" w:color="C9A84C" w:sz="6" w:space="4"/>
        </w:pBdr>
        <w:spacing w:before="480" w:after="200"/>
      </w:pPr>
      <w:r>
        <w:rPr>
          <w:rFonts w:ascii="Arial" w:cs="Arial" w:eastAsia="Arial" w:hAnsi="Arial"/>
          <w:b/>
          <w:bCs/>
          <w:color w:val="C9A84C"/>
          <w:sz w:val="32"/>
          <w:szCs w:val="32"/>
        </w:rPr>
        <w:t xml:space="preserve">WHAT THIS DOCUMENT IS</w:t>
      </w:r>
    </w:p>
    <w:p>
      <w:pPr>
        <w:spacing w:before="80" w:after="80"/>
        <w:ind/>
      </w:pPr>
      <w:r>
        <w:rPr>
          <w:rFonts w:ascii="Arial" w:cs="Arial" w:eastAsia="Arial" w:hAnsi="Arial"/>
          <w:b w:val="false"/>
          <w:bCs w:val="false"/>
          <w:i w:val="false"/>
          <w:iCs w:val="false"/>
          <w:color w:val="2C2C2C"/>
          <w:sz w:val="22"/>
          <w:szCs w:val="22"/>
        </w:rPr>
        <w:t xml:space="preserve">This is the first live demonstration run of the complete Clouud Æye detection system applied to a real historical corpus. Not a hypothetical. Not a sample. A real analysis of real texts across a 2,500-year translation chain using every detection layer built from Version 1 through Version 3.3.</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pPr>
      <w:r>
        <w:rPr>
          <w:rFonts w:ascii="Arial" w:cs="Arial" w:eastAsia="Arial" w:hAnsi="Arial"/>
          <w:b w:val="false"/>
          <w:bCs w:val="false"/>
          <w:i w:val="false"/>
          <w:iCs w:val="false"/>
          <w:color w:val="2C2C2C"/>
          <w:sz w:val="22"/>
          <w:szCs w:val="22"/>
        </w:rPr>
        <w:t xml:space="preserve">The texts analyzed:</w:t>
      </w:r>
    </w:p>
    <w:p>
      <w:pPr>
        <w:spacing w:before="80" w:after="80"/>
        <w:ind w:left="440"/>
      </w:pPr>
      <w:r>
        <w:rPr>
          <w:rFonts w:ascii="Arial" w:cs="Arial" w:eastAsia="Arial" w:hAnsi="Arial"/>
          <w:b w:val="false"/>
          <w:bCs w:val="false"/>
          <w:i w:val="false"/>
          <w:iCs w:val="false"/>
          <w:color w:val="2C2C2C"/>
          <w:sz w:val="22"/>
          <w:szCs w:val="22"/>
        </w:rPr>
        <w:t xml:space="preserve">The Torah — Hebrew original. Consonantal script. Unvowelled. The breath supplied by tradition.</w:t>
      </w:r>
    </w:p>
    <w:p>
      <w:pPr>
        <w:spacing w:before="80" w:after="80"/>
        <w:ind w:left="440"/>
      </w:pPr>
      <w:r>
        <w:rPr>
          <w:rFonts w:ascii="Arial" w:cs="Arial" w:eastAsia="Arial" w:hAnsi="Arial"/>
          <w:b w:val="false"/>
          <w:bCs w:val="false"/>
          <w:i w:val="false"/>
          <w:iCs w:val="false"/>
          <w:color w:val="2C2C2C"/>
          <w:sz w:val="22"/>
          <w:szCs w:val="22"/>
        </w:rPr>
        <w:t xml:space="preserve">The Septuagint (LXX) — First Greek translation. Alexandria, approximately 250-130 BCE. Seventy-two scholars. The oldest complete translation of the Hebrew Bible.</w:t>
      </w:r>
    </w:p>
    <w:p>
      <w:pPr>
        <w:spacing w:before="80" w:after="80"/>
        <w:ind w:left="440"/>
      </w:pPr>
      <w:r>
        <w:rPr>
          <w:rFonts w:ascii="Arial" w:cs="Arial" w:eastAsia="Arial" w:hAnsi="Arial"/>
          <w:b w:val="false"/>
          <w:bCs w:val="false"/>
          <w:i w:val="false"/>
          <w:iCs w:val="false"/>
          <w:color w:val="2C2C2C"/>
          <w:sz w:val="22"/>
          <w:szCs w:val="22"/>
        </w:rPr>
        <w:t xml:space="preserve">The Masoretic Text — Hebrew text standardized by Jewish scholars 600-1000 CE. Added vowel marks (nikud) to the consonantal original. The standard Hebrew Bible used today.</w:t>
      </w:r>
    </w:p>
    <w:p>
      <w:pPr>
        <w:spacing w:before="80" w:after="80"/>
        <w:ind w:left="440"/>
      </w:pPr>
      <w:r>
        <w:rPr>
          <w:rFonts w:ascii="Arial" w:cs="Arial" w:eastAsia="Arial" w:hAnsi="Arial"/>
          <w:b w:val="false"/>
          <w:bCs w:val="false"/>
          <w:i w:val="false"/>
          <w:iCs w:val="false"/>
          <w:color w:val="2C2C2C"/>
          <w:sz w:val="22"/>
          <w:szCs w:val="22"/>
        </w:rPr>
        <w:t xml:space="preserve">The Latin Vulgate — Jerome's translation, ~400 CE. The standard Catholic Bible for 1,000 years.</w:t>
      </w:r>
    </w:p>
    <w:p>
      <w:pPr>
        <w:spacing w:before="80" w:after="80"/>
        <w:ind w:left="440"/>
      </w:pPr>
      <w:r>
        <w:rPr>
          <w:rFonts w:ascii="Arial" w:cs="Arial" w:eastAsia="Arial" w:hAnsi="Arial"/>
          <w:b w:val="false"/>
          <w:bCs w:val="false"/>
          <w:i w:val="false"/>
          <w:iCs w:val="false"/>
          <w:color w:val="2C2C2C"/>
          <w:sz w:val="22"/>
          <w:szCs w:val="22"/>
        </w:rPr>
        <w:t xml:space="preserve">The Modern English Bible — Multiple translations (KJV, NIV, ESV). The text in most hands today.</w:t>
      </w:r>
    </w:p>
    <w:p>
      <w:pPr>
        <w:spacing w:before="80" w:after="80"/>
        <w:ind/>
      </w:pPr>
      <w:r>
        <w:rPr>
          <w:rFonts w:ascii="Arial" w:cs="Arial" w:eastAsia="Arial" w:hAnsi="Arial"/>
          <w:b w:val="false"/>
          <w:bCs w:val="false"/>
          <w:i w:val="false"/>
          <w:iCs w:val="false"/>
          <w:color w:val="2C2C2C"/>
          <w:sz w:val="22"/>
          <w:szCs w:val="22"/>
        </w:rPr>
        <w:t xml:space="preserve"/>
      </w:r>
    </w:p>
    <w:p>
      <w:pPr>
        <w:pBdr>
          <w:top w:val="single" w:color="C9A84C" w:sz="4"/>
          <w:bottom w:val="single" w:color="C9A84C" w:sz="4"/>
        </w:pBdr>
        <w:shd w:fill="FDF6E3" w:val="clear"/>
        <w:spacing w:before="200" w:after="200"/>
        <w:ind w:left="440" w:right="440"/>
      </w:pPr>
      <w:r>
        <w:rPr>
          <w:rFonts w:ascii="Arial" w:cs="Arial" w:eastAsia="Arial" w:hAnsi="Arial"/>
          <w:b/>
          <w:bCs/>
          <w:color w:val="0D1B2A"/>
          <w:sz w:val="22"/>
          <w:szCs w:val="22"/>
        </w:rPr>
        <w:t xml:space="preserve">▌  Five texts. Five languages. 2,500 years of translation decisions. Each decision a vowel choice. Each vowel choice a breath that may or may not match the original. The system reads every layer simultaneously and marks where the breath changed.</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pPr>
      <w:r>
        <w:rPr>
          <w:rFonts w:ascii="Arial" w:cs="Arial" w:eastAsia="Arial" w:hAnsi="Arial"/>
          <w:b w:val="false"/>
          <w:bCs w:val="false"/>
          <w:i w:val="false"/>
          <w:iCs w:val="false"/>
          <w:color w:val="2C2C2C"/>
          <w:sz w:val="22"/>
          <w:szCs w:val="22"/>
        </w:rPr>
        <w:t xml:space="preserve">Detection systems active for this run:</w:t>
      </w:r>
    </w:p>
    <w:p>
      <w:pPr>
        <w:spacing w:before="80" w:after="80"/>
        <w:ind w:left="440"/>
      </w:pPr>
      <w:r>
        <w:rPr>
          <w:rFonts w:ascii="Arial" w:cs="Arial" w:eastAsia="Arial" w:hAnsi="Arial"/>
          <w:b w:val="false"/>
          <w:bCs w:val="false"/>
          <w:i w:val="false"/>
          <w:iCs w:val="false"/>
          <w:color w:val="2C2C2C"/>
          <w:sz w:val="22"/>
          <w:szCs w:val="22"/>
        </w:rPr>
        <w:t xml:space="preserve">IPA Vowel Layer (Version 2.4) — reads breath position at every translation step</w:t>
      </w:r>
    </w:p>
    <w:p>
      <w:pPr>
        <w:spacing w:before="80" w:after="80"/>
        <w:ind w:left="440"/>
      </w:pPr>
      <w:r>
        <w:rPr>
          <w:rFonts w:ascii="Arial" w:cs="Arial" w:eastAsia="Arial" w:hAnsi="Arial"/>
          <w:b w:val="false"/>
          <w:bCs w:val="false"/>
          <w:i w:val="false"/>
          <w:iCs w:val="false"/>
          <w:color w:val="2C2C2C"/>
          <w:sz w:val="22"/>
          <w:szCs w:val="22"/>
        </w:rPr>
        <w:t xml:space="preserve">Vowel Foul Detection (Version 2.4) — flags where vowels shifted meaning without changing consonants</w:t>
      </w:r>
    </w:p>
    <w:p>
      <w:pPr>
        <w:spacing w:before="80" w:after="80"/>
        <w:ind w:left="440"/>
      </w:pPr>
      <w:r>
        <w:rPr>
          <w:rFonts w:ascii="Arial" w:cs="Arial" w:eastAsia="Arial" w:hAnsi="Arial"/>
          <w:b w:val="false"/>
          <w:bCs w:val="false"/>
          <w:i w:val="false"/>
          <w:iCs w:val="false"/>
          <w:color w:val="2C2C2C"/>
          <w:sz w:val="22"/>
          <w:szCs w:val="22"/>
        </w:rPr>
        <w:t xml:space="preserve">Dictionary Cipher Engine (Version 3.1) — compares word meanings across language traditions</w:t>
      </w:r>
    </w:p>
    <w:p>
      <w:pPr>
        <w:spacing w:before="80" w:after="80"/>
        <w:ind w:left="440"/>
      </w:pPr>
      <w:r>
        <w:rPr>
          <w:rFonts w:ascii="Arial" w:cs="Arial" w:eastAsia="Arial" w:hAnsi="Arial"/>
          <w:b w:val="false"/>
          <w:bCs w:val="false"/>
          <w:i w:val="false"/>
          <w:iCs w:val="false"/>
          <w:color w:val="2C2C2C"/>
          <w:sz w:val="22"/>
          <w:szCs w:val="22"/>
        </w:rPr>
        <w:t xml:space="preserve">Ayn Detection (Version 2.4) — flags sounds removed in transliteration</w:t>
      </w:r>
    </w:p>
    <w:p>
      <w:pPr>
        <w:spacing w:before="80" w:after="80"/>
        <w:ind w:left="440"/>
      </w:pPr>
      <w:r>
        <w:rPr>
          <w:rFonts w:ascii="Arial" w:cs="Arial" w:eastAsia="Arial" w:hAnsi="Arial"/>
          <w:b w:val="false"/>
          <w:bCs w:val="false"/>
          <w:i w:val="false"/>
          <w:iCs w:val="false"/>
          <w:color w:val="2C2C2C"/>
          <w:sz w:val="22"/>
          <w:szCs w:val="22"/>
        </w:rPr>
        <w:t xml:space="preserve">Thirteen Detection Words (Version 1) — SUBSTITUTION, OBSCURANCE, DISPLACEMENT, MISDIRECTION active</w:t>
      </w:r>
    </w:p>
    <w:p>
      <w:pPr>
        <w:spacing w:before="80" w:after="80"/>
        <w:ind w:left="440"/>
      </w:pPr>
      <w:r>
        <w:rPr>
          <w:rFonts w:ascii="Arial" w:cs="Arial" w:eastAsia="Arial" w:hAnsi="Arial"/>
          <w:b w:val="false"/>
          <w:bCs w:val="false"/>
          <w:i w:val="false"/>
          <w:iCs w:val="false"/>
          <w:color w:val="2C2C2C"/>
          <w:sz w:val="22"/>
          <w:szCs w:val="22"/>
        </w:rPr>
        <w:t xml:space="preserve">«…»% Precision Notation (Version 1.1) — all drift scores carry depth markers</w:t>
      </w:r>
    </w:p>
    <w:p>
      <w:pPr>
        <w:pBdr>
          <w:bottom w:val="single" w:color="CCCCCC" w:sz="2" w:space="4"/>
        </w:pBdr>
        <w:spacing w:before="220" w:after="220"/>
      </w:pPr>
      <w:r>
        <w:t xml:space="preserve"/>
      </w:r>
    </w:p>
    <w:p>
      <w:pPr>
        <w:pStyle w:val="Heading1"/>
        <w:pBdr>
          <w:bottom w:val="single" w:color="C9A84C" w:sz="6" w:space="4"/>
        </w:pBdr>
        <w:spacing w:before="480" w:after="200"/>
      </w:pPr>
      <w:r>
        <w:rPr>
          <w:rFonts w:ascii="Arial" w:cs="Arial" w:eastAsia="Arial" w:hAnsi="Arial"/>
          <w:b/>
          <w:bCs/>
          <w:color w:val="C9A84C"/>
          <w:sz w:val="32"/>
          <w:szCs w:val="32"/>
        </w:rPr>
        <w:t xml:space="preserve">METHODOLOGY</w:t>
      </w:r>
    </w:p>
    <w:p>
      <w:pPr>
        <w:spacing w:before="80" w:after="80"/>
        <w:ind/>
      </w:pPr>
      <w:r>
        <w:rPr>
          <w:rFonts w:ascii="Arial" w:cs="Arial" w:eastAsia="Arial" w:hAnsi="Arial"/>
          <w:b w:val="false"/>
          <w:bCs w:val="false"/>
          <w:i w:val="false"/>
          <w:iCs w:val="false"/>
          <w:color w:val="2C2C2C"/>
          <w:sz w:val="22"/>
          <w:szCs w:val="22"/>
        </w:rPr>
        <w:t xml:space="preserve">For each passage analyzed, the system runs five sequential layers:</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pPr>
      <w:r>
        <w:rPr>
          <w:rFonts w:ascii="Arial" w:cs="Arial" w:eastAsia="Arial" w:hAnsi="Arial"/>
          <w:b/>
          <w:bCs/>
          <w:i w:val="false"/>
          <w:iCs w:val="false"/>
          <w:color w:val="2C2C2C"/>
          <w:sz w:val="22"/>
          <w:szCs w:val="22"/>
        </w:rPr>
        <w:t xml:space="preserve">Layer 1 — SOURCE CONSONANTS: What consonant frame did the original Hebrew use?</w:t>
      </w:r>
    </w:p>
    <w:p>
      <w:pPr>
        <w:spacing w:before="80" w:after="80"/>
        <w:ind/>
      </w:pPr>
      <w:r>
        <w:rPr>
          <w:rFonts w:ascii="Arial" w:cs="Arial" w:eastAsia="Arial" w:hAnsi="Arial"/>
          <w:b/>
          <w:bCs/>
          <w:i w:val="false"/>
          <w:iCs w:val="false"/>
          <w:color w:val="2C2C2C"/>
          <w:sz w:val="22"/>
          <w:szCs w:val="22"/>
        </w:rPr>
        <w:t xml:space="preserve">Layer 2 — ORIGINAL BREATH: What vowels did the Hebrew tradition supply? What does the IPA record?</w:t>
      </w:r>
    </w:p>
    <w:p>
      <w:pPr>
        <w:spacing w:before="80" w:after="80"/>
        <w:ind/>
      </w:pPr>
      <w:r>
        <w:rPr>
          <w:rFonts w:ascii="Arial" w:cs="Arial" w:eastAsia="Arial" w:hAnsi="Arial"/>
          <w:b/>
          <w:bCs/>
          <w:i w:val="false"/>
          <w:iCs w:val="false"/>
          <w:color w:val="2C2C2C"/>
          <w:sz w:val="22"/>
          <w:szCs w:val="22"/>
        </w:rPr>
        <w:t xml:space="preserve">Layer 3 — TRANSLATION DECISION: What vowels did each translator breathe into the consonant frame?</w:t>
      </w:r>
    </w:p>
    <w:p>
      <w:pPr>
        <w:spacing w:before="80" w:after="80"/>
        <w:ind/>
      </w:pPr>
      <w:r>
        <w:rPr>
          <w:rFonts w:ascii="Arial" w:cs="Arial" w:eastAsia="Arial" w:hAnsi="Arial"/>
          <w:b/>
          <w:bCs/>
          <w:i w:val="false"/>
          <w:iCs w:val="false"/>
          <w:color w:val="2C2C2C"/>
          <w:sz w:val="22"/>
          <w:szCs w:val="22"/>
        </w:rPr>
        <w:t xml:space="preserve">Layer 4 — DRIFT MEASUREMENT: How far did the translated breath move from the original? Scored as percentage drift.</w:t>
      </w:r>
    </w:p>
    <w:p>
      <w:pPr>
        <w:spacing w:before="80" w:after="80"/>
        <w:ind/>
      </w:pPr>
      <w:r>
        <w:rPr>
          <w:rFonts w:ascii="Arial" w:cs="Arial" w:eastAsia="Arial" w:hAnsi="Arial"/>
          <w:b/>
          <w:bCs/>
          <w:i w:val="false"/>
          <w:iCs w:val="false"/>
          <w:color w:val="2C2C2C"/>
          <w:sz w:val="22"/>
          <w:szCs w:val="22"/>
        </w:rPr>
        <w:t xml:space="preserve">Layer 5 — DETECTION FLAG: Which of the thirteen detection words names what happened?</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pPr>
      <w:r>
        <w:rPr>
          <w:rFonts w:ascii="Arial" w:cs="Arial" w:eastAsia="Arial" w:hAnsi="Arial"/>
          <w:b/>
          <w:bCs/>
          <w:i w:val="false"/>
          <w:iCs w:val="false"/>
          <w:color w:val="2C2C2C"/>
          <w:sz w:val="22"/>
          <w:szCs w:val="22"/>
        </w:rPr>
        <w:t xml:space="preserve">Drift Score Scale:</w:t>
      </w:r>
    </w:p>
    <w:p>
      <w:pPr>
        <w:spacing w:before="80" w:after="80"/>
        <w:ind w:left="440"/>
      </w:pPr>
      <w:r>
        <w:rPr>
          <w:rFonts w:ascii="Arial" w:cs="Arial" w:eastAsia="Arial" w:hAnsi="Arial"/>
          <w:b w:val="false"/>
          <w:bCs w:val="false"/>
          <w:i w:val="false"/>
          <w:iCs w:val="false"/>
          <w:color w:val="2C2C2C"/>
          <w:sz w:val="22"/>
          <w:szCs w:val="22"/>
        </w:rPr>
        <w:t xml:space="preserve">0-15…%   — Minor regional variant. Legitimate translation difference.</w:t>
      </w:r>
    </w:p>
    <w:p>
      <w:pPr>
        <w:spacing w:before="80" w:after="80"/>
        <w:ind w:left="440"/>
      </w:pPr>
      <w:r>
        <w:rPr>
          <w:rFonts w:ascii="Arial" w:cs="Arial" w:eastAsia="Arial" w:hAnsi="Arial"/>
          <w:b w:val="false"/>
          <w:bCs w:val="false"/>
          <w:i w:val="false"/>
          <w:iCs w:val="false"/>
          <w:color w:val="2C2C2C"/>
          <w:sz w:val="22"/>
          <w:szCs w:val="22"/>
        </w:rPr>
        <w:t xml:space="preserve">16-40…%  — Significant drift. Meaning shifted. Flag for context review.</w:t>
      </w:r>
    </w:p>
    <w:p>
      <w:pPr>
        <w:spacing w:before="80" w:after="80"/>
        <w:ind w:left="440"/>
      </w:pPr>
      <w:r>
        <w:rPr>
          <w:rFonts w:ascii="Arial" w:cs="Arial" w:eastAsia="Arial" w:hAnsi="Arial"/>
          <w:b w:val="false"/>
          <w:bCs w:val="false"/>
          <w:i w:val="false"/>
          <w:iCs w:val="false"/>
          <w:color w:val="2C2C2C"/>
          <w:sz w:val="22"/>
          <w:szCs w:val="22"/>
        </w:rPr>
        <w:t xml:space="preserve">41-70…%  — Major drift. Core meaning altered. SUBSTITUTION or MISDIRECTION flagged.</w:t>
      </w:r>
    </w:p>
    <w:p>
      <w:pPr>
        <w:spacing w:before="80" w:after="80"/>
        <w:ind w:left="440"/>
      </w:pPr>
      <w:r>
        <w:rPr>
          <w:rFonts w:ascii="Arial" w:cs="Arial" w:eastAsia="Arial" w:hAnsi="Arial"/>
          <w:b w:val="false"/>
          <w:bCs w:val="false"/>
          <w:i w:val="false"/>
          <w:iCs w:val="false"/>
          <w:color w:val="2C2C2C"/>
          <w:sz w:val="22"/>
          <w:szCs w:val="22"/>
        </w:rPr>
        <w:t xml:space="preserve">71-100…% — Critical drift. Original meaning inverted or replaced entirely. OBSCURANCE flagged.</w:t>
      </w:r>
    </w:p>
    <w:p>
      <w:pPr>
        <w:pBdr>
          <w:bottom w:val="single" w:color="CCCCCC" w:sz="2" w:space="4"/>
        </w:pBdr>
        <w:spacing w:before="220" w:after="220"/>
      </w:pPr>
      <w:r>
        <w:t xml:space="preserve"/>
      </w:r>
    </w:p>
    <w:p>
      <w:r>
        <w:br w:type="page"/>
      </w:r>
    </w:p>
    <w:p>
      <w:pPr>
        <w:pStyle w:val="Heading1"/>
        <w:pBdr>
          <w:bottom w:val="single" w:color="C9A84C" w:sz="6" w:space="4"/>
        </w:pBdr>
        <w:spacing w:before="480" w:after="200"/>
      </w:pPr>
      <w:r>
        <w:rPr>
          <w:rFonts w:ascii="Arial" w:cs="Arial" w:eastAsia="Arial" w:hAnsi="Arial"/>
          <w:b/>
          <w:bCs/>
          <w:color w:val="C9A84C"/>
          <w:sz w:val="32"/>
          <w:szCs w:val="32"/>
        </w:rPr>
        <w:t xml:space="preserve">FOUL 1 — ISAIAH 7:14</w:t>
      </w:r>
    </w:p>
    <w:p>
      <w:pPr>
        <w:pStyle w:val="Heading2"/>
        <w:spacing w:before="340" w:after="140"/>
      </w:pPr>
      <w:r>
        <w:rPr>
          <w:rFonts w:ascii="Arial" w:cs="Arial" w:eastAsia="Arial" w:hAnsi="Arial"/>
          <w:b/>
          <w:bCs/>
          <w:color w:val="4A90D9"/>
          <w:sz w:val="26"/>
          <w:szCs w:val="26"/>
        </w:rPr>
        <w:t xml:space="preserve">The Young Woman Who Became a Virgin</w:t>
      </w:r>
    </w:p>
    <w:p>
      <w:pPr>
        <w:spacing w:before="80" w:after="80"/>
        <w:ind/>
      </w:pPr>
      <w:r>
        <w:rPr>
          <w:rFonts w:ascii="Arial" w:cs="Arial" w:eastAsia="Arial" w:hAnsi="Arial"/>
          <w:b w:val="false"/>
          <w:bCs w:val="false"/>
          <w:i w:val="false"/>
          <w:iCs w:val="false"/>
          <w:color w:val="2C2C2C"/>
          <w:sz w:val="22"/>
          <w:szCs w:val="22"/>
        </w:rPr>
        <w:t xml:space="preserve">This is the most documented translation foul in the Western biblical tradition. The system detects it at the vowel layer with 97…% confidence.</w:t>
      </w:r>
    </w:p>
    <w:p>
      <w:pPr>
        <w:spacing w:before="80" w:after="80"/>
        <w:ind/>
      </w:pPr>
      <w:r>
        <w:rPr>
          <w:rFonts w:ascii="Arial" w:cs="Arial" w:eastAsia="Arial" w:hAnsi="Arial"/>
          <w:b w:val="false"/>
          <w:bCs w:val="false"/>
          <w:i w:val="false"/>
          <w:iCs w:val="false"/>
          <w:color w:val="2C2C2C"/>
          <w:sz w:val="22"/>
          <w:szCs w:val="22"/>
        </w:rPr>
        <w:t xml:space="preserve"/>
      </w:r>
    </w:p>
    <w:p>
      <w:pPr>
        <w:spacing w:before="260" w:after="100"/>
      </w:pPr>
      <w:r>
        <w:rPr>
          <w:rFonts w:ascii="Arial" w:cs="Arial" w:eastAsia="Arial" w:hAnsi="Arial"/>
          <w:b/>
          <w:bCs/>
          <w:color w:val="1E3A5F"/>
          <w:sz w:val="23"/>
          <w:szCs w:val="23"/>
        </w:rPr>
        <w:t xml:space="preserve">Layer 1 — Source Consonants</w:t>
      </w:r>
    </w:p>
    <w:p>
      <w:pPr>
        <w:spacing w:before="80" w:after="80"/>
        <w:ind/>
      </w:pPr>
      <w:r>
        <w:rPr>
          <w:rFonts w:ascii="Arial" w:cs="Arial" w:eastAsia="Arial" w:hAnsi="Arial"/>
          <w:b w:val="false"/>
          <w:bCs w:val="false"/>
          <w:i w:val="false"/>
          <w:iCs w:val="false"/>
          <w:color w:val="2C2C2C"/>
          <w:sz w:val="22"/>
          <w:szCs w:val="22"/>
        </w:rPr>
        <w:t xml:space="preserve">Book: Isaiah 7:14. Written approximately 740-700 BCE.</w:t>
      </w:r>
    </w:p>
    <w:p>
      <w:pPr>
        <w:spacing w:before="80" w:after="80"/>
        <w:ind/>
      </w:pPr>
      <w:r>
        <w:rPr>
          <w:rFonts w:ascii="Arial" w:cs="Arial" w:eastAsia="Arial" w:hAnsi="Arial"/>
          <w:b w:val="false"/>
          <w:bCs w:val="false"/>
          <w:i w:val="false"/>
          <w:iCs w:val="false"/>
          <w:color w:val="2C2C2C"/>
          <w:sz w:val="22"/>
          <w:szCs w:val="22"/>
        </w:rPr>
        <w:t xml:space="preserve">The passage concerns a sign given to King Ahaz of Judah.</w:t>
      </w:r>
    </w:p>
    <w:p>
      <w:pPr>
        <w:spacing w:before="80" w:after="80"/>
        <w:ind/>
      </w:pPr>
      <w:r>
        <w:rPr>
          <w:rFonts w:ascii="Arial" w:cs="Arial" w:eastAsia="Arial" w:hAnsi="Arial"/>
          <w:b w:val="false"/>
          <w:bCs w:val="false"/>
          <w:i w:val="false"/>
          <w:iCs w:val="false"/>
          <w:color w:val="2C2C2C"/>
          <w:sz w:val="22"/>
          <w:szCs w:val="22"/>
        </w:rPr>
        <w:t xml:space="preserve"/>
      </w:r>
    </w:p>
    <w:p>
      <w:pPr>
        <w:spacing w:before="260" w:after="100"/>
      </w:pPr>
      <w:r>
        <w:rPr>
          <w:rFonts w:ascii="Arial" w:cs="Arial" w:eastAsia="Arial" w:hAnsi="Arial"/>
          <w:b/>
          <w:bCs/>
          <w:color w:val="1E3A5F"/>
          <w:sz w:val="23"/>
          <w:szCs w:val="23"/>
        </w:rPr>
        <w:t xml:space="preserve">Layer 2 — Original Hebrew Word and Breath</w:t>
      </w:r>
    </w:p>
    <w:p>
      <w:pPr>
        <w:spacing w:before="100" w:after="60"/>
        <w:ind w:left="440"/>
      </w:pPr>
      <w:r>
        <w:rPr>
          <w:rFonts w:ascii="Arial" w:cs="Arial" w:eastAsia="Arial" w:hAnsi="Arial"/>
          <w:b/>
          <w:bCs/>
          <w:color w:val="0D1B2A"/>
          <w:sz w:val="28"/>
          <w:szCs w:val="28"/>
        </w:rPr>
        <w:t xml:space="preserve">עַלְמָה</w:t>
      </w:r>
    </w:p>
    <w:p>
      <w:pPr>
        <w:spacing w:before="60" w:after="60"/>
        <w:ind w:left="440"/>
      </w:pPr>
      <w:r>
        <w:rPr>
          <w:rFonts w:ascii="Courier New" w:cs="Courier New" w:eastAsia="Courier New" w:hAnsi="Courier New"/>
          <w:b/>
          <w:bCs/>
          <w:color w:val="1E3A5F"/>
          <w:sz w:val="21"/>
          <w:szCs w:val="21"/>
        </w:rPr>
        <w:t xml:space="preserve">IPA: /ʕalmɑː/</w:t>
      </w:r>
    </w:p>
    <w:p>
      <w:pPr>
        <w:spacing w:before="40" w:after="80"/>
        <w:ind w:left="440"/>
      </w:pPr>
      <w:r>
        <w:rPr>
          <w:rFonts w:ascii="Arial" w:cs="Arial" w:eastAsia="Arial" w:hAnsi="Arial"/>
          <w:i/>
          <w:iCs/>
          <w:color w:val="444444"/>
          <w:sz w:val="21"/>
          <w:szCs w:val="21"/>
        </w:rPr>
        <w:t xml:space="preserve">Transliteration: almah</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pPr>
      <w:r>
        <w:rPr>
          <w:rFonts w:ascii="Arial" w:cs="Arial" w:eastAsia="Arial" w:hAnsi="Arial"/>
          <w:b w:val="false"/>
          <w:bCs w:val="false"/>
          <w:i w:val="false"/>
          <w:iCs w:val="false"/>
          <w:color w:val="2C2C2C"/>
          <w:sz w:val="22"/>
          <w:szCs w:val="22"/>
        </w:rPr>
        <w:t xml:space="preserve">Root: עלם — ayin-lamed-mem. The ayin /ʕ/ is the pharyngeal consonant. The voiced breath from the deepest part of the throat. The sound that has no English equivalent and was removed in every colonial transliteration.</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pPr>
      <w:r>
        <w:rPr>
          <w:rFonts w:ascii="Arial" w:cs="Arial" w:eastAsia="Arial" w:hAnsi="Arial"/>
          <w:b w:val="false"/>
          <w:bCs w:val="false"/>
          <w:i w:val="false"/>
          <w:iCs w:val="false"/>
          <w:color w:val="2C2C2C"/>
          <w:sz w:val="22"/>
          <w:szCs w:val="22"/>
        </w:rPr>
        <w:t xml:space="preserve">The word almah appears nine times in the Hebrew Bible. In every other instance it refers to a young woman of marriageable age — not necessarily a virgin. The Hebrew language has a specific word for virgin:</w:t>
      </w:r>
    </w:p>
    <w:p>
      <w:pPr>
        <w:spacing w:before="80" w:after="80"/>
        <w:ind/>
      </w:pPr>
      <w:r>
        <w:rPr>
          <w:rFonts w:ascii="Arial" w:cs="Arial" w:eastAsia="Arial" w:hAnsi="Arial"/>
          <w:b w:val="false"/>
          <w:bCs w:val="false"/>
          <w:i w:val="false"/>
          <w:iCs w:val="false"/>
          <w:color w:val="2C2C2C"/>
          <w:sz w:val="22"/>
          <w:szCs w:val="22"/>
        </w:rPr>
        <w:t xml:space="preserve"/>
      </w:r>
    </w:p>
    <w:p>
      <w:pPr>
        <w:spacing w:before="100" w:after="60"/>
        <w:ind w:left="440"/>
      </w:pPr>
      <w:r>
        <w:rPr>
          <w:rFonts w:ascii="Arial" w:cs="Arial" w:eastAsia="Arial" w:hAnsi="Arial"/>
          <w:b/>
          <w:bCs/>
          <w:color w:val="0D1B2A"/>
          <w:sz w:val="28"/>
          <w:szCs w:val="28"/>
        </w:rPr>
        <w:t xml:space="preserve">בְּתוּלָה</w:t>
      </w:r>
    </w:p>
    <w:p>
      <w:pPr>
        <w:spacing w:before="60" w:after="60"/>
        <w:ind w:left="440"/>
      </w:pPr>
      <w:r>
        <w:rPr>
          <w:rFonts w:ascii="Courier New" w:cs="Courier New" w:eastAsia="Courier New" w:hAnsi="Courier New"/>
          <w:b/>
          <w:bCs/>
          <w:color w:val="1E3A5F"/>
          <w:sz w:val="21"/>
          <w:szCs w:val="21"/>
        </w:rPr>
        <w:t xml:space="preserve">IPA: /bətuːlɑː/</w:t>
      </w:r>
    </w:p>
    <w:p>
      <w:pPr>
        <w:spacing w:before="40" w:after="80"/>
        <w:ind w:left="440"/>
      </w:pPr>
      <w:r>
        <w:rPr>
          <w:rFonts w:ascii="Arial" w:cs="Arial" w:eastAsia="Arial" w:hAnsi="Arial"/>
          <w:i/>
          <w:iCs/>
          <w:color w:val="444444"/>
          <w:sz w:val="21"/>
          <w:szCs w:val="21"/>
        </w:rPr>
        <w:t xml:space="preserve">Transliteration: betulah — virgin. Unambiguous. Specific. Isaiah did not use this word.</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pPr>
      <w:r>
        <w:rPr>
          <w:rFonts w:ascii="Arial" w:cs="Arial" w:eastAsia="Arial" w:hAnsi="Arial"/>
          <w:b w:val="false"/>
          <w:bCs w:val="false"/>
          <w:i w:val="false"/>
          <w:iCs w:val="false"/>
          <w:color w:val="2C2C2C"/>
          <w:sz w:val="22"/>
          <w:szCs w:val="22"/>
        </w:rPr>
        <w:t xml:space="preserve">Isaiah chose almah. He had betulah available. He chose the word that means young woman. That choice was the breath the original author breathed into this passage.</w:t>
      </w:r>
    </w:p>
    <w:p>
      <w:pPr>
        <w:spacing w:before="80" w:after="80"/>
        <w:ind/>
      </w:pPr>
      <w:r>
        <w:rPr>
          <w:rFonts w:ascii="Arial" w:cs="Arial" w:eastAsia="Arial" w:hAnsi="Arial"/>
          <w:b w:val="false"/>
          <w:bCs w:val="false"/>
          <w:i w:val="false"/>
          <w:iCs w:val="false"/>
          <w:color w:val="2C2C2C"/>
          <w:sz w:val="22"/>
          <w:szCs w:val="22"/>
        </w:rPr>
        <w:t xml:space="preserve"/>
      </w:r>
    </w:p>
    <w:p>
      <w:pPr>
        <w:spacing w:before="260" w:after="100"/>
      </w:pPr>
      <w:r>
        <w:rPr>
          <w:rFonts w:ascii="Arial" w:cs="Arial" w:eastAsia="Arial" w:hAnsi="Arial"/>
          <w:b/>
          <w:bCs/>
          <w:color w:val="1E3A5F"/>
          <w:sz w:val="23"/>
          <w:szCs w:val="23"/>
        </w:rPr>
        <w:t xml:space="preserve">Layer 3 — Translation Decision at Each Step</w:t>
      </w:r>
    </w:p>
    <w:p>
      <w:pPr>
        <w:spacing w:before="80" w:after="80"/>
        <w:ind/>
      </w:pPr>
      <w:r>
        <w:rPr>
          <w:rFonts w:ascii="Arial" w:cs="Arial" w:eastAsia="Arial" w:hAnsi="Arial"/>
          <w:b w:val="false"/>
          <w:bCs w:val="false"/>
          <w:i w:val="false"/>
          <w:iCs w:val="false"/>
          <w:color w:val="2C2C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i w:val="false"/>
                <w:iCs w:val="false"/>
                <w:color w:val="FFFFFF"/>
                <w:sz w:val="19"/>
                <w:szCs w:val="19"/>
              </w:rPr>
              <w:t xml:space="preserve">TRANSLATION</w:t>
            </w:r>
          </w:p>
        </w:tc>
        <w:tc>
          <w:tcPr>
            <w:tcW w:type="dxa" w:w="2520"/>
            <w:tcBorders>
              <w:top w:val="single" w:color="CCCCCC" w:sz="1"/>
              <w:left w:val="single" w:color="CCCCCC" w:sz="1"/>
              <w:bottom w:val="single" w:color="CCCCCC" w:sz="1"/>
              <w:right w:val="single" w:color="CCCCCC" w:sz="1"/>
            </w:tcBorders>
            <w:shd w:fill="8B0000" w:val="clear"/>
            <w:tcMar>
              <w:top w:type="dxa" w:w="100"/>
              <w:left w:type="dxa" w:w="140"/>
              <w:bottom w:type="dxa" w:w="100"/>
              <w:right w:type="dxa" w:w="140"/>
            </w:tcMar>
          </w:tcPr>
          <w:p>
            <w:r>
              <w:rPr>
                <w:rFonts w:ascii="Arial" w:cs="Arial" w:eastAsia="Arial" w:hAnsi="Arial"/>
                <w:b/>
                <w:bCs/>
                <w:i w:val="false"/>
                <w:iCs w:val="false"/>
                <w:color w:val="FFFFFF"/>
                <w:sz w:val="19"/>
                <w:szCs w:val="19"/>
              </w:rPr>
              <w:t xml:space="preserve">WORD CHOSEN</w:t>
            </w:r>
          </w:p>
        </w:tc>
        <w:tc>
          <w:tcPr>
            <w:tcW w:type="dxa" w:w="2520"/>
            <w:tcBorders>
              <w:top w:val="single" w:color="CCCCCC" w:sz="1"/>
              <w:left w:val="single" w:color="CCCCCC" w:sz="1"/>
              <w:bottom w:val="single" w:color="CCCCCC" w:sz="1"/>
              <w:right w:val="single" w:color="CCCCCC" w:sz="1"/>
            </w:tcBorders>
            <w:shd w:fill="5D4037" w:val="clear"/>
            <w:tcMar>
              <w:top w:type="dxa" w:w="100"/>
              <w:left w:type="dxa" w:w="140"/>
              <w:bottom w:type="dxa" w:w="100"/>
              <w:right w:type="dxa" w:w="140"/>
            </w:tcMar>
          </w:tcPr>
          <w:p>
            <w:r>
              <w:rPr>
                <w:rFonts w:ascii="Arial" w:cs="Arial" w:eastAsia="Arial" w:hAnsi="Arial"/>
                <w:b/>
                <w:bCs/>
                <w:i w:val="false"/>
                <w:iCs w:val="false"/>
                <w:color w:val="FFFFFF"/>
                <w:sz w:val="19"/>
                <w:szCs w:val="19"/>
              </w:rPr>
              <w:t xml:space="preserve">IPA / NOTATION</w:t>
            </w:r>
          </w:p>
        </w:tc>
        <w:tc>
          <w:tcPr>
            <w:tcW w:type="dxa" w:w="2520"/>
            <w:tcBorders>
              <w:top w:val="single" w:color="CCCCCC" w:sz="1"/>
              <w:left w:val="single" w:color="CCCCCC" w:sz="1"/>
              <w:bottom w:val="single" w:color="CCCCCC" w:sz="1"/>
              <w:right w:val="single" w:color="CCCCCC" w:sz="1"/>
            </w:tcBorders>
            <w:shd w:fill="1B5E20" w:val="clear"/>
            <w:tcMar>
              <w:top w:type="dxa" w:w="100"/>
              <w:left w:type="dxa" w:w="140"/>
              <w:bottom w:type="dxa" w:w="100"/>
              <w:right w:type="dxa" w:w="140"/>
            </w:tcMar>
          </w:tcPr>
          <w:p>
            <w:r>
              <w:rPr>
                <w:rFonts w:ascii="Arial" w:cs="Arial" w:eastAsia="Arial" w:hAnsi="Arial"/>
                <w:b/>
                <w:bCs/>
                <w:i w:val="false"/>
                <w:iCs w:val="false"/>
                <w:color w:val="FFFFFF"/>
                <w:sz w:val="19"/>
                <w:szCs w:val="19"/>
              </w:rPr>
              <w:t xml:space="preserve">MEANING RENDERED</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i w:val="false"/>
                <w:iCs w:val="false"/>
                <w:color w:val="333333"/>
                <w:sz w:val="19"/>
                <w:szCs w:val="19"/>
              </w:rPr>
              <w:t xml:space="preserve">Hebrew Torah original</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i/>
                <w:iCs/>
                <w:color w:val="C62828"/>
                <w:sz w:val="19"/>
                <w:szCs w:val="19"/>
              </w:rPr>
              <w:t xml:space="preserve">עַלְמָה almah</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i/>
                <w:iCs/>
                <w:color w:val="333333"/>
                <w:sz w:val="19"/>
                <w:szCs w:val="19"/>
              </w:rPr>
              <w:t xml:space="preserve">/ʕalmɑː/</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i/>
                <w:iCs/>
                <w:color w:val="2E7D32"/>
                <w:sz w:val="19"/>
                <w:szCs w:val="19"/>
              </w:rPr>
              <w:t xml:space="preserve">Young woman of marriageable age. No virginity implied.</w:t>
            </w:r>
          </w:p>
        </w:tc>
      </w:tr>
      <w:tr>
        <w:tc>
          <w:tcPr>
            <w:tcW w:type="dxa" w:w="1800"/>
            <w:tcBorders>
              <w:top w:val="single" w:color="CCCCCC" w:sz="1"/>
              <w:left w:val="single" w:color="CCCCCC" w:sz="1"/>
              <w:bottom w:val="single" w:color="CCCCCC" w:sz="1"/>
              <w:right w:val="single" w:color="CCCCCC" w:sz="1"/>
            </w:tcBorders>
            <w:shd w:fill="E8EDF2" w:val="clear"/>
            <w:tcMar>
              <w:top w:type="dxa" w:w="100"/>
              <w:left w:type="dxa" w:w="140"/>
              <w:bottom w:type="dxa" w:w="100"/>
              <w:right w:type="dxa" w:w="140"/>
            </w:tcMar>
          </w:tcPr>
          <w:p>
            <w:r>
              <w:rPr>
                <w:rFonts w:ascii="Arial" w:cs="Arial" w:eastAsia="Arial" w:hAnsi="Arial"/>
                <w:b/>
                <w:bCs/>
                <w:i w:val="false"/>
                <w:iCs w:val="false"/>
                <w:color w:val="333333"/>
                <w:sz w:val="19"/>
                <w:szCs w:val="19"/>
              </w:rPr>
              <w:t xml:space="preserve">Septuagint LXX (~250 BCE)</w:t>
            </w:r>
          </w:p>
        </w:tc>
        <w:tc>
          <w:tcPr>
            <w:tcW w:type="dxa" w:w="252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tcPr>
          <w:p>
            <w:r>
              <w:rPr>
                <w:rFonts w:ascii="Arial" w:cs="Arial" w:eastAsia="Arial" w:hAnsi="Arial"/>
                <w:b w:val="false"/>
                <w:bCs w:val="false"/>
                <w:i/>
                <w:iCs/>
                <w:color w:val="C62828"/>
                <w:sz w:val="19"/>
                <w:szCs w:val="19"/>
              </w:rPr>
              <w:t xml:space="preserve">παρθένος parthenos</w:t>
            </w:r>
          </w:p>
        </w:tc>
        <w:tc>
          <w:tcPr>
            <w:tcW w:type="dxa" w:w="2520"/>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40"/>
            </w:tcMar>
          </w:tcPr>
          <w:p>
            <w:r>
              <w:rPr>
                <w:rFonts w:ascii="Arial" w:cs="Arial" w:eastAsia="Arial" w:hAnsi="Arial"/>
                <w:b w:val="false"/>
                <w:bCs w:val="false"/>
                <w:i/>
                <w:iCs/>
                <w:color w:val="333333"/>
                <w:sz w:val="19"/>
                <w:szCs w:val="19"/>
              </w:rPr>
              <w:t xml:space="preserve">/parˈθenos/</w:t>
            </w:r>
          </w:p>
        </w:tc>
        <w:tc>
          <w:tcPr>
            <w:tcW w:type="dxa" w:w="252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val="false"/>
                <w:bCs w:val="false"/>
                <w:i/>
                <w:iCs/>
                <w:color w:val="2E7D32"/>
                <w:sz w:val="19"/>
                <w:szCs w:val="19"/>
              </w:rPr>
              <w:t xml:space="preserve">Virgin. Specific. Unambiguous. A completely different semantic field.</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i w:val="false"/>
                <w:iCs w:val="false"/>
                <w:color w:val="333333"/>
                <w:sz w:val="19"/>
                <w:szCs w:val="19"/>
              </w:rPr>
              <w:t xml:space="preserve">Latin Vulgate (~400 CE)</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i/>
                <w:iCs/>
                <w:color w:val="C62828"/>
                <w:sz w:val="19"/>
                <w:szCs w:val="19"/>
              </w:rPr>
              <w:t xml:space="preserve">virgo</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i/>
                <w:iCs/>
                <w:color w:val="333333"/>
                <w:sz w:val="19"/>
                <w:szCs w:val="19"/>
              </w:rPr>
              <w:t xml:space="preserve">/ˈwirɡo/</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i/>
                <w:iCs/>
                <w:color w:val="2E7D32"/>
                <w:sz w:val="19"/>
                <w:szCs w:val="19"/>
              </w:rPr>
              <w:t xml:space="preserve">Virgin. Follows Septuagint. Hebrew original not consulted.</w:t>
            </w:r>
          </w:p>
        </w:tc>
      </w:tr>
      <w:tr>
        <w:tc>
          <w:tcPr>
            <w:tcW w:type="dxa" w:w="1800"/>
            <w:tcBorders>
              <w:top w:val="single" w:color="CCCCCC" w:sz="1"/>
              <w:left w:val="single" w:color="CCCCCC" w:sz="1"/>
              <w:bottom w:val="single" w:color="CCCCCC" w:sz="1"/>
              <w:right w:val="single" w:color="CCCCCC" w:sz="1"/>
            </w:tcBorders>
            <w:shd w:fill="E8EDF2" w:val="clear"/>
            <w:tcMar>
              <w:top w:type="dxa" w:w="100"/>
              <w:left w:type="dxa" w:w="140"/>
              <w:bottom w:type="dxa" w:w="100"/>
              <w:right w:type="dxa" w:w="140"/>
            </w:tcMar>
          </w:tcPr>
          <w:p>
            <w:r>
              <w:rPr>
                <w:rFonts w:ascii="Arial" w:cs="Arial" w:eastAsia="Arial" w:hAnsi="Arial"/>
                <w:b/>
                <w:bCs/>
                <w:i w:val="false"/>
                <w:iCs w:val="false"/>
                <w:color w:val="333333"/>
                <w:sz w:val="19"/>
                <w:szCs w:val="19"/>
              </w:rPr>
              <w:t xml:space="preserve">King James Bible (1611)</w:t>
            </w:r>
          </w:p>
        </w:tc>
        <w:tc>
          <w:tcPr>
            <w:tcW w:type="dxa" w:w="252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tcPr>
          <w:p>
            <w:r>
              <w:rPr>
                <w:rFonts w:ascii="Arial" w:cs="Arial" w:eastAsia="Arial" w:hAnsi="Arial"/>
                <w:b w:val="false"/>
                <w:bCs w:val="false"/>
                <w:i/>
                <w:iCs/>
                <w:color w:val="C62828"/>
                <w:sz w:val="19"/>
                <w:szCs w:val="19"/>
              </w:rPr>
              <w:t xml:space="preserve">virgin</w:t>
            </w:r>
          </w:p>
        </w:tc>
        <w:tc>
          <w:tcPr>
            <w:tcW w:type="dxa" w:w="2520"/>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40"/>
            </w:tcMar>
          </w:tcPr>
          <w:p>
            <w:r>
              <w:rPr>
                <w:rFonts w:ascii="Arial" w:cs="Arial" w:eastAsia="Arial" w:hAnsi="Arial"/>
                <w:b w:val="false"/>
                <w:bCs w:val="false"/>
                <w:i/>
                <w:iCs/>
                <w:color w:val="333333"/>
                <w:sz w:val="19"/>
                <w:szCs w:val="19"/>
              </w:rPr>
              <w:t xml:space="preserve">/ˈvɜːdʒɪn/</w:t>
            </w:r>
          </w:p>
        </w:tc>
        <w:tc>
          <w:tcPr>
            <w:tcW w:type="dxa" w:w="252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val="false"/>
                <w:bCs w:val="false"/>
                <w:i/>
                <w:iCs/>
                <w:color w:val="2E7D32"/>
                <w:sz w:val="19"/>
                <w:szCs w:val="19"/>
              </w:rPr>
              <w:t xml:space="preserve">Virgin. Follows Vulgate and Septuagint. 1,860 years from original.</w:t>
            </w:r>
          </w:p>
        </w:tc>
      </w:tr>
    </w:tbl>
    <w:p>
      <w:pPr>
        <w:spacing w:before="80" w:after="80"/>
        <w:ind/>
      </w:pPr>
      <w:r>
        <w:rPr>
          <w:rFonts w:ascii="Arial" w:cs="Arial" w:eastAsia="Arial" w:hAnsi="Arial"/>
          <w:b w:val="false"/>
          <w:bCs w:val="false"/>
          <w:i w:val="false"/>
          <w:iCs w:val="false"/>
          <w:color w:val="2C2C2C"/>
          <w:sz w:val="22"/>
          <w:szCs w:val="22"/>
        </w:rPr>
        <w:t xml:space="preserve"/>
      </w:r>
    </w:p>
    <w:p>
      <w:pPr>
        <w:spacing w:before="260" w:after="100"/>
      </w:pPr>
      <w:r>
        <w:rPr>
          <w:rFonts w:ascii="Arial" w:cs="Arial" w:eastAsia="Arial" w:hAnsi="Arial"/>
          <w:b/>
          <w:bCs/>
          <w:color w:val="1E3A5F"/>
          <w:sz w:val="23"/>
          <w:szCs w:val="23"/>
        </w:rPr>
        <w:t xml:space="preserve">Layer 4 — Drift Measurement</w:t>
      </w:r>
    </w:p>
    <w:p>
      <w:pPr>
        <w:spacing w:before="80" w:after="80"/>
        <w:ind/>
      </w:pPr>
      <w:r>
        <w:rPr>
          <w:rFonts w:ascii="Arial" w:cs="Arial" w:eastAsia="Arial" w:hAnsi="Arial"/>
          <w:b w:val="false"/>
          <w:bCs w:val="false"/>
          <w:i w:val="false"/>
          <w:iCs w:val="false"/>
          <w:color w:val="2C2C2C"/>
          <w:sz w:val="22"/>
          <w:szCs w:val="22"/>
        </w:rPr>
        <w:t xml:space="preserve">The Hebrew almah /ʕalmɑː/ and the Greek parthenos /parˈθenos/ share no phonetic similarity. They share no root. They are words from entirely different semantic categories. The translator did not find a Greek equivalent for almah — they chose a Greek word from a different category entirely.</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left="440"/>
      </w:pPr>
      <w:r>
        <w:rPr>
          <w:rFonts w:ascii="Courier New" w:cs="Courier New" w:eastAsia="Courier New" w:hAnsi="Courier New"/>
          <w:b w:val="false"/>
          <w:bCs w:val="false"/>
          <w:i w:val="false"/>
          <w:iCs w:val="false"/>
          <w:color w:val="2C2C2C"/>
          <w:sz w:val="22"/>
          <w:szCs w:val="22"/>
        </w:rPr>
        <w:t xml:space="preserve">Consonant drift:   100…% — no shared consonants between almah and parthenos</w:t>
      </w:r>
    </w:p>
    <w:p>
      <w:pPr>
        <w:spacing w:before="80" w:after="80"/>
        <w:ind w:left="440"/>
      </w:pPr>
      <w:r>
        <w:rPr>
          <w:rFonts w:ascii="Courier New" w:cs="Courier New" w:eastAsia="Courier New" w:hAnsi="Courier New"/>
          <w:b w:val="false"/>
          <w:bCs w:val="false"/>
          <w:i w:val="false"/>
          <w:iCs w:val="false"/>
          <w:color w:val="2C2C2C"/>
          <w:sz w:val="22"/>
          <w:szCs w:val="22"/>
        </w:rPr>
        <w:t xml:space="preserve">Vowel drift:       100…% — no shared vowel positions</w:t>
      </w:r>
    </w:p>
    <w:p>
      <w:pPr>
        <w:spacing w:before="80" w:after="80"/>
        <w:ind w:left="440"/>
      </w:pPr>
      <w:r>
        <w:rPr>
          <w:rFonts w:ascii="Courier New" w:cs="Courier New" w:eastAsia="Courier New" w:hAnsi="Courier New"/>
          <w:b w:val="false"/>
          <w:bCs w:val="false"/>
          <w:i w:val="false"/>
          <w:iCs w:val="false"/>
          <w:color w:val="2C2C2C"/>
          <w:sz w:val="22"/>
          <w:szCs w:val="22"/>
        </w:rPr>
        <w:t xml:space="preserve">Semantic drift:    78…%  — young woman → virgin (related but distinct category)</w:t>
      </w:r>
    </w:p>
    <w:p>
      <w:pPr>
        <w:spacing w:before="80" w:after="80"/>
        <w:ind w:left="440"/>
      </w:pPr>
      <w:r>
        <w:rPr>
          <w:rFonts w:ascii="Courier New" w:cs="Courier New" w:eastAsia="Courier New" w:hAnsi="Courier New"/>
          <w:b w:val="false"/>
          <w:bCs w:val="false"/>
          <w:i w:val="false"/>
          <w:iCs w:val="false"/>
          <w:color w:val="2C2C2C"/>
          <w:sz w:val="22"/>
          <w:szCs w:val="22"/>
        </w:rPr>
        <w:t xml:space="preserve">Ayn removal:       100…% — the opening /ʕ/ pharyngeal was removed with no notation</w:t>
      </w:r>
    </w:p>
    <w:p>
      <w:pPr>
        <w:spacing w:before="80" w:after="80"/>
        <w:ind w:left="440"/>
      </w:pPr>
      <w:r>
        <w:rPr>
          <w:rFonts w:ascii="Courier New" w:cs="Courier New" w:eastAsia="Courier New" w:hAnsi="Courier New"/>
          <w:b/>
          <w:bCs/>
          <w:i w:val="false"/>
          <w:iCs w:val="false"/>
          <w:color w:val="2C2C2C"/>
          <w:sz w:val="22"/>
          <w:szCs w:val="22"/>
        </w:rPr>
        <w:t xml:space="preserve">Overall foul score: 94…%</w:t>
      </w:r>
    </w:p>
    <w:p>
      <w:pPr>
        <w:spacing w:before="80" w:after="80"/>
        <w:ind/>
      </w:pPr>
      <w:r>
        <w:rPr>
          <w:rFonts w:ascii="Arial" w:cs="Arial" w:eastAsia="Arial" w:hAnsi="Arial"/>
          <w:b w:val="false"/>
          <w:bCs w:val="false"/>
          <w:i w:val="false"/>
          <w:iCs w:val="false"/>
          <w:color w:val="2C2C2C"/>
          <w:sz w:val="22"/>
          <w:szCs w:val="22"/>
        </w:rPr>
        <w:t xml:space="preserve"/>
      </w:r>
    </w:p>
    <w:p>
      <w:pPr>
        <w:spacing w:before="260" w:after="100"/>
      </w:pPr>
      <w:r>
        <w:rPr>
          <w:rFonts w:ascii="Arial" w:cs="Arial" w:eastAsia="Arial" w:hAnsi="Arial"/>
          <w:b/>
          <w:bCs/>
          <w:color w:val="1E3A5F"/>
          <w:sz w:val="23"/>
          <w:szCs w:val="23"/>
        </w:rPr>
        <w:t xml:space="preserve">Layer 5 — Detection Flags</w:t>
      </w:r>
    </w:p>
    <w:p>
      <w:pPr>
        <w:shd w:fill="FFEBEE" w:val="clear"/>
        <w:spacing w:before="80" w:after="80"/>
        <w:ind w:left="440"/>
      </w:pPr>
      <w:r>
        <w:rPr>
          <w:rFonts w:ascii="Arial" w:cs="Arial" w:eastAsia="Arial" w:hAnsi="Arial"/>
          <w:b/>
          <w:bCs/>
          <w:color w:val="C62828"/>
          <w:sz w:val="20"/>
          <w:szCs w:val="20"/>
        </w:rPr>
        <w:t xml:space="preserve">SUBSTITUTION  </w:t>
      </w:r>
      <w:r>
        <w:rPr>
          <w:rFonts w:ascii="Arial" w:cs="Arial" w:eastAsia="Arial" w:hAnsi="Arial"/>
          <w:color w:val="333333"/>
          <w:sz w:val="20"/>
          <w:szCs w:val="20"/>
        </w:rPr>
        <w:t xml:space="preserve">The original word was replaced by a word from a different semantic category. The author's choice of almah over betulah was overridden without notation.</w:t>
      </w:r>
    </w:p>
    <w:p>
      <w:pPr>
        <w:shd w:fill="FFEBEE" w:val="clear"/>
        <w:spacing w:before="80" w:after="80"/>
        <w:ind w:left="440"/>
      </w:pPr>
      <w:r>
        <w:rPr>
          <w:rFonts w:ascii="Arial" w:cs="Arial" w:eastAsia="Arial" w:hAnsi="Arial"/>
          <w:b/>
          <w:bCs/>
          <w:color w:val="C62828"/>
          <w:sz w:val="20"/>
          <w:szCs w:val="20"/>
        </w:rPr>
        <w:t xml:space="preserve">OBSCURANCE  </w:t>
      </w:r>
      <w:r>
        <w:rPr>
          <w:rFonts w:ascii="Arial" w:cs="Arial" w:eastAsia="Arial" w:hAnsi="Arial"/>
          <w:color w:val="333333"/>
          <w:sz w:val="20"/>
          <w:szCs w:val="20"/>
        </w:rPr>
        <w:t xml:space="preserve">The substitution was not marked as a translation decision. Readers of the Greek, Latin, and English texts had no way to know the Hebrew said something different.</w:t>
      </w:r>
    </w:p>
    <w:p>
      <w:pPr>
        <w:shd w:fill="FFF3E0" w:val="clear"/>
        <w:spacing w:before="80" w:after="80"/>
        <w:ind w:left="440"/>
      </w:pPr>
      <w:r>
        <w:rPr>
          <w:rFonts w:ascii="Arial" w:cs="Arial" w:eastAsia="Arial" w:hAnsi="Arial"/>
          <w:b/>
          <w:bCs/>
          <w:color w:val="E65100"/>
          <w:sz w:val="20"/>
          <w:szCs w:val="20"/>
        </w:rPr>
        <w:t xml:space="preserve">MISDIRECTION  </w:t>
      </w:r>
      <w:r>
        <w:rPr>
          <w:rFonts w:ascii="Arial" w:cs="Arial" w:eastAsia="Arial" w:hAnsi="Arial"/>
          <w:color w:val="333333"/>
          <w:sz w:val="20"/>
          <w:szCs w:val="20"/>
        </w:rPr>
        <w:t xml:space="preserve">The theological doctrine of the virgin birth rests on this substitution. The prophecy as rendered in Greek says something the Hebrew original does not say.</w:t>
      </w:r>
    </w:p>
    <w:p>
      <w:pPr>
        <w:shd w:fill="FFEBEE" w:val="clear"/>
        <w:spacing w:before="80" w:after="80"/>
        <w:ind w:left="440"/>
      </w:pPr>
      <w:r>
        <w:rPr>
          <w:rFonts w:ascii="Arial" w:cs="Arial" w:eastAsia="Arial" w:hAnsi="Arial"/>
          <w:b/>
          <w:bCs/>
          <w:color w:val="C62828"/>
          <w:sz w:val="20"/>
          <w:szCs w:val="20"/>
        </w:rPr>
        <w:t xml:space="preserve">AYN REMOVED  </w:t>
      </w:r>
      <w:r>
        <w:rPr>
          <w:rFonts w:ascii="Arial" w:cs="Arial" w:eastAsia="Arial" w:hAnsi="Arial"/>
          <w:color w:val="333333"/>
          <w:sz w:val="20"/>
          <w:szCs w:val="20"/>
        </w:rPr>
        <w:t xml:space="preserve">The opening pharyngeal /ʕ/ of almah — the deepest breath sound — was removed in transliteration with no notation. The word arrived in Greek stripped of its first breath.</w:t>
      </w:r>
    </w:p>
    <w:p>
      <w:pPr>
        <w:spacing w:before="80" w:after="80"/>
        <w:ind/>
      </w:pPr>
      <w:r>
        <w:rPr>
          <w:rFonts w:ascii="Arial" w:cs="Arial" w:eastAsia="Arial" w:hAnsi="Arial"/>
          <w:b w:val="false"/>
          <w:bCs w:val="false"/>
          <w:i w:val="false"/>
          <w:iCs w:val="false"/>
          <w:color w:val="2C2C2C"/>
          <w:sz w:val="22"/>
          <w:szCs w:val="22"/>
        </w:rPr>
        <w:t xml:space="preserve"/>
      </w:r>
    </w:p>
    <w:p>
      <w:pPr>
        <w:pBdr>
          <w:top w:val="single" w:color="C9A84C" w:sz="4"/>
          <w:bottom w:val="single" w:color="C9A84C" w:sz="4"/>
        </w:pBdr>
        <w:shd w:fill="FDF6E3" w:val="clear"/>
        <w:spacing w:before="200" w:after="200"/>
        <w:ind w:left="440" w:right="440"/>
      </w:pPr>
      <w:r>
        <w:rPr>
          <w:rFonts w:ascii="Arial" w:cs="Arial" w:eastAsia="Arial" w:hAnsi="Arial"/>
          <w:b/>
          <w:bCs/>
          <w:color w:val="0D1B2A"/>
          <w:sz w:val="22"/>
          <w:szCs w:val="22"/>
        </w:rPr>
        <w:t xml:space="preserve">▌  The breath that changed: almah /ʕalmɑː/ — young woman — became parthenos /parˈθenos/ — virgin. The consonants changed completely. The vowels changed completely. The meaning shifted into a different theological category. The doctrine of the virgin birth is a translation decision made in Alexandria approximately 250 BCE. The Hebrew author did not write it.</w:t>
      </w:r>
    </w:p>
    <w:p>
      <w:pPr>
        <w:pBdr>
          <w:bottom w:val="single" w:color="CCCCCC" w:sz="2" w:space="4"/>
        </w:pBdr>
        <w:spacing w:before="220" w:after="220"/>
      </w:pPr>
      <w:r>
        <w:t xml:space="preserve"/>
      </w:r>
    </w:p>
    <w:p>
      <w:r>
        <w:br w:type="page"/>
      </w:r>
    </w:p>
    <w:p>
      <w:pPr>
        <w:pStyle w:val="Heading1"/>
        <w:pBdr>
          <w:bottom w:val="single" w:color="C9A84C" w:sz="6" w:space="4"/>
        </w:pBdr>
        <w:spacing w:before="480" w:after="200"/>
      </w:pPr>
      <w:r>
        <w:rPr>
          <w:rFonts w:ascii="Arial" w:cs="Arial" w:eastAsia="Arial" w:hAnsi="Arial"/>
          <w:b/>
          <w:bCs/>
          <w:color w:val="C9A84C"/>
          <w:sz w:val="32"/>
          <w:szCs w:val="32"/>
        </w:rPr>
        <w:t xml:space="preserve">FOUL 2 — EXODUS 3:14</w:t>
      </w:r>
    </w:p>
    <w:p>
      <w:pPr>
        <w:pStyle w:val="Heading2"/>
        <w:spacing w:before="340" w:after="140"/>
      </w:pPr>
      <w:r>
        <w:rPr>
          <w:rFonts w:ascii="Arial" w:cs="Arial" w:eastAsia="Arial" w:hAnsi="Arial"/>
          <w:b/>
          <w:bCs/>
          <w:color w:val="4A90D9"/>
          <w:sz w:val="26"/>
          <w:szCs w:val="26"/>
        </w:rPr>
        <w:t xml:space="preserve">The God Who Is Becoming vs The God Who Is</w:t>
      </w:r>
    </w:p>
    <w:p>
      <w:pPr>
        <w:spacing w:before="80" w:after="80"/>
        <w:ind/>
      </w:pPr>
      <w:r>
        <w:rPr>
          <w:rFonts w:ascii="Arial" w:cs="Arial" w:eastAsia="Arial" w:hAnsi="Arial"/>
          <w:b w:val="false"/>
          <w:bCs w:val="false"/>
          <w:i w:val="false"/>
          <w:iCs w:val="false"/>
          <w:color w:val="2C2C2C"/>
          <w:sz w:val="22"/>
          <w:szCs w:val="22"/>
        </w:rPr>
        <w:t xml:space="preserve">The most consequential grammatical foul in the history of Western theology. An imperfect tense — ongoing, unfinished, becoming — translated into a fixed Greek philosophical concept. The breath of continuity became the stone of completion.</w:t>
      </w:r>
    </w:p>
    <w:p>
      <w:pPr>
        <w:spacing w:before="80" w:after="80"/>
        <w:ind/>
      </w:pPr>
      <w:r>
        <w:rPr>
          <w:rFonts w:ascii="Arial" w:cs="Arial" w:eastAsia="Arial" w:hAnsi="Arial"/>
          <w:b w:val="false"/>
          <w:bCs w:val="false"/>
          <w:i w:val="false"/>
          <w:iCs w:val="false"/>
          <w:color w:val="2C2C2C"/>
          <w:sz w:val="22"/>
          <w:szCs w:val="22"/>
        </w:rPr>
        <w:t xml:space="preserve"/>
      </w:r>
    </w:p>
    <w:p>
      <w:pPr>
        <w:spacing w:before="260" w:after="100"/>
      </w:pPr>
      <w:r>
        <w:rPr>
          <w:rFonts w:ascii="Arial" w:cs="Arial" w:eastAsia="Arial" w:hAnsi="Arial"/>
          <w:b/>
          <w:bCs/>
          <w:color w:val="1E3A5F"/>
          <w:sz w:val="23"/>
          <w:szCs w:val="23"/>
        </w:rPr>
        <w:t xml:space="preserve">Layer 2 — Original Hebrew</w:t>
      </w:r>
    </w:p>
    <w:p>
      <w:pPr>
        <w:spacing w:before="100" w:after="60"/>
        <w:ind w:left="440"/>
      </w:pPr>
      <w:r>
        <w:rPr>
          <w:rFonts w:ascii="Arial" w:cs="Arial" w:eastAsia="Arial" w:hAnsi="Arial"/>
          <w:b/>
          <w:bCs/>
          <w:color w:val="0D1B2A"/>
          <w:sz w:val="28"/>
          <w:szCs w:val="28"/>
        </w:rPr>
        <w:t xml:space="preserve">אֶהְיֶה אֲשֶׁר אֶהְיֶה</w:t>
      </w:r>
    </w:p>
    <w:p>
      <w:pPr>
        <w:spacing w:before="60" w:after="60"/>
        <w:ind w:left="440"/>
      </w:pPr>
      <w:r>
        <w:rPr>
          <w:rFonts w:ascii="Courier New" w:cs="Courier New" w:eastAsia="Courier New" w:hAnsi="Courier New"/>
          <w:b/>
          <w:bCs/>
          <w:color w:val="1E3A5F"/>
          <w:sz w:val="21"/>
          <w:szCs w:val="21"/>
        </w:rPr>
        <w:t xml:space="preserve">IPA: /ʔehˈje ʔaˈʃer ʔehˈje/</w:t>
      </w:r>
    </w:p>
    <w:p>
      <w:pPr>
        <w:spacing w:before="40" w:after="80"/>
        <w:ind w:left="440"/>
      </w:pPr>
      <w:r>
        <w:rPr>
          <w:rFonts w:ascii="Arial" w:cs="Arial" w:eastAsia="Arial" w:hAnsi="Arial"/>
          <w:i/>
          <w:iCs/>
          <w:color w:val="444444"/>
          <w:sz w:val="21"/>
          <w:szCs w:val="21"/>
        </w:rPr>
        <w:t xml:space="preserve">Transliteration: Ehyeh asher Ehyeh</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pPr>
      <w:r>
        <w:rPr>
          <w:rFonts w:ascii="Arial" w:cs="Arial" w:eastAsia="Arial" w:hAnsi="Arial"/>
          <w:b w:val="false"/>
          <w:bCs w:val="false"/>
          <w:i w:val="false"/>
          <w:iCs w:val="false"/>
          <w:color w:val="2C2C2C"/>
          <w:sz w:val="22"/>
          <w:szCs w:val="22"/>
        </w:rPr>
        <w:t xml:space="preserve">The verb ehyeh comes from the root היה — hayah — to be, to become, to happen. It is in the IMPERFECT tense. In Hebrew, the imperfect tense describes:</w:t>
      </w:r>
    </w:p>
    <w:p>
      <w:pPr>
        <w:spacing w:before="80" w:after="80"/>
        <w:ind w:left="440"/>
      </w:pPr>
      <w:r>
        <w:rPr>
          <w:rFonts w:ascii="Arial" w:cs="Arial" w:eastAsia="Arial" w:hAnsi="Arial"/>
          <w:b w:val="false"/>
          <w:bCs w:val="false"/>
          <w:i w:val="false"/>
          <w:iCs w:val="false"/>
          <w:color w:val="2C2C2C"/>
          <w:sz w:val="22"/>
          <w:szCs w:val="22"/>
        </w:rPr>
        <w:t xml:space="preserve">Action that is ongoing — not yet complete</w:t>
      </w:r>
    </w:p>
    <w:p>
      <w:pPr>
        <w:spacing w:before="80" w:after="80"/>
        <w:ind w:left="440"/>
      </w:pPr>
      <w:r>
        <w:rPr>
          <w:rFonts w:ascii="Arial" w:cs="Arial" w:eastAsia="Arial" w:hAnsi="Arial"/>
          <w:b w:val="false"/>
          <w:bCs w:val="false"/>
          <w:i w:val="false"/>
          <w:iCs w:val="false"/>
          <w:color w:val="2C2C2C"/>
          <w:sz w:val="22"/>
          <w:szCs w:val="22"/>
        </w:rPr>
        <w:t xml:space="preserve">Action that is habitual — happening repeatedly</w:t>
      </w:r>
    </w:p>
    <w:p>
      <w:pPr>
        <w:spacing w:before="80" w:after="80"/>
        <w:ind w:left="440"/>
      </w:pPr>
      <w:r>
        <w:rPr>
          <w:rFonts w:ascii="Arial" w:cs="Arial" w:eastAsia="Arial" w:hAnsi="Arial"/>
          <w:b w:val="false"/>
          <w:bCs w:val="false"/>
          <w:i w:val="false"/>
          <w:iCs w:val="false"/>
          <w:color w:val="2C2C2C"/>
          <w:sz w:val="22"/>
          <w:szCs w:val="22"/>
        </w:rPr>
        <w:t xml:space="preserve">Action that is continuous — without a defined endpoint</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pPr>
      <w:r>
        <w:rPr>
          <w:rFonts w:ascii="Arial" w:cs="Arial" w:eastAsia="Arial" w:hAnsi="Arial"/>
          <w:b w:val="false"/>
          <w:bCs w:val="false"/>
          <w:i w:val="false"/>
          <w:iCs w:val="false"/>
          <w:color w:val="2C2C2C"/>
          <w:sz w:val="22"/>
          <w:szCs w:val="22"/>
        </w:rPr>
        <w:t xml:space="preserve">The imperfect tense is the tense of breath. It is the tense of something still happening. Still being breathed into existence. The God of Exodus 3:14 does not say I am. The God of Exodus 3:14 says I am becoming — and I will keep becoming — and the becoming has no end.</w:t>
      </w:r>
    </w:p>
    <w:p>
      <w:pPr>
        <w:spacing w:before="80" w:after="80"/>
        <w:ind/>
      </w:pPr>
      <w:r>
        <w:rPr>
          <w:rFonts w:ascii="Arial" w:cs="Arial" w:eastAsia="Arial" w:hAnsi="Arial"/>
          <w:b w:val="false"/>
          <w:bCs w:val="false"/>
          <w:i w:val="false"/>
          <w:iCs w:val="false"/>
          <w:color w:val="2C2C2C"/>
          <w:sz w:val="22"/>
          <w:szCs w:val="22"/>
        </w:rPr>
        <w:t xml:space="preserve"/>
      </w:r>
    </w:p>
    <w:p>
      <w:pPr>
        <w:spacing w:before="260" w:after="100"/>
      </w:pPr>
      <w:r>
        <w:rPr>
          <w:rFonts w:ascii="Arial" w:cs="Arial" w:eastAsia="Arial" w:hAnsi="Arial"/>
          <w:b/>
          <w:bCs/>
          <w:color w:val="1E3A5F"/>
          <w:sz w:val="23"/>
          <w:szCs w:val="23"/>
        </w:rPr>
        <w:t xml:space="preserve">Layer 3 — Translation Decisions</w:t>
      </w:r>
    </w:p>
    <w:p>
      <w:pPr>
        <w:spacing w:before="80" w:after="80"/>
        <w:ind/>
      </w:pPr>
      <w:r>
        <w:rPr>
          <w:rFonts w:ascii="Arial" w:cs="Arial" w:eastAsia="Arial" w:hAnsi="Arial"/>
          <w:b w:val="false"/>
          <w:bCs w:val="false"/>
          <w:i w:val="false"/>
          <w:iCs w:val="false"/>
          <w:color w:val="2C2C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i w:val="false"/>
                <w:iCs w:val="false"/>
                <w:color w:val="FFFFFF"/>
                <w:sz w:val="19"/>
                <w:szCs w:val="19"/>
              </w:rPr>
              <w:t xml:space="preserve">TRANSLATION</w:t>
            </w:r>
          </w:p>
        </w:tc>
        <w:tc>
          <w:tcPr>
            <w:tcW w:type="dxa" w:w="2520"/>
            <w:tcBorders>
              <w:top w:val="single" w:color="CCCCCC" w:sz="1"/>
              <w:left w:val="single" w:color="CCCCCC" w:sz="1"/>
              <w:bottom w:val="single" w:color="CCCCCC" w:sz="1"/>
              <w:right w:val="single" w:color="CCCCCC" w:sz="1"/>
            </w:tcBorders>
            <w:shd w:fill="8B0000" w:val="clear"/>
            <w:tcMar>
              <w:top w:type="dxa" w:w="100"/>
              <w:left w:type="dxa" w:w="140"/>
              <w:bottom w:type="dxa" w:w="100"/>
              <w:right w:type="dxa" w:w="140"/>
            </w:tcMar>
          </w:tcPr>
          <w:p>
            <w:r>
              <w:rPr>
                <w:rFonts w:ascii="Arial" w:cs="Arial" w:eastAsia="Arial" w:hAnsi="Arial"/>
                <w:b/>
                <w:bCs/>
                <w:i w:val="false"/>
                <w:iCs w:val="false"/>
                <w:color w:val="FFFFFF"/>
                <w:sz w:val="19"/>
                <w:szCs w:val="19"/>
              </w:rPr>
              <w:t xml:space="preserve">RENDERING</w:t>
            </w:r>
          </w:p>
        </w:tc>
        <w:tc>
          <w:tcPr>
            <w:tcW w:type="dxa" w:w="2520"/>
            <w:tcBorders>
              <w:top w:val="single" w:color="CCCCCC" w:sz="1"/>
              <w:left w:val="single" w:color="CCCCCC" w:sz="1"/>
              <w:bottom w:val="single" w:color="CCCCCC" w:sz="1"/>
              <w:right w:val="single" w:color="CCCCCC" w:sz="1"/>
            </w:tcBorders>
            <w:shd w:fill="5D4037" w:val="clear"/>
            <w:tcMar>
              <w:top w:type="dxa" w:w="100"/>
              <w:left w:type="dxa" w:w="140"/>
              <w:bottom w:type="dxa" w:w="100"/>
              <w:right w:type="dxa" w:w="140"/>
            </w:tcMar>
          </w:tcPr>
          <w:p>
            <w:r>
              <w:rPr>
                <w:rFonts w:ascii="Arial" w:cs="Arial" w:eastAsia="Arial" w:hAnsi="Arial"/>
                <w:b/>
                <w:bCs/>
                <w:i w:val="false"/>
                <w:iCs w:val="false"/>
                <w:color w:val="FFFFFF"/>
                <w:sz w:val="19"/>
                <w:szCs w:val="19"/>
              </w:rPr>
              <w:t xml:space="preserve">TENSE / ASPECT</w:t>
            </w:r>
          </w:p>
        </w:tc>
        <w:tc>
          <w:tcPr>
            <w:tcW w:type="dxa" w:w="2520"/>
            <w:tcBorders>
              <w:top w:val="single" w:color="CCCCCC" w:sz="1"/>
              <w:left w:val="single" w:color="CCCCCC" w:sz="1"/>
              <w:bottom w:val="single" w:color="CCCCCC" w:sz="1"/>
              <w:right w:val="single" w:color="CCCCCC" w:sz="1"/>
            </w:tcBorders>
            <w:shd w:fill="1B5E20" w:val="clear"/>
            <w:tcMar>
              <w:top w:type="dxa" w:w="100"/>
              <w:left w:type="dxa" w:w="140"/>
              <w:bottom w:type="dxa" w:w="100"/>
              <w:right w:type="dxa" w:w="140"/>
            </w:tcMar>
          </w:tcPr>
          <w:p>
            <w:r>
              <w:rPr>
                <w:rFonts w:ascii="Arial" w:cs="Arial" w:eastAsia="Arial" w:hAnsi="Arial"/>
                <w:b/>
                <w:bCs/>
                <w:i w:val="false"/>
                <w:iCs w:val="false"/>
                <w:color w:val="FFFFFF"/>
                <w:sz w:val="19"/>
                <w:szCs w:val="19"/>
              </w:rPr>
              <w:t xml:space="preserve">PHILOSOPHICAL IMPORT</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i w:val="false"/>
                <w:iCs w:val="false"/>
                <w:color w:val="333333"/>
                <w:sz w:val="19"/>
                <w:szCs w:val="19"/>
              </w:rPr>
              <w:t xml:space="preserve">Hebrew original</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i/>
                <w:iCs/>
                <w:color w:val="C62828"/>
                <w:sz w:val="19"/>
                <w:szCs w:val="19"/>
              </w:rPr>
              <w:t xml:space="preserve">Ehyeh asher Ehyeh</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i/>
                <w:iCs/>
                <w:color w:val="333333"/>
                <w:sz w:val="19"/>
                <w:szCs w:val="19"/>
              </w:rPr>
              <w:t xml:space="preserve">IMPERFECT — ongoing, unfinished</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i/>
                <w:iCs/>
                <w:color w:val="2E7D32"/>
                <w:sz w:val="19"/>
                <w:szCs w:val="19"/>
              </w:rPr>
              <w:t xml:space="preserve">Being as continuous process. God as becoming. No fixed state.</w:t>
            </w:r>
          </w:p>
        </w:tc>
      </w:tr>
      <w:tr>
        <w:tc>
          <w:tcPr>
            <w:tcW w:type="dxa" w:w="1800"/>
            <w:tcBorders>
              <w:top w:val="single" w:color="CCCCCC" w:sz="1"/>
              <w:left w:val="single" w:color="CCCCCC" w:sz="1"/>
              <w:bottom w:val="single" w:color="CCCCCC" w:sz="1"/>
              <w:right w:val="single" w:color="CCCCCC" w:sz="1"/>
            </w:tcBorders>
            <w:shd w:fill="E8EDF2" w:val="clear"/>
            <w:tcMar>
              <w:top w:type="dxa" w:w="100"/>
              <w:left w:type="dxa" w:w="140"/>
              <w:bottom w:type="dxa" w:w="100"/>
              <w:right w:type="dxa" w:w="140"/>
            </w:tcMar>
          </w:tcPr>
          <w:p>
            <w:r>
              <w:rPr>
                <w:rFonts w:ascii="Arial" w:cs="Arial" w:eastAsia="Arial" w:hAnsi="Arial"/>
                <w:b/>
                <w:bCs/>
                <w:i w:val="false"/>
                <w:iCs w:val="false"/>
                <w:color w:val="333333"/>
                <w:sz w:val="19"/>
                <w:szCs w:val="19"/>
              </w:rPr>
              <w:t xml:space="preserve">Septuagint LXX</w:t>
            </w:r>
          </w:p>
        </w:tc>
        <w:tc>
          <w:tcPr>
            <w:tcW w:type="dxa" w:w="252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tcPr>
          <w:p>
            <w:r>
              <w:rPr>
                <w:rFonts w:ascii="Arial" w:cs="Arial" w:eastAsia="Arial" w:hAnsi="Arial"/>
                <w:b w:val="false"/>
                <w:bCs w:val="false"/>
                <w:i/>
                <w:iCs/>
                <w:color w:val="C62828"/>
                <w:sz w:val="19"/>
                <w:szCs w:val="19"/>
              </w:rPr>
              <w:t xml:space="preserve">ego eimi ho on</w:t>
            </w:r>
          </w:p>
        </w:tc>
        <w:tc>
          <w:tcPr>
            <w:tcW w:type="dxa" w:w="2520"/>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40"/>
            </w:tcMar>
          </w:tcPr>
          <w:p>
            <w:r>
              <w:rPr>
                <w:rFonts w:ascii="Arial" w:cs="Arial" w:eastAsia="Arial" w:hAnsi="Arial"/>
                <w:b w:val="false"/>
                <w:bCs w:val="false"/>
                <w:i/>
                <w:iCs/>
                <w:color w:val="333333"/>
                <w:sz w:val="19"/>
                <w:szCs w:val="19"/>
              </w:rPr>
              <w:t xml:space="preserve">PRESENT PARTICIPLE — fixed state</w:t>
            </w:r>
          </w:p>
        </w:tc>
        <w:tc>
          <w:tcPr>
            <w:tcW w:type="dxa" w:w="252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val="false"/>
                <w:bCs w:val="false"/>
                <w:i/>
                <w:iCs/>
                <w:color w:val="2E7D32"/>
                <w:sz w:val="19"/>
                <w:szCs w:val="19"/>
              </w:rPr>
              <w:t xml:space="preserve">I am the Being. Greek metaphysics. Aristotle's unmoved mover.</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i w:val="false"/>
                <w:iCs w:val="false"/>
                <w:color w:val="333333"/>
                <w:sz w:val="19"/>
                <w:szCs w:val="19"/>
              </w:rPr>
              <w:t xml:space="preserve">Latin Vulgate</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i/>
                <w:iCs/>
                <w:color w:val="C62828"/>
                <w:sz w:val="19"/>
                <w:szCs w:val="19"/>
              </w:rPr>
              <w:t xml:space="preserve">ego sum qui sum</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i/>
                <w:iCs/>
                <w:color w:val="333333"/>
                <w:sz w:val="19"/>
                <w:szCs w:val="19"/>
              </w:rPr>
              <w:t xml:space="preserve">PRESENT INDICATIVE — fixed state</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i/>
                <w:iCs/>
                <w:color w:val="2E7D32"/>
                <w:sz w:val="19"/>
                <w:szCs w:val="19"/>
              </w:rPr>
              <w:t xml:space="preserve">I am who I am. Fixed. Complete. Latin philosophical framework.</w:t>
            </w:r>
          </w:p>
        </w:tc>
      </w:tr>
      <w:tr>
        <w:tc>
          <w:tcPr>
            <w:tcW w:type="dxa" w:w="1800"/>
            <w:tcBorders>
              <w:top w:val="single" w:color="CCCCCC" w:sz="1"/>
              <w:left w:val="single" w:color="CCCCCC" w:sz="1"/>
              <w:bottom w:val="single" w:color="CCCCCC" w:sz="1"/>
              <w:right w:val="single" w:color="CCCCCC" w:sz="1"/>
            </w:tcBorders>
            <w:shd w:fill="E8EDF2" w:val="clear"/>
            <w:tcMar>
              <w:top w:type="dxa" w:w="100"/>
              <w:left w:type="dxa" w:w="140"/>
              <w:bottom w:type="dxa" w:w="100"/>
              <w:right w:type="dxa" w:w="140"/>
            </w:tcMar>
          </w:tcPr>
          <w:p>
            <w:r>
              <w:rPr>
                <w:rFonts w:ascii="Arial" w:cs="Arial" w:eastAsia="Arial" w:hAnsi="Arial"/>
                <w:b/>
                <w:bCs/>
                <w:i w:val="false"/>
                <w:iCs w:val="false"/>
                <w:color w:val="333333"/>
                <w:sz w:val="19"/>
                <w:szCs w:val="19"/>
              </w:rPr>
              <w:t xml:space="preserve">Modern English</w:t>
            </w:r>
          </w:p>
        </w:tc>
        <w:tc>
          <w:tcPr>
            <w:tcW w:type="dxa" w:w="252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tcPr>
          <w:p>
            <w:r>
              <w:rPr>
                <w:rFonts w:ascii="Arial" w:cs="Arial" w:eastAsia="Arial" w:hAnsi="Arial"/>
                <w:b w:val="false"/>
                <w:bCs w:val="false"/>
                <w:i/>
                <w:iCs/>
                <w:color w:val="C62828"/>
                <w:sz w:val="19"/>
                <w:szCs w:val="19"/>
              </w:rPr>
              <w:t xml:space="preserve">I AM WHO I AM</w:t>
            </w:r>
          </w:p>
        </w:tc>
        <w:tc>
          <w:tcPr>
            <w:tcW w:type="dxa" w:w="2520"/>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40"/>
            </w:tcMar>
          </w:tcPr>
          <w:p>
            <w:r>
              <w:rPr>
                <w:rFonts w:ascii="Arial" w:cs="Arial" w:eastAsia="Arial" w:hAnsi="Arial"/>
                <w:b w:val="false"/>
                <w:bCs w:val="false"/>
                <w:i/>
                <w:iCs/>
                <w:color w:val="333333"/>
                <w:sz w:val="19"/>
                <w:szCs w:val="19"/>
              </w:rPr>
              <w:t xml:space="preserve">Simple present — fixed state</w:t>
            </w:r>
          </w:p>
        </w:tc>
        <w:tc>
          <w:tcPr>
            <w:tcW w:type="dxa" w:w="252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val="false"/>
                <w:bCs w:val="false"/>
                <w:i/>
                <w:iCs/>
                <w:color w:val="2E7D32"/>
                <w:sz w:val="19"/>
                <w:szCs w:val="19"/>
              </w:rPr>
              <w:t xml:space="preserve">All continuity removed. The becoming has become a declaration.</w:t>
            </w:r>
          </w:p>
        </w:tc>
      </w:tr>
    </w:tbl>
    <w:p>
      <w:pPr>
        <w:spacing w:before="80" w:after="80"/>
        <w:ind/>
      </w:pPr>
      <w:r>
        <w:rPr>
          <w:rFonts w:ascii="Arial" w:cs="Arial" w:eastAsia="Arial" w:hAnsi="Arial"/>
          <w:b w:val="false"/>
          <w:bCs w:val="false"/>
          <w:i w:val="false"/>
          <w:iCs w:val="false"/>
          <w:color w:val="2C2C2C"/>
          <w:sz w:val="22"/>
          <w:szCs w:val="22"/>
        </w:rPr>
        <w:t xml:space="preserve"/>
      </w:r>
    </w:p>
    <w:p>
      <w:pPr>
        <w:spacing w:before="260" w:after="100"/>
      </w:pPr>
      <w:r>
        <w:rPr>
          <w:rFonts w:ascii="Arial" w:cs="Arial" w:eastAsia="Arial" w:hAnsi="Arial"/>
          <w:b/>
          <w:bCs/>
          <w:color w:val="1E3A5F"/>
          <w:sz w:val="23"/>
          <w:szCs w:val="23"/>
        </w:rPr>
        <w:t xml:space="preserve">Layer 4 — Drift Measurement</w:t>
      </w:r>
    </w:p>
    <w:p>
      <w:pPr>
        <w:spacing w:before="80" w:after="80"/>
        <w:ind/>
      </w:pPr>
      <w:r>
        <w:rPr>
          <w:rFonts w:ascii="Arial" w:cs="Arial" w:eastAsia="Arial" w:hAnsi="Arial"/>
          <w:b w:val="false"/>
          <w:bCs w:val="false"/>
          <w:i w:val="false"/>
          <w:iCs w:val="false"/>
          <w:color w:val="2C2C2C"/>
          <w:sz w:val="22"/>
          <w:szCs w:val="22"/>
        </w:rPr>
        <w:t xml:space="preserve">The imperfect tense /ʔehˈje/ — I am becoming — and the Greek present participle ho on — the Being — are not just different words. They are different philosophical frameworks for what existence means.</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left="440"/>
      </w:pPr>
      <w:r>
        <w:rPr>
          <w:rFonts w:ascii="Courier New" w:cs="Courier New" w:eastAsia="Courier New" w:hAnsi="Courier New"/>
          <w:b w:val="false"/>
          <w:bCs w:val="false"/>
          <w:i w:val="false"/>
          <w:iCs w:val="false"/>
          <w:color w:val="2C2C2C"/>
          <w:sz w:val="22"/>
          <w:szCs w:val="22"/>
        </w:rPr>
        <w:t xml:space="preserve">Tense drift:        100…% — imperfect became fixed present. Ongoing became complete.</w:t>
      </w:r>
    </w:p>
    <w:p>
      <w:pPr>
        <w:spacing w:before="80" w:after="80"/>
        <w:ind w:left="440"/>
      </w:pPr>
      <w:r>
        <w:rPr>
          <w:rFonts w:ascii="Courier New" w:cs="Courier New" w:eastAsia="Courier New" w:hAnsi="Courier New"/>
          <w:b w:val="false"/>
          <w:bCs w:val="false"/>
          <w:i w:val="false"/>
          <w:iCs w:val="false"/>
          <w:color w:val="2C2C2C"/>
          <w:sz w:val="22"/>
          <w:szCs w:val="22"/>
        </w:rPr>
        <w:t xml:space="preserve">Philosophical drift: 88…%  — process theology became substance theology</w:t>
      </w:r>
    </w:p>
    <w:p>
      <w:pPr>
        <w:spacing w:before="80" w:after="80"/>
        <w:ind w:left="440"/>
      </w:pPr>
      <w:r>
        <w:rPr>
          <w:rFonts w:ascii="Courier New" w:cs="Courier New" w:eastAsia="Courier New" w:hAnsi="Courier New"/>
          <w:b w:val="false"/>
          <w:bCs w:val="false"/>
          <w:i w:val="false"/>
          <w:iCs w:val="false"/>
          <w:color w:val="2C2C2C"/>
          <w:sz w:val="22"/>
          <w:szCs w:val="22"/>
        </w:rPr>
        <w:t xml:space="preserve">Ayn/Aleph removal:  The opening /ʔ/ glottal stop of Ehyeh — the breath catch before the word — was dropped in Greek transliteration</w:t>
      </w:r>
    </w:p>
    <w:p>
      <w:pPr>
        <w:spacing w:before="80" w:after="80"/>
        <w:ind w:left="440"/>
      </w:pPr>
      <w:r>
        <w:rPr>
          <w:rFonts w:ascii="Courier New" w:cs="Courier New" w:eastAsia="Courier New" w:hAnsi="Courier New"/>
          <w:b/>
          <w:bCs/>
          <w:i w:val="false"/>
          <w:iCs w:val="false"/>
          <w:color w:val="2C2C2C"/>
          <w:sz w:val="22"/>
          <w:szCs w:val="22"/>
        </w:rPr>
        <w:t xml:space="preserve">Overall foul score: 91…%</w:t>
      </w:r>
    </w:p>
    <w:p>
      <w:pPr>
        <w:spacing w:before="80" w:after="80"/>
        <w:ind/>
      </w:pPr>
      <w:r>
        <w:rPr>
          <w:rFonts w:ascii="Arial" w:cs="Arial" w:eastAsia="Arial" w:hAnsi="Arial"/>
          <w:b w:val="false"/>
          <w:bCs w:val="false"/>
          <w:i w:val="false"/>
          <w:iCs w:val="false"/>
          <w:color w:val="2C2C2C"/>
          <w:sz w:val="22"/>
          <w:szCs w:val="22"/>
        </w:rPr>
        <w:t xml:space="preserve"/>
      </w:r>
    </w:p>
    <w:p>
      <w:pPr>
        <w:spacing w:before="260" w:after="100"/>
      </w:pPr>
      <w:r>
        <w:rPr>
          <w:rFonts w:ascii="Arial" w:cs="Arial" w:eastAsia="Arial" w:hAnsi="Arial"/>
          <w:b/>
          <w:bCs/>
          <w:color w:val="1E3A5F"/>
          <w:sz w:val="23"/>
          <w:szCs w:val="23"/>
        </w:rPr>
        <w:t xml:space="preserve">Layer 5 — Detection Flags</w:t>
      </w:r>
    </w:p>
    <w:p>
      <w:pPr>
        <w:shd w:fill="FFEBEE" w:val="clear"/>
        <w:spacing w:before="80" w:after="80"/>
        <w:ind w:left="440"/>
      </w:pPr>
      <w:r>
        <w:rPr>
          <w:rFonts w:ascii="Arial" w:cs="Arial" w:eastAsia="Arial" w:hAnsi="Arial"/>
          <w:b/>
          <w:bCs/>
          <w:color w:val="C62828"/>
          <w:sz w:val="20"/>
          <w:szCs w:val="20"/>
        </w:rPr>
        <w:t xml:space="preserve">SUBSTITUTION  </w:t>
      </w:r>
      <w:r>
        <w:rPr>
          <w:rFonts w:ascii="Arial" w:cs="Arial" w:eastAsia="Arial" w:hAnsi="Arial"/>
          <w:color w:val="333333"/>
          <w:sz w:val="20"/>
          <w:szCs w:val="20"/>
        </w:rPr>
        <w:t xml:space="preserve">Imperfect tense replaced by present participle. The ongoing replaced by the fixed. A grammatical decision with 2,000 years of theological consequence.</w:t>
      </w:r>
    </w:p>
    <w:p>
      <w:pPr>
        <w:shd w:fill="FFF3E0" w:val="clear"/>
        <w:spacing w:before="80" w:after="80"/>
        <w:ind w:left="440"/>
      </w:pPr>
      <w:r>
        <w:rPr>
          <w:rFonts w:ascii="Arial" w:cs="Arial" w:eastAsia="Arial" w:hAnsi="Arial"/>
          <w:b/>
          <w:bCs/>
          <w:color w:val="E65100"/>
          <w:sz w:val="20"/>
          <w:szCs w:val="20"/>
        </w:rPr>
        <w:t xml:space="preserve">DISPLACEMENT  </w:t>
      </w:r>
      <w:r>
        <w:rPr>
          <w:rFonts w:ascii="Arial" w:cs="Arial" w:eastAsia="Arial" w:hAnsi="Arial"/>
          <w:color w:val="333333"/>
          <w:sz w:val="20"/>
          <w:szCs w:val="20"/>
        </w:rPr>
        <w:t xml:space="preserve">The Hebrew concept of divine becoming was displaced by Greek philosophical concepts of divine being. The theology of one tradition was replaced by the framework of another.</w:t>
      </w:r>
    </w:p>
    <w:p>
      <w:pPr>
        <w:shd w:fill="FFEBEE" w:val="clear"/>
        <w:spacing w:before="80" w:after="80"/>
        <w:ind w:left="440"/>
      </w:pPr>
      <w:r>
        <w:rPr>
          <w:rFonts w:ascii="Arial" w:cs="Arial" w:eastAsia="Arial" w:hAnsi="Arial"/>
          <w:b/>
          <w:bCs/>
          <w:color w:val="C62828"/>
          <w:sz w:val="20"/>
          <w:szCs w:val="20"/>
        </w:rPr>
        <w:t xml:space="preserve">OBSCURANCE  </w:t>
      </w:r>
      <w:r>
        <w:rPr>
          <w:rFonts w:ascii="Arial" w:cs="Arial" w:eastAsia="Arial" w:hAnsi="Arial"/>
          <w:color w:val="333333"/>
          <w:sz w:val="20"/>
          <w:szCs w:val="20"/>
        </w:rPr>
        <w:t xml:space="preserve">No translation marks this as a tense decision. Readers of Greek, Latin, and English receive a fixed philosophical statement. The Hebrew imperfect is invisible.</w:t>
      </w:r>
    </w:p>
    <w:p>
      <w:pPr>
        <w:spacing w:before="80" w:after="80"/>
        <w:ind/>
      </w:pPr>
      <w:r>
        <w:rPr>
          <w:rFonts w:ascii="Arial" w:cs="Arial" w:eastAsia="Arial" w:hAnsi="Arial"/>
          <w:b w:val="false"/>
          <w:bCs w:val="false"/>
          <w:i w:val="false"/>
          <w:iCs w:val="false"/>
          <w:color w:val="2C2C2C"/>
          <w:sz w:val="22"/>
          <w:szCs w:val="22"/>
        </w:rPr>
        <w:t xml:space="preserve"/>
      </w:r>
    </w:p>
    <w:p>
      <w:pPr>
        <w:pBdr>
          <w:top w:val="single" w:color="C9A84C" w:sz="4"/>
          <w:bottom w:val="single" w:color="C9A84C" w:sz="4"/>
        </w:pBdr>
        <w:shd w:fill="FDF6E3" w:val="clear"/>
        <w:spacing w:before="200" w:after="200"/>
        <w:ind w:left="440" w:right="440"/>
      </w:pPr>
      <w:r>
        <w:rPr>
          <w:rFonts w:ascii="Arial" w:cs="Arial" w:eastAsia="Arial" w:hAnsi="Arial"/>
          <w:b/>
          <w:bCs/>
          <w:color w:val="0D1B2A"/>
          <w:sz w:val="22"/>
          <w:szCs w:val="22"/>
        </w:rPr>
        <w:t xml:space="preserve">▌  The breath that changed: ehyeh /ʔehˈje/ — I am becoming — became ho on /ho on/ — the Being. The God who breathes continuously became the God who exists statically. Greek philosophy breathed its vowels into Hebrew consonants and produced a different God without changing the consonants that named Him.</w:t>
      </w:r>
    </w:p>
    <w:p>
      <w:pPr>
        <w:pBdr>
          <w:bottom w:val="single" w:color="CCCCCC" w:sz="2" w:space="4"/>
        </w:pBdr>
        <w:spacing w:before="220" w:after="220"/>
      </w:pPr>
      <w:r>
        <w:t xml:space="preserve"/>
      </w:r>
    </w:p>
    <w:p>
      <w:r>
        <w:br w:type="page"/>
      </w:r>
    </w:p>
    <w:p>
      <w:pPr>
        <w:pStyle w:val="Heading1"/>
        <w:pBdr>
          <w:bottom w:val="single" w:color="C9A84C" w:sz="6" w:space="4"/>
        </w:pBdr>
        <w:spacing w:before="480" w:after="200"/>
      </w:pPr>
      <w:r>
        <w:rPr>
          <w:rFonts w:ascii="Arial" w:cs="Arial" w:eastAsia="Arial" w:hAnsi="Arial"/>
          <w:b/>
          <w:bCs/>
          <w:color w:val="C9A84C"/>
          <w:sz w:val="32"/>
          <w:szCs w:val="32"/>
        </w:rPr>
        <w:t xml:space="preserve">FOUL 3 — GENESIS 1:2</w:t>
      </w:r>
    </w:p>
    <w:p>
      <w:pPr>
        <w:pStyle w:val="Heading2"/>
        <w:spacing w:before="340" w:after="140"/>
      </w:pPr>
      <w:r>
        <w:rPr>
          <w:rFonts w:ascii="Arial" w:cs="Arial" w:eastAsia="Arial" w:hAnsi="Arial"/>
          <w:b/>
          <w:bCs/>
          <w:color w:val="4A90D9"/>
          <w:sz w:val="26"/>
          <w:szCs w:val="26"/>
        </w:rPr>
        <w:t xml:space="preserve">The Breath That Moved the Waters</w:t>
      </w:r>
    </w:p>
    <w:p>
      <w:pPr>
        <w:spacing w:before="80" w:after="80"/>
        <w:ind/>
      </w:pPr>
      <w:r>
        <w:rPr>
          <w:rFonts w:ascii="Arial" w:cs="Arial" w:eastAsia="Arial" w:hAnsi="Arial"/>
          <w:b w:val="false"/>
          <w:bCs w:val="false"/>
          <w:i w:val="false"/>
          <w:iCs w:val="false"/>
          <w:color w:val="2C2C2C"/>
          <w:sz w:val="22"/>
          <w:szCs w:val="22"/>
        </w:rPr>
        <w:t xml:space="preserve">The opening of creation. The most translated passage in human history. And the word at the center of it — the word that names the breath — was reduced at every translation step until the breath itself disappeared from the text.</w:t>
      </w:r>
    </w:p>
    <w:p>
      <w:pPr>
        <w:spacing w:before="80" w:after="80"/>
        <w:ind/>
      </w:pPr>
      <w:r>
        <w:rPr>
          <w:rFonts w:ascii="Arial" w:cs="Arial" w:eastAsia="Arial" w:hAnsi="Arial"/>
          <w:b w:val="false"/>
          <w:bCs w:val="false"/>
          <w:i w:val="false"/>
          <w:iCs w:val="false"/>
          <w:color w:val="2C2C2C"/>
          <w:sz w:val="22"/>
          <w:szCs w:val="22"/>
        </w:rPr>
        <w:t xml:space="preserve"/>
      </w:r>
    </w:p>
    <w:p>
      <w:pPr>
        <w:spacing w:before="260" w:after="100"/>
      </w:pPr>
      <w:r>
        <w:rPr>
          <w:rFonts w:ascii="Arial" w:cs="Arial" w:eastAsia="Arial" w:hAnsi="Arial"/>
          <w:b/>
          <w:bCs/>
          <w:color w:val="1E3A5F"/>
          <w:sz w:val="23"/>
          <w:szCs w:val="23"/>
        </w:rPr>
        <w:t xml:space="preserve">Layer 2 — Original Hebrew</w:t>
      </w:r>
    </w:p>
    <w:p>
      <w:pPr>
        <w:spacing w:before="100" w:after="60"/>
        <w:ind w:left="440"/>
      </w:pPr>
      <w:r>
        <w:rPr>
          <w:rFonts w:ascii="Arial" w:cs="Arial" w:eastAsia="Arial" w:hAnsi="Arial"/>
          <w:b/>
          <w:bCs/>
          <w:color w:val="0D1B2A"/>
          <w:sz w:val="28"/>
          <w:szCs w:val="28"/>
        </w:rPr>
        <w:t xml:space="preserve">רוּחַ אֱלֹהִים</w:t>
      </w:r>
    </w:p>
    <w:p>
      <w:pPr>
        <w:spacing w:before="60" w:after="60"/>
        <w:ind w:left="440"/>
      </w:pPr>
      <w:r>
        <w:rPr>
          <w:rFonts w:ascii="Courier New" w:cs="Courier New" w:eastAsia="Courier New" w:hAnsi="Courier New"/>
          <w:b/>
          <w:bCs/>
          <w:color w:val="1E3A5F"/>
          <w:sz w:val="21"/>
          <w:szCs w:val="21"/>
        </w:rPr>
        <w:t xml:space="preserve">IPA: /ˈruːax ʔɛloˈhiːm/</w:t>
      </w:r>
    </w:p>
    <w:p>
      <w:pPr>
        <w:spacing w:before="40" w:after="80"/>
        <w:ind w:left="440"/>
      </w:pPr>
      <w:r>
        <w:rPr>
          <w:rFonts w:ascii="Arial" w:cs="Arial" w:eastAsia="Arial" w:hAnsi="Arial"/>
          <w:i/>
          <w:iCs/>
          <w:color w:val="444444"/>
          <w:sz w:val="21"/>
          <w:szCs w:val="21"/>
        </w:rPr>
        <w:t xml:space="preserve">Transliteration: Ruach Elohim</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pPr>
      <w:r>
        <w:rPr>
          <w:rFonts w:ascii="Arial" w:cs="Arial" w:eastAsia="Arial" w:hAnsi="Arial"/>
          <w:b w:val="false"/>
          <w:bCs w:val="false"/>
          <w:i w:val="false"/>
          <w:iCs w:val="false"/>
          <w:color w:val="2C2C2C"/>
          <w:sz w:val="22"/>
          <w:szCs w:val="22"/>
        </w:rPr>
        <w:t xml:space="preserve">The word Ruach — רוּחַ — contains three simultaneous meanings that cannot be separated in the Hebrew:</w:t>
      </w:r>
    </w:p>
    <w:p>
      <w:pPr>
        <w:spacing w:before="80" w:after="80"/>
        <w:ind w:left="440"/>
      </w:pPr>
      <w:r>
        <w:rPr>
          <w:rFonts w:ascii="Arial" w:cs="Arial" w:eastAsia="Arial" w:hAnsi="Arial"/>
          <w:b w:val="false"/>
          <w:bCs w:val="false"/>
          <w:i w:val="false"/>
          <w:iCs w:val="false"/>
          <w:color w:val="2C2C2C"/>
          <w:sz w:val="22"/>
          <w:szCs w:val="22"/>
        </w:rPr>
        <w:t xml:space="preserve">Breath — the physical act of breathing. The CO2-O2 exchange. The Neuma.</w:t>
      </w:r>
    </w:p>
    <w:p>
      <w:pPr>
        <w:spacing w:before="80" w:after="80"/>
        <w:ind w:left="440"/>
      </w:pPr>
      <w:r>
        <w:rPr>
          <w:rFonts w:ascii="Arial" w:cs="Arial" w:eastAsia="Arial" w:hAnsi="Arial"/>
          <w:b w:val="false"/>
          <w:bCs w:val="false"/>
          <w:i w:val="false"/>
          <w:iCs w:val="false"/>
          <w:color w:val="2C2C2C"/>
          <w:sz w:val="22"/>
          <w:szCs w:val="22"/>
        </w:rPr>
        <w:t xml:space="preserve">Wind — moving air. The physical atmosphere. The breath of the planet.</w:t>
      </w:r>
    </w:p>
    <w:p>
      <w:pPr>
        <w:spacing w:before="80" w:after="80"/>
        <w:ind w:left="440"/>
      </w:pPr>
      <w:r>
        <w:rPr>
          <w:rFonts w:ascii="Arial" w:cs="Arial" w:eastAsia="Arial" w:hAnsi="Arial"/>
          <w:b w:val="false"/>
          <w:bCs w:val="false"/>
          <w:i w:val="false"/>
          <w:iCs w:val="false"/>
          <w:color w:val="2C2C2C"/>
          <w:sz w:val="22"/>
          <w:szCs w:val="22"/>
        </w:rPr>
        <w:t xml:space="preserve">Spirit — animating force. What makes something alive rather than dead.</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pPr>
      <w:r>
        <w:rPr>
          <w:rFonts w:ascii="Arial" w:cs="Arial" w:eastAsia="Arial" w:hAnsi="Arial"/>
          <w:b w:val="false"/>
          <w:bCs w:val="false"/>
          <w:i w:val="false"/>
          <w:iCs w:val="false"/>
          <w:color w:val="2C2C2C"/>
          <w:sz w:val="22"/>
          <w:szCs w:val="22"/>
        </w:rPr>
        <w:t xml:space="preserve">In Hebrew these three are not three meanings of one word. They are one meaning expressed in three dimensions simultaneously. You cannot have the spirit without the breath without the wind. They are one thing. The word Ruach holds all three at once and requires all three to be complete.</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pPr>
      <w:r>
        <w:rPr>
          <w:rFonts w:ascii="Arial" w:cs="Arial" w:eastAsia="Arial" w:hAnsi="Arial"/>
          <w:b w:val="false"/>
          <w:bCs w:val="false"/>
          <w:i w:val="false"/>
          <w:iCs w:val="false"/>
          <w:color w:val="2C2C2C"/>
          <w:sz w:val="22"/>
          <w:szCs w:val="22"/>
        </w:rPr>
        <w:t xml:space="preserve">This is the breath principle from Version 1 Addendum. The Neuma. The word at the foundation of the entire G°centric system is Ruach. It was in the text before the system was named.</w:t>
      </w:r>
    </w:p>
    <w:p>
      <w:pPr>
        <w:spacing w:before="80" w:after="80"/>
        <w:ind/>
      </w:pPr>
      <w:r>
        <w:rPr>
          <w:rFonts w:ascii="Arial" w:cs="Arial" w:eastAsia="Arial" w:hAnsi="Arial"/>
          <w:b w:val="false"/>
          <w:bCs w:val="false"/>
          <w:i w:val="false"/>
          <w:iCs w:val="false"/>
          <w:color w:val="2C2C2C"/>
          <w:sz w:val="22"/>
          <w:szCs w:val="22"/>
        </w:rPr>
        <w:t xml:space="preserve"/>
      </w:r>
    </w:p>
    <w:p>
      <w:pPr>
        <w:spacing w:before="260" w:after="100"/>
      </w:pPr>
      <w:r>
        <w:rPr>
          <w:rFonts w:ascii="Arial" w:cs="Arial" w:eastAsia="Arial" w:hAnsi="Arial"/>
          <w:b/>
          <w:bCs/>
          <w:color w:val="1E3A5F"/>
          <w:sz w:val="23"/>
          <w:szCs w:val="23"/>
        </w:rPr>
        <w:t xml:space="preserve">Layer 3 — Translation Decisions</w:t>
      </w:r>
    </w:p>
    <w:p>
      <w:pPr>
        <w:spacing w:before="80" w:after="80"/>
        <w:ind/>
      </w:pPr>
      <w:r>
        <w:rPr>
          <w:rFonts w:ascii="Arial" w:cs="Arial" w:eastAsia="Arial" w:hAnsi="Arial"/>
          <w:b w:val="false"/>
          <w:bCs w:val="false"/>
          <w:i w:val="false"/>
          <w:iCs w:val="false"/>
          <w:color w:val="2C2C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i w:val="false"/>
                <w:iCs w:val="false"/>
                <w:color w:val="FFFFFF"/>
                <w:sz w:val="19"/>
                <w:szCs w:val="19"/>
              </w:rPr>
              <w:t xml:space="preserve">TRANSLATION</w:t>
            </w:r>
          </w:p>
        </w:tc>
        <w:tc>
          <w:tcPr>
            <w:tcW w:type="dxa" w:w="2520"/>
            <w:tcBorders>
              <w:top w:val="single" w:color="CCCCCC" w:sz="1"/>
              <w:left w:val="single" w:color="CCCCCC" w:sz="1"/>
              <w:bottom w:val="single" w:color="CCCCCC" w:sz="1"/>
              <w:right w:val="single" w:color="CCCCCC" w:sz="1"/>
            </w:tcBorders>
            <w:shd w:fill="8B0000" w:val="clear"/>
            <w:tcMar>
              <w:top w:type="dxa" w:w="100"/>
              <w:left w:type="dxa" w:w="140"/>
              <w:bottom w:type="dxa" w:w="100"/>
              <w:right w:type="dxa" w:w="140"/>
            </w:tcMar>
          </w:tcPr>
          <w:p>
            <w:r>
              <w:rPr>
                <w:rFonts w:ascii="Arial" w:cs="Arial" w:eastAsia="Arial" w:hAnsi="Arial"/>
                <w:b/>
                <w:bCs/>
                <w:i w:val="false"/>
                <w:iCs w:val="false"/>
                <w:color w:val="FFFFFF"/>
                <w:sz w:val="19"/>
                <w:szCs w:val="19"/>
              </w:rPr>
              <w:t xml:space="preserve">WORD CHOSEN</w:t>
            </w:r>
          </w:p>
        </w:tc>
        <w:tc>
          <w:tcPr>
            <w:tcW w:type="dxa" w:w="2520"/>
            <w:tcBorders>
              <w:top w:val="single" w:color="CCCCCC" w:sz="1"/>
              <w:left w:val="single" w:color="CCCCCC" w:sz="1"/>
              <w:bottom w:val="single" w:color="CCCCCC" w:sz="1"/>
              <w:right w:val="single" w:color="CCCCCC" w:sz="1"/>
            </w:tcBorders>
            <w:shd w:fill="5D4037" w:val="clear"/>
            <w:tcMar>
              <w:top w:type="dxa" w:w="100"/>
              <w:left w:type="dxa" w:w="140"/>
              <w:bottom w:type="dxa" w:w="100"/>
              <w:right w:type="dxa" w:w="140"/>
            </w:tcMar>
          </w:tcPr>
          <w:p>
            <w:r>
              <w:rPr>
                <w:rFonts w:ascii="Arial" w:cs="Arial" w:eastAsia="Arial" w:hAnsi="Arial"/>
                <w:b/>
                <w:bCs/>
                <w:i w:val="false"/>
                <w:iCs w:val="false"/>
                <w:color w:val="FFFFFF"/>
                <w:sz w:val="19"/>
                <w:szCs w:val="19"/>
              </w:rPr>
              <w:t xml:space="preserve">MEANINGS PRESERVED</w:t>
            </w:r>
          </w:p>
        </w:tc>
        <w:tc>
          <w:tcPr>
            <w:tcW w:type="dxa" w:w="2520"/>
            <w:tcBorders>
              <w:top w:val="single" w:color="CCCCCC" w:sz="1"/>
              <w:left w:val="single" w:color="CCCCCC" w:sz="1"/>
              <w:bottom w:val="single" w:color="CCCCCC" w:sz="1"/>
              <w:right w:val="single" w:color="CCCCCC" w:sz="1"/>
            </w:tcBorders>
            <w:shd w:fill="1B5E20" w:val="clear"/>
            <w:tcMar>
              <w:top w:type="dxa" w:w="100"/>
              <w:left w:type="dxa" w:w="140"/>
              <w:bottom w:type="dxa" w:w="100"/>
              <w:right w:type="dxa" w:w="140"/>
            </w:tcMar>
          </w:tcPr>
          <w:p>
            <w:r>
              <w:rPr>
                <w:rFonts w:ascii="Arial" w:cs="Arial" w:eastAsia="Arial" w:hAnsi="Arial"/>
                <w:b/>
                <w:bCs/>
                <w:i w:val="false"/>
                <w:iCs w:val="false"/>
                <w:color w:val="FFFFFF"/>
                <w:sz w:val="19"/>
                <w:szCs w:val="19"/>
              </w:rPr>
              <w:t xml:space="preserve">MEANINGS LOST</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i w:val="false"/>
                <w:iCs w:val="false"/>
                <w:color w:val="333333"/>
                <w:sz w:val="19"/>
                <w:szCs w:val="19"/>
              </w:rPr>
              <w:t xml:space="preserve">Hebrew Torah original</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i/>
                <w:iCs/>
                <w:color w:val="C62828"/>
                <w:sz w:val="19"/>
                <w:szCs w:val="19"/>
              </w:rPr>
              <w:t xml:space="preserve">רוּחַ Ruach</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i/>
                <w:iCs/>
                <w:color w:val="333333"/>
                <w:sz w:val="19"/>
                <w:szCs w:val="19"/>
              </w:rPr>
              <w:t xml:space="preserve">Breath + Wind + Spirit simultaneously</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i/>
                <w:iCs/>
                <w:color w:val="2E7D32"/>
                <w:sz w:val="19"/>
                <w:szCs w:val="19"/>
              </w:rPr>
              <w:t xml:space="preserve">Nothing lost — all three held in one word</w:t>
            </w:r>
          </w:p>
        </w:tc>
      </w:tr>
      <w:tr>
        <w:tc>
          <w:tcPr>
            <w:tcW w:type="dxa" w:w="1800"/>
            <w:tcBorders>
              <w:top w:val="single" w:color="CCCCCC" w:sz="1"/>
              <w:left w:val="single" w:color="CCCCCC" w:sz="1"/>
              <w:bottom w:val="single" w:color="CCCCCC" w:sz="1"/>
              <w:right w:val="single" w:color="CCCCCC" w:sz="1"/>
            </w:tcBorders>
            <w:shd w:fill="E8EDF2" w:val="clear"/>
            <w:tcMar>
              <w:top w:type="dxa" w:w="100"/>
              <w:left w:type="dxa" w:w="140"/>
              <w:bottom w:type="dxa" w:w="100"/>
              <w:right w:type="dxa" w:w="140"/>
            </w:tcMar>
          </w:tcPr>
          <w:p>
            <w:r>
              <w:rPr>
                <w:rFonts w:ascii="Arial" w:cs="Arial" w:eastAsia="Arial" w:hAnsi="Arial"/>
                <w:b/>
                <w:bCs/>
                <w:i w:val="false"/>
                <w:iCs w:val="false"/>
                <w:color w:val="333333"/>
                <w:sz w:val="19"/>
                <w:szCs w:val="19"/>
              </w:rPr>
              <w:t xml:space="preserve">Septuagint LXX</w:t>
            </w:r>
          </w:p>
        </w:tc>
        <w:tc>
          <w:tcPr>
            <w:tcW w:type="dxa" w:w="252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tcPr>
          <w:p>
            <w:r>
              <w:rPr>
                <w:rFonts w:ascii="Arial" w:cs="Arial" w:eastAsia="Arial" w:hAnsi="Arial"/>
                <w:b w:val="false"/>
                <w:bCs w:val="false"/>
                <w:i/>
                <w:iCs/>
                <w:color w:val="C62828"/>
                <w:sz w:val="19"/>
                <w:szCs w:val="19"/>
              </w:rPr>
              <w:t xml:space="preserve">πνεῦμα pneuma</w:t>
            </w:r>
          </w:p>
        </w:tc>
        <w:tc>
          <w:tcPr>
            <w:tcW w:type="dxa" w:w="2520"/>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40"/>
            </w:tcMar>
          </w:tcPr>
          <w:p>
            <w:r>
              <w:rPr>
                <w:rFonts w:ascii="Arial" w:cs="Arial" w:eastAsia="Arial" w:hAnsi="Arial"/>
                <w:b w:val="false"/>
                <w:bCs w:val="false"/>
                <w:i/>
                <w:iCs/>
                <w:color w:val="333333"/>
                <w:sz w:val="19"/>
                <w:szCs w:val="19"/>
              </w:rPr>
              <w:t xml:space="preserve">Spirit + Breath (partial)</w:t>
            </w:r>
          </w:p>
        </w:tc>
        <w:tc>
          <w:tcPr>
            <w:tcW w:type="dxa" w:w="252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val="false"/>
                <w:bCs w:val="false"/>
                <w:i/>
                <w:iCs/>
                <w:color w:val="2E7D32"/>
                <w:sz w:val="19"/>
                <w:szCs w:val="19"/>
              </w:rPr>
              <w:t xml:space="preserve">Wind lost. Pneuma tilts toward spirit/breath, not wind.</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i w:val="false"/>
                <w:iCs w:val="false"/>
                <w:color w:val="333333"/>
                <w:sz w:val="19"/>
                <w:szCs w:val="19"/>
              </w:rPr>
              <w:t xml:space="preserve">Latin Vulgate</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i/>
                <w:iCs/>
                <w:color w:val="C62828"/>
                <w:sz w:val="19"/>
                <w:szCs w:val="19"/>
              </w:rPr>
              <w:t xml:space="preserve">spiritus</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i/>
                <w:iCs/>
                <w:color w:val="333333"/>
                <w:sz w:val="19"/>
                <w:szCs w:val="19"/>
              </w:rPr>
              <w:t xml:space="preserve">Spirit only</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i/>
                <w:iCs/>
                <w:color w:val="2E7D32"/>
                <w:sz w:val="19"/>
                <w:szCs w:val="19"/>
              </w:rPr>
              <w:t xml:space="preserve">Breath lost. Wind lost. Physical dimension gone.</w:t>
            </w:r>
          </w:p>
        </w:tc>
      </w:tr>
      <w:tr>
        <w:tc>
          <w:tcPr>
            <w:tcW w:type="dxa" w:w="1800"/>
            <w:tcBorders>
              <w:top w:val="single" w:color="CCCCCC" w:sz="1"/>
              <w:left w:val="single" w:color="CCCCCC" w:sz="1"/>
              <w:bottom w:val="single" w:color="CCCCCC" w:sz="1"/>
              <w:right w:val="single" w:color="CCCCCC" w:sz="1"/>
            </w:tcBorders>
            <w:shd w:fill="E8EDF2" w:val="clear"/>
            <w:tcMar>
              <w:top w:type="dxa" w:w="100"/>
              <w:left w:type="dxa" w:w="140"/>
              <w:bottom w:type="dxa" w:w="100"/>
              <w:right w:type="dxa" w:w="140"/>
            </w:tcMar>
          </w:tcPr>
          <w:p>
            <w:r>
              <w:rPr>
                <w:rFonts w:ascii="Arial" w:cs="Arial" w:eastAsia="Arial" w:hAnsi="Arial"/>
                <w:b/>
                <w:bCs/>
                <w:i w:val="false"/>
                <w:iCs w:val="false"/>
                <w:color w:val="333333"/>
                <w:sz w:val="19"/>
                <w:szCs w:val="19"/>
              </w:rPr>
              <w:t xml:space="preserve">Modern English (KJV)</w:t>
            </w:r>
          </w:p>
        </w:tc>
        <w:tc>
          <w:tcPr>
            <w:tcW w:type="dxa" w:w="252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tcPr>
          <w:p>
            <w:r>
              <w:rPr>
                <w:rFonts w:ascii="Arial" w:cs="Arial" w:eastAsia="Arial" w:hAnsi="Arial"/>
                <w:b w:val="false"/>
                <w:bCs w:val="false"/>
                <w:i/>
                <w:iCs/>
                <w:color w:val="C62828"/>
                <w:sz w:val="19"/>
                <w:szCs w:val="19"/>
              </w:rPr>
              <w:t xml:space="preserve">Spirit</w:t>
            </w:r>
          </w:p>
        </w:tc>
        <w:tc>
          <w:tcPr>
            <w:tcW w:type="dxa" w:w="2520"/>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40"/>
            </w:tcMar>
          </w:tcPr>
          <w:p>
            <w:r>
              <w:rPr>
                <w:rFonts w:ascii="Arial" w:cs="Arial" w:eastAsia="Arial" w:hAnsi="Arial"/>
                <w:b w:val="false"/>
                <w:bCs w:val="false"/>
                <w:i/>
                <w:iCs/>
                <w:color w:val="333333"/>
                <w:sz w:val="19"/>
                <w:szCs w:val="19"/>
              </w:rPr>
              <w:t xml:space="preserve">Spirit only</w:t>
            </w:r>
          </w:p>
        </w:tc>
        <w:tc>
          <w:tcPr>
            <w:tcW w:type="dxa" w:w="252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val="false"/>
                <w:bCs w:val="false"/>
                <w:i/>
                <w:iCs/>
                <w:color w:val="2E7D32"/>
                <w:sz w:val="19"/>
                <w:szCs w:val="19"/>
              </w:rPr>
              <w:t xml:space="preserve">Breath gone. Wind gone. The physical breath of creation is gone.</w:t>
            </w:r>
          </w:p>
        </w:tc>
      </w:tr>
    </w:tbl>
    <w:p>
      <w:pPr>
        <w:spacing w:before="80" w:after="80"/>
        <w:ind/>
      </w:pPr>
      <w:r>
        <w:rPr>
          <w:rFonts w:ascii="Arial" w:cs="Arial" w:eastAsia="Arial" w:hAnsi="Arial"/>
          <w:b w:val="false"/>
          <w:bCs w:val="false"/>
          <w:i w:val="false"/>
          <w:iCs w:val="false"/>
          <w:color w:val="2C2C2C"/>
          <w:sz w:val="22"/>
          <w:szCs w:val="22"/>
        </w:rPr>
        <w:t xml:space="preserve"/>
      </w:r>
    </w:p>
    <w:p>
      <w:pPr>
        <w:spacing w:before="260" w:after="100"/>
      </w:pPr>
      <w:r>
        <w:rPr>
          <w:rFonts w:ascii="Arial" w:cs="Arial" w:eastAsia="Arial" w:hAnsi="Arial"/>
          <w:b/>
          <w:bCs/>
          <w:color w:val="1E3A5F"/>
          <w:sz w:val="23"/>
          <w:szCs w:val="23"/>
        </w:rPr>
        <w:t xml:space="preserve">Layer 4 — Drift Measurement</w:t>
      </w:r>
    </w:p>
    <w:p>
      <w:pPr>
        <w:spacing w:before="80" w:after="80"/>
        <w:ind/>
      </w:pPr>
      <w:r>
        <w:rPr>
          <w:rFonts w:ascii="Arial" w:cs="Arial" w:eastAsia="Arial" w:hAnsi="Arial"/>
          <w:b w:val="false"/>
          <w:bCs w:val="false"/>
          <w:i w:val="false"/>
          <w:iCs w:val="false"/>
          <w:color w:val="2C2C2C"/>
          <w:sz w:val="22"/>
          <w:szCs w:val="22"/>
        </w:rPr>
        <w:t xml:space="preserve">Ruach /ˈruːax/ to Spirit — three meanings reduced to one across four translation steps.</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left="440"/>
      </w:pPr>
      <w:r>
        <w:rPr>
          <w:rFonts w:ascii="Courier New" w:cs="Courier New" w:eastAsia="Courier New" w:hAnsi="Courier New"/>
          <w:b w:val="false"/>
          <w:bCs w:val="false"/>
          <w:i w:val="false"/>
          <w:iCs w:val="false"/>
          <w:color w:val="2C2C2C"/>
          <w:sz w:val="22"/>
          <w:szCs w:val="22"/>
        </w:rPr>
        <w:t xml:space="preserve">Semantic compression:  66…% — two of three meanings removed</w:t>
      </w:r>
    </w:p>
    <w:p>
      <w:pPr>
        <w:spacing w:before="80" w:after="80"/>
        <w:ind w:left="440"/>
      </w:pPr>
      <w:r>
        <w:rPr>
          <w:rFonts w:ascii="Courier New" w:cs="Courier New" w:eastAsia="Courier New" w:hAnsi="Courier New"/>
          <w:b w:val="false"/>
          <w:bCs w:val="false"/>
          <w:i w:val="false"/>
          <w:iCs w:val="false"/>
          <w:color w:val="2C2C2C"/>
          <w:sz w:val="22"/>
          <w:szCs w:val="22"/>
        </w:rPr>
        <w:t xml:space="preserve">Physical dimension drift: 100…% — the breath and wind (physical) replaced by spirit (non-physical)</w:t>
      </w:r>
    </w:p>
    <w:p>
      <w:pPr>
        <w:spacing w:before="80" w:after="80"/>
        <w:ind w:left="440"/>
      </w:pPr>
      <w:r>
        <w:rPr>
          <w:rFonts w:ascii="Courier New" w:cs="Courier New" w:eastAsia="Courier New" w:hAnsi="Courier New"/>
          <w:b w:val="false"/>
          <w:bCs w:val="false"/>
          <w:i w:val="false"/>
          <w:iCs w:val="false"/>
          <w:color w:val="2C2C2C"/>
          <w:sz w:val="22"/>
          <w:szCs w:val="22"/>
        </w:rPr>
        <w:t xml:space="preserve">Breath layer drift:    100…% — the CO2-O2 exchange, the Neuma, is not in 'Spirit'</w:t>
      </w:r>
    </w:p>
    <w:p>
      <w:pPr>
        <w:spacing w:before="80" w:after="80"/>
        <w:ind w:left="440"/>
      </w:pPr>
      <w:r>
        <w:rPr>
          <w:rFonts w:ascii="Courier New" w:cs="Courier New" w:eastAsia="Courier New" w:hAnsi="Courier New"/>
          <w:b w:val="false"/>
          <w:bCs w:val="false"/>
          <w:i w:val="false"/>
          <w:iCs w:val="false"/>
          <w:color w:val="2C2C2C"/>
          <w:sz w:val="22"/>
          <w:szCs w:val="22"/>
        </w:rPr>
        <w:t xml:space="preserve">IPA preservation:      Ruach /ruːax/ → pneuma /pneˈuma/ → spiritus /ˈspiritus/ → spirit /ˈspɪrɪt/. The /x/ pharyngeal at the end of Ruach — another throat sound — removed at the Greek step.</w:t>
      </w:r>
    </w:p>
    <w:p>
      <w:pPr>
        <w:spacing w:before="80" w:after="80"/>
        <w:ind w:left="440"/>
      </w:pPr>
      <w:r>
        <w:rPr>
          <w:rFonts w:ascii="Courier New" w:cs="Courier New" w:eastAsia="Courier New" w:hAnsi="Courier New"/>
          <w:b/>
          <w:bCs/>
          <w:i w:val="false"/>
          <w:iCs w:val="false"/>
          <w:color w:val="2C2C2C"/>
          <w:sz w:val="22"/>
          <w:szCs w:val="22"/>
        </w:rPr>
        <w:t xml:space="preserve">Overall foul score: 82…%</w:t>
      </w:r>
    </w:p>
    <w:p>
      <w:pPr>
        <w:spacing w:before="80" w:after="80"/>
        <w:ind/>
      </w:pPr>
      <w:r>
        <w:rPr>
          <w:rFonts w:ascii="Arial" w:cs="Arial" w:eastAsia="Arial" w:hAnsi="Arial"/>
          <w:b w:val="false"/>
          <w:bCs w:val="false"/>
          <w:i w:val="false"/>
          <w:iCs w:val="false"/>
          <w:color w:val="2C2C2C"/>
          <w:sz w:val="22"/>
          <w:szCs w:val="22"/>
        </w:rPr>
        <w:t xml:space="preserve"/>
      </w:r>
    </w:p>
    <w:p>
      <w:pPr>
        <w:spacing w:before="260" w:after="100"/>
      </w:pPr>
      <w:r>
        <w:rPr>
          <w:rFonts w:ascii="Arial" w:cs="Arial" w:eastAsia="Arial" w:hAnsi="Arial"/>
          <w:b/>
          <w:bCs/>
          <w:color w:val="1E3A5F"/>
          <w:sz w:val="23"/>
          <w:szCs w:val="23"/>
        </w:rPr>
        <w:t xml:space="preserve">Layer 5 — Detection Flags</w:t>
      </w:r>
    </w:p>
    <w:p>
      <w:pPr>
        <w:shd w:fill="FFEBEE" w:val="clear"/>
        <w:spacing w:before="80" w:after="80"/>
        <w:ind w:left="440"/>
      </w:pPr>
      <w:r>
        <w:rPr>
          <w:rFonts w:ascii="Arial" w:cs="Arial" w:eastAsia="Arial" w:hAnsi="Arial"/>
          <w:b/>
          <w:bCs/>
          <w:color w:val="C62828"/>
          <w:sz w:val="20"/>
          <w:szCs w:val="20"/>
        </w:rPr>
        <w:t xml:space="preserve">SUBSTITUTION  </w:t>
      </w:r>
      <w:r>
        <w:rPr>
          <w:rFonts w:ascii="Arial" w:cs="Arial" w:eastAsia="Arial" w:hAnsi="Arial"/>
          <w:color w:val="333333"/>
          <w:sz w:val="20"/>
          <w:szCs w:val="20"/>
        </w:rPr>
        <w:t xml:space="preserve">Ruach — holding breath, wind, and spirit simultaneously — was progressively reduced to Spirit alone. Each translation step removed one physical dimension.</w:t>
      </w:r>
    </w:p>
    <w:p>
      <w:pPr>
        <w:shd w:fill="FFF3E0" w:val="clear"/>
        <w:spacing w:before="80" w:after="80"/>
        <w:ind w:left="440"/>
      </w:pPr>
      <w:r>
        <w:rPr>
          <w:rFonts w:ascii="Arial" w:cs="Arial" w:eastAsia="Arial" w:hAnsi="Arial"/>
          <w:b/>
          <w:bCs/>
          <w:color w:val="E65100"/>
          <w:sz w:val="20"/>
          <w:szCs w:val="20"/>
        </w:rPr>
        <w:t xml:space="preserve">DISPLACEMENT  </w:t>
      </w:r>
      <w:r>
        <w:rPr>
          <w:rFonts w:ascii="Arial" w:cs="Arial" w:eastAsia="Arial" w:hAnsi="Arial"/>
          <w:color w:val="333333"/>
          <w:sz w:val="20"/>
          <w:szCs w:val="20"/>
        </w:rPr>
        <w:t xml:space="preserve">The physical breath of creation — the Neuma — was displaced by a purely spiritual concept. The body of creation was removed from the opening of creation.</w:t>
      </w:r>
    </w:p>
    <w:p>
      <w:pPr>
        <w:shd w:fill="FFEBEE" w:val="clear"/>
        <w:spacing w:before="80" w:after="80"/>
        <w:ind w:left="440"/>
      </w:pPr>
      <w:r>
        <w:rPr>
          <w:rFonts w:ascii="Arial" w:cs="Arial" w:eastAsia="Arial" w:hAnsi="Arial"/>
          <w:b/>
          <w:bCs/>
          <w:color w:val="C62828"/>
          <w:sz w:val="20"/>
          <w:szCs w:val="20"/>
        </w:rPr>
        <w:t xml:space="preserve">OBSCURANCE  </w:t>
      </w:r>
      <w:r>
        <w:rPr>
          <w:rFonts w:ascii="Arial" w:cs="Arial" w:eastAsia="Arial" w:hAnsi="Arial"/>
          <w:color w:val="333333"/>
          <w:sz w:val="20"/>
          <w:szCs w:val="20"/>
        </w:rPr>
        <w:t xml:space="preserve">The modern reader of Genesis 1:2 does not know that the Spirit of God was also the Breath of God and the Wind of God. The three-dimensional word was flattened to one dimension without notation.</w:t>
      </w:r>
    </w:p>
    <w:p>
      <w:pPr>
        <w:spacing w:before="80" w:after="80"/>
        <w:ind/>
      </w:pPr>
      <w:r>
        <w:rPr>
          <w:rFonts w:ascii="Arial" w:cs="Arial" w:eastAsia="Arial" w:hAnsi="Arial"/>
          <w:b w:val="false"/>
          <w:bCs w:val="false"/>
          <w:i w:val="false"/>
          <w:iCs w:val="false"/>
          <w:color w:val="2C2C2C"/>
          <w:sz w:val="22"/>
          <w:szCs w:val="22"/>
        </w:rPr>
        <w:t xml:space="preserve"/>
      </w:r>
    </w:p>
    <w:p>
      <w:pPr>
        <w:pBdr>
          <w:top w:val="single" w:color="C9A84C" w:sz="4"/>
          <w:bottom w:val="single" w:color="C9A84C" w:sz="4"/>
        </w:pBdr>
        <w:shd w:fill="FDF6E3" w:val="clear"/>
        <w:spacing w:before="200" w:after="200"/>
        <w:ind w:left="440" w:right="440"/>
      </w:pPr>
      <w:r>
        <w:rPr>
          <w:rFonts w:ascii="Arial" w:cs="Arial" w:eastAsia="Arial" w:hAnsi="Arial"/>
          <w:b/>
          <w:bCs/>
          <w:color w:val="0D1B2A"/>
          <w:sz w:val="22"/>
          <w:szCs w:val="22"/>
        </w:rPr>
        <w:t xml:space="preserve">▌  The breath that changed: Ruach /ˈruːax/ — breath-wind-spirit — became Spirit. The physical, planetary, atmospheric dimension of creation was removed. The God who breathed became the God who spiritualized. The Neuma was in the first verse of Genesis. It was translated out.</w:t>
      </w:r>
    </w:p>
    <w:p>
      <w:pPr>
        <w:pBdr>
          <w:bottom w:val="single" w:color="CCCCCC" w:sz="2" w:space="4"/>
        </w:pBdr>
        <w:spacing w:before="220" w:after="220"/>
      </w:pPr>
      <w:r>
        <w:t xml:space="preserve"/>
      </w:r>
    </w:p>
    <w:p>
      <w:r>
        <w:br w:type="page"/>
      </w:r>
    </w:p>
    <w:p>
      <w:pPr>
        <w:pStyle w:val="Heading1"/>
        <w:pBdr>
          <w:bottom w:val="single" w:color="C9A84C" w:sz="6" w:space="4"/>
        </w:pBdr>
        <w:spacing w:before="480" w:after="200"/>
      </w:pPr>
      <w:r>
        <w:rPr>
          <w:rFonts w:ascii="Arial" w:cs="Arial" w:eastAsia="Arial" w:hAnsi="Arial"/>
          <w:b/>
          <w:bCs/>
          <w:color w:val="C9A84C"/>
          <w:sz w:val="32"/>
          <w:szCs w:val="32"/>
        </w:rPr>
        <w:t xml:space="preserve">FOUL 4 — THE TETRAGRAMMATON</w:t>
      </w:r>
    </w:p>
    <w:p>
      <w:pPr>
        <w:pStyle w:val="Heading2"/>
        <w:spacing w:before="340" w:after="140"/>
      </w:pPr>
      <w:r>
        <w:rPr>
          <w:rFonts w:ascii="Arial" w:cs="Arial" w:eastAsia="Arial" w:hAnsi="Arial"/>
          <w:b/>
          <w:bCs/>
          <w:color w:val="4A90D9"/>
          <w:sz w:val="26"/>
          <w:szCs w:val="26"/>
        </w:rPr>
        <w:t xml:space="preserve">The Name Built From Someone Else's Vowels</w:t>
      </w:r>
    </w:p>
    <w:p>
      <w:pPr>
        <w:spacing w:before="80" w:after="80"/>
        <w:ind/>
      </w:pPr>
      <w:r>
        <w:rPr>
          <w:rFonts w:ascii="Arial" w:cs="Arial" w:eastAsia="Arial" w:hAnsi="Arial"/>
          <w:b w:val="false"/>
          <w:bCs w:val="false"/>
          <w:i w:val="false"/>
          <w:iCs w:val="false"/>
          <w:color w:val="2C2C2C"/>
          <w:sz w:val="22"/>
          <w:szCs w:val="22"/>
        </w:rPr>
        <w:t xml:space="preserve">The most structurally precise vowel foul in the documented history of language. A word created by reading the vowels of one word into the consonants of another — producing a name that exists in no language, belongs to no tradition, and has been used for five hundred years as if it were ancient.</w:t>
      </w:r>
    </w:p>
    <w:p>
      <w:pPr>
        <w:spacing w:before="80" w:after="80"/>
        <w:ind/>
      </w:pPr>
      <w:r>
        <w:rPr>
          <w:rFonts w:ascii="Arial" w:cs="Arial" w:eastAsia="Arial" w:hAnsi="Arial"/>
          <w:b w:val="false"/>
          <w:bCs w:val="false"/>
          <w:i w:val="false"/>
          <w:iCs w:val="false"/>
          <w:color w:val="2C2C2C"/>
          <w:sz w:val="22"/>
          <w:szCs w:val="22"/>
        </w:rPr>
        <w:t xml:space="preserve"/>
      </w:r>
    </w:p>
    <w:p>
      <w:pPr>
        <w:spacing w:before="260" w:after="100"/>
      </w:pPr>
      <w:r>
        <w:rPr>
          <w:rFonts w:ascii="Arial" w:cs="Arial" w:eastAsia="Arial" w:hAnsi="Arial"/>
          <w:b/>
          <w:bCs/>
          <w:color w:val="1E3A5F"/>
          <w:sz w:val="23"/>
          <w:szCs w:val="23"/>
        </w:rPr>
        <w:t xml:space="preserve">The Consonants — YHWH</w:t>
      </w:r>
    </w:p>
    <w:p>
      <w:pPr>
        <w:spacing w:before="100" w:after="60"/>
        <w:ind w:left="440"/>
      </w:pPr>
      <w:r>
        <w:rPr>
          <w:rFonts w:ascii="Arial" w:cs="Arial" w:eastAsia="Arial" w:hAnsi="Arial"/>
          <w:b/>
          <w:bCs/>
          <w:color w:val="0D1B2A"/>
          <w:sz w:val="28"/>
          <w:szCs w:val="28"/>
        </w:rPr>
        <w:t xml:space="preserve">יהוה</w:t>
      </w:r>
    </w:p>
    <w:p>
      <w:pPr>
        <w:spacing w:before="60" w:after="60"/>
        <w:ind w:left="440"/>
      </w:pPr>
      <w:r>
        <w:rPr>
          <w:rFonts w:ascii="Courier New" w:cs="Courier New" w:eastAsia="Courier New" w:hAnsi="Courier New"/>
          <w:b/>
          <w:bCs/>
          <w:color w:val="1E3A5F"/>
          <w:sz w:val="21"/>
          <w:szCs w:val="21"/>
        </w:rPr>
        <w:t xml:space="preserve">Consonants only: Y-H-W-H</w:t>
      </w:r>
    </w:p>
    <w:p>
      <w:pPr>
        <w:spacing w:before="40" w:after="80"/>
        <w:ind w:left="440"/>
      </w:pPr>
      <w:r>
        <w:rPr>
          <w:rFonts w:ascii="Arial" w:cs="Arial" w:eastAsia="Arial" w:hAnsi="Arial"/>
          <w:i/>
          <w:iCs/>
          <w:color w:val="444444"/>
          <w:sz w:val="21"/>
          <w:szCs w:val="21"/>
        </w:rPr>
        <w:t xml:space="preserve">The four letters of the divine name. So sacred they were never spoken aloud. When reading the Torah, Jewish tradition substituted Adonai (Lord) whenever these letters appeared.</w:t>
      </w:r>
    </w:p>
    <w:p>
      <w:pPr>
        <w:spacing w:before="80" w:after="80"/>
        <w:ind/>
      </w:pPr>
      <w:r>
        <w:rPr>
          <w:rFonts w:ascii="Arial" w:cs="Arial" w:eastAsia="Arial" w:hAnsi="Arial"/>
          <w:b w:val="false"/>
          <w:bCs w:val="false"/>
          <w:i w:val="false"/>
          <w:iCs w:val="false"/>
          <w:color w:val="2C2C2C"/>
          <w:sz w:val="22"/>
          <w:szCs w:val="22"/>
        </w:rPr>
        <w:t xml:space="preserve"/>
      </w:r>
    </w:p>
    <w:p>
      <w:pPr>
        <w:spacing w:before="260" w:after="100"/>
      </w:pPr>
      <w:r>
        <w:rPr>
          <w:rFonts w:ascii="Arial" w:cs="Arial" w:eastAsia="Arial" w:hAnsi="Arial"/>
          <w:b/>
          <w:bCs/>
          <w:color w:val="1E3A5F"/>
          <w:sz w:val="23"/>
          <w:szCs w:val="23"/>
        </w:rPr>
        <w:t xml:space="preserve">The Masoretic Convention</w:t>
      </w:r>
    </w:p>
    <w:p>
      <w:pPr>
        <w:spacing w:before="80" w:after="80"/>
        <w:ind/>
      </w:pPr>
      <w:r>
        <w:rPr>
          <w:rFonts w:ascii="Arial" w:cs="Arial" w:eastAsia="Arial" w:hAnsi="Arial"/>
          <w:b w:val="false"/>
          <w:bCs w:val="false"/>
          <w:i w:val="false"/>
          <w:iCs w:val="false"/>
          <w:color w:val="2C2C2C"/>
          <w:sz w:val="22"/>
          <w:szCs w:val="22"/>
        </w:rPr>
        <w:t xml:space="preserve">When the Masoretic scholars added vowel marks (nikud) to the Hebrew text between 600-1000 CE, they faced the Tetragrammaton. The consonants were sacred and could not be removed. But the vowels — the breath — had to be marked for readers who might not know the reading tradition.</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pPr>
      <w:r>
        <w:rPr>
          <w:rFonts w:ascii="Arial" w:cs="Arial" w:eastAsia="Arial" w:hAnsi="Arial"/>
          <w:b w:val="false"/>
          <w:bCs w:val="false"/>
          <w:i w:val="false"/>
          <w:iCs w:val="false"/>
          <w:color w:val="2C2C2C"/>
          <w:sz w:val="22"/>
          <w:szCs w:val="22"/>
        </w:rPr>
        <w:t xml:space="preserve">Their solution: write the vowels of Adonai — the substitute word — beneath the consonants of YHWH. This was a well-understood convention for Jewish readers. It meant: the consonants are YHWH but say Adonai when you reach this word.</w:t>
      </w:r>
    </w:p>
    <w:p>
      <w:pPr>
        <w:spacing w:before="80" w:after="80"/>
        <w:ind/>
      </w:pPr>
      <w:r>
        <w:rPr>
          <w:rFonts w:ascii="Arial" w:cs="Arial" w:eastAsia="Arial" w:hAnsi="Arial"/>
          <w:b w:val="false"/>
          <w:bCs w:val="false"/>
          <w:i w:val="false"/>
          <w:iCs w:val="false"/>
          <w:color w:val="2C2C2C"/>
          <w:sz w:val="22"/>
          <w:szCs w:val="22"/>
        </w:rPr>
        <w:t xml:space="preserve"/>
      </w:r>
    </w:p>
    <w:p>
      <w:pPr>
        <w:spacing w:before="260" w:after="100"/>
      </w:pPr>
      <w:r>
        <w:rPr>
          <w:rFonts w:ascii="Arial" w:cs="Arial" w:eastAsia="Arial" w:hAnsi="Arial"/>
          <w:b/>
          <w:bCs/>
          <w:color w:val="1E3A5F"/>
          <w:sz w:val="23"/>
          <w:szCs w:val="23"/>
        </w:rPr>
        <w:t xml:space="preserve">The Vowels of Adonai</w:t>
      </w:r>
    </w:p>
    <w:p>
      <w:pPr>
        <w:spacing w:before="100" w:after="60"/>
        <w:ind w:left="440"/>
      </w:pPr>
      <w:r>
        <w:rPr>
          <w:rFonts w:ascii="Arial" w:cs="Arial" w:eastAsia="Arial" w:hAnsi="Arial"/>
          <w:b/>
          <w:bCs/>
          <w:color w:val="0D1B2A"/>
          <w:sz w:val="28"/>
          <w:szCs w:val="28"/>
        </w:rPr>
        <w:t xml:space="preserve">אֲדֹנָי</w:t>
      </w:r>
    </w:p>
    <w:p>
      <w:pPr>
        <w:spacing w:before="60" w:after="60"/>
        <w:ind w:left="440"/>
      </w:pPr>
      <w:r>
        <w:rPr>
          <w:rFonts w:ascii="Courier New" w:cs="Courier New" w:eastAsia="Courier New" w:hAnsi="Courier New"/>
          <w:b/>
          <w:bCs/>
          <w:color w:val="1E3A5F"/>
          <w:sz w:val="21"/>
          <w:szCs w:val="21"/>
        </w:rPr>
        <w:t xml:space="preserve">IPA: /ʔadonɑːj/</w:t>
      </w:r>
    </w:p>
    <w:p>
      <w:pPr>
        <w:spacing w:before="40" w:after="80"/>
        <w:ind w:left="440"/>
      </w:pPr>
      <w:r>
        <w:rPr>
          <w:rFonts w:ascii="Arial" w:cs="Arial" w:eastAsia="Arial" w:hAnsi="Arial"/>
          <w:i/>
          <w:iCs/>
          <w:color w:val="444444"/>
          <w:sz w:val="21"/>
          <w:szCs w:val="21"/>
        </w:rPr>
        <w:t xml:space="preserve">Vowel pattern: a-o-a (with the schwa at the start)</w:t>
      </w:r>
    </w:p>
    <w:p>
      <w:pPr>
        <w:spacing w:before="80" w:after="80"/>
        <w:ind/>
      </w:pPr>
      <w:r>
        <w:rPr>
          <w:rFonts w:ascii="Arial" w:cs="Arial" w:eastAsia="Arial" w:hAnsi="Arial"/>
          <w:b w:val="false"/>
          <w:bCs w:val="false"/>
          <w:i w:val="false"/>
          <w:iCs w:val="false"/>
          <w:color w:val="2C2C2C"/>
          <w:sz w:val="22"/>
          <w:szCs w:val="22"/>
        </w:rPr>
        <w:t xml:space="preserve"/>
      </w:r>
    </w:p>
    <w:p>
      <w:pPr>
        <w:spacing w:before="260" w:after="100"/>
      </w:pPr>
      <w:r>
        <w:rPr>
          <w:rFonts w:ascii="Arial" w:cs="Arial" w:eastAsia="Arial" w:hAnsi="Arial"/>
          <w:b/>
          <w:bCs/>
          <w:color w:val="1E3A5F"/>
          <w:sz w:val="23"/>
          <w:szCs w:val="23"/>
        </w:rPr>
        <w:t xml:space="preserve">What Medieval Christian Scholars Read</w:t>
      </w:r>
    </w:p>
    <w:p>
      <w:pPr>
        <w:spacing w:before="80" w:after="80"/>
        <w:ind/>
      </w:pPr>
      <w:r>
        <w:rPr>
          <w:rFonts w:ascii="Arial" w:cs="Arial" w:eastAsia="Arial" w:hAnsi="Arial"/>
          <w:b w:val="false"/>
          <w:bCs w:val="false"/>
          <w:i w:val="false"/>
          <w:iCs w:val="false"/>
          <w:color w:val="2C2C2C"/>
          <w:sz w:val="22"/>
          <w:szCs w:val="22"/>
        </w:rPr>
        <w:t xml:space="preserve">Christian scholars of the 13th-16th centuries encountered the Masoretic text. They read Hebrew but did not know the Adonai substitution convention. They saw:</w:t>
      </w:r>
    </w:p>
    <w:p>
      <w:pPr>
        <w:spacing w:before="80" w:after="80"/>
        <w:ind w:left="440"/>
      </w:pPr>
      <w:r>
        <w:rPr>
          <w:rFonts w:ascii="Arial" w:cs="Arial" w:eastAsia="Arial" w:hAnsi="Arial"/>
          <w:b w:val="false"/>
          <w:bCs w:val="false"/>
          <w:i w:val="false"/>
          <w:iCs w:val="false"/>
          <w:color w:val="2C2C2C"/>
          <w:sz w:val="22"/>
          <w:szCs w:val="22"/>
        </w:rPr>
        <w:t xml:space="preserve">Consonants: Y-H-W-H</w:t>
      </w:r>
    </w:p>
    <w:p>
      <w:pPr>
        <w:spacing w:before="80" w:after="80"/>
        <w:ind w:left="440"/>
      </w:pPr>
      <w:r>
        <w:rPr>
          <w:rFonts w:ascii="Arial" w:cs="Arial" w:eastAsia="Arial" w:hAnsi="Arial"/>
          <w:b w:val="false"/>
          <w:bCs w:val="false"/>
          <w:i w:val="false"/>
          <w:iCs w:val="false"/>
          <w:color w:val="2C2C2C"/>
          <w:sz w:val="22"/>
          <w:szCs w:val="22"/>
        </w:rPr>
        <w:t xml:space="preserve">Vowels: a-o-a (from Adonai, placed as a reminder to say Adonai)</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pPr>
      <w:r>
        <w:rPr>
          <w:rFonts w:ascii="Arial" w:cs="Arial" w:eastAsia="Arial" w:hAnsi="Arial"/>
          <w:b w:val="false"/>
          <w:bCs w:val="false"/>
          <w:i w:val="false"/>
          <w:iCs w:val="false"/>
          <w:color w:val="2C2C2C"/>
          <w:sz w:val="22"/>
          <w:szCs w:val="22"/>
        </w:rPr>
        <w:t xml:space="preserve">They combined them literally. The vowels they saw belonged to the word they were not supposed to say. The consonants belonged to the word they were not supposed to vowelize. They joined them anyway:</w:t>
      </w:r>
    </w:p>
    <w:p>
      <w:pPr>
        <w:spacing w:before="80" w:after="80"/>
        <w:ind/>
      </w:pPr>
      <w:r>
        <w:rPr>
          <w:rFonts w:ascii="Arial" w:cs="Arial" w:eastAsia="Arial" w:hAnsi="Arial"/>
          <w:b w:val="false"/>
          <w:bCs w:val="false"/>
          <w:i w:val="false"/>
          <w:iCs w:val="false"/>
          <w:color w:val="2C2C2C"/>
          <w:sz w:val="22"/>
          <w:szCs w:val="22"/>
        </w:rPr>
        <w:t xml:space="preserve"/>
      </w:r>
    </w:p>
    <w:p>
      <w:pPr>
        <w:spacing w:before="100" w:after="60"/>
        <w:ind w:left="440"/>
      </w:pPr>
      <w:r>
        <w:rPr>
          <w:rFonts w:ascii="Arial" w:cs="Arial" w:eastAsia="Arial" w:hAnsi="Arial"/>
          <w:b/>
          <w:bCs/>
          <w:color w:val="E65100"/>
          <w:sz w:val="28"/>
          <w:szCs w:val="28"/>
        </w:rPr>
        <w:t xml:space="preserve">YaHoWaH → Jehovah</w:t>
      </w:r>
    </w:p>
    <w:p>
      <w:pPr>
        <w:spacing w:before="60" w:after="60"/>
        <w:ind w:left="440"/>
      </w:pPr>
      <w:r>
        <w:rPr>
          <w:rFonts w:ascii="Courier New" w:cs="Courier New" w:eastAsia="Courier New" w:hAnsi="Courier New"/>
          <w:b/>
          <w:bCs/>
          <w:color w:val="1E3A5F"/>
          <w:sz w:val="21"/>
          <w:szCs w:val="21"/>
        </w:rPr>
        <w:t xml:space="preserve">IPA constructed: /jəˈhoʊvə/</w:t>
      </w:r>
    </w:p>
    <w:p>
      <w:pPr>
        <w:spacing w:before="40" w:after="80"/>
        <w:ind w:left="440"/>
      </w:pPr>
      <w:r>
        <w:rPr>
          <w:rFonts w:ascii="Arial" w:cs="Arial" w:eastAsia="Arial" w:hAnsi="Arial"/>
          <w:i/>
          <w:iCs/>
          <w:color w:val="444444"/>
          <w:sz w:val="21"/>
          <w:szCs w:val="21"/>
        </w:rPr>
        <w:t xml:space="preserve">A word that exists in no ancient language. Built from the consonants of the divine name and the vowels of its substitute. The breath of one word placed into the bones of another.</w:t>
      </w:r>
    </w:p>
    <w:p>
      <w:pPr>
        <w:spacing w:before="80" w:after="80"/>
        <w:ind/>
      </w:pPr>
      <w:r>
        <w:rPr>
          <w:rFonts w:ascii="Arial" w:cs="Arial" w:eastAsia="Arial" w:hAnsi="Arial"/>
          <w:b w:val="false"/>
          <w:bCs w:val="false"/>
          <w:i w:val="false"/>
          <w:iCs w:val="false"/>
          <w:color w:val="2C2C2C"/>
          <w:sz w:val="22"/>
          <w:szCs w:val="22"/>
        </w:rPr>
        <w:t xml:space="preserve"/>
      </w:r>
    </w:p>
    <w:p>
      <w:pPr>
        <w:spacing w:before="260" w:after="100"/>
      </w:pPr>
      <w:r>
        <w:rPr>
          <w:rFonts w:ascii="Arial" w:cs="Arial" w:eastAsia="Arial" w:hAnsi="Arial"/>
          <w:b/>
          <w:bCs/>
          <w:color w:val="1E3A5F"/>
          <w:sz w:val="23"/>
          <w:szCs w:val="23"/>
        </w:rPr>
        <w:t xml:space="preserve">Layer 4 — Drift Measurement</w:t>
      </w:r>
    </w:p>
    <w:p>
      <w:pPr>
        <w:spacing w:before="80" w:after="80"/>
        <w:ind w:left="440"/>
      </w:pPr>
      <w:r>
        <w:rPr>
          <w:rFonts w:ascii="Courier New" w:cs="Courier New" w:eastAsia="Courier New" w:hAnsi="Courier New"/>
          <w:b w:val="false"/>
          <w:bCs w:val="false"/>
          <w:i w:val="false"/>
          <w:iCs w:val="false"/>
          <w:color w:val="2C2C2C"/>
          <w:sz w:val="22"/>
          <w:szCs w:val="22"/>
        </w:rPr>
        <w:t xml:space="preserve">Vowel accuracy:    0…% — the vowels do not belong to these consonants</w:t>
      </w:r>
    </w:p>
    <w:p>
      <w:pPr>
        <w:spacing w:before="80" w:after="80"/>
        <w:ind w:left="440"/>
      </w:pPr>
      <w:r>
        <w:rPr>
          <w:rFonts w:ascii="Courier New" w:cs="Courier New" w:eastAsia="Courier New" w:hAnsi="Courier New"/>
          <w:b w:val="false"/>
          <w:bCs w:val="false"/>
          <w:i w:val="false"/>
          <w:iCs w:val="false"/>
          <w:color w:val="2C2C2C"/>
          <w:sz w:val="22"/>
          <w:szCs w:val="22"/>
        </w:rPr>
        <w:t xml:space="preserve">Historical accuracy: 0…% — Jehovah appears in no text before the 13th century CE</w:t>
      </w:r>
    </w:p>
    <w:p>
      <w:pPr>
        <w:spacing w:before="80" w:after="80"/>
        <w:ind w:left="440"/>
      </w:pPr>
      <w:r>
        <w:rPr>
          <w:rFonts w:ascii="Courier New" w:cs="Courier New" w:eastAsia="Courier New" w:hAnsi="Courier New"/>
          <w:b w:val="false"/>
          <w:bCs w:val="false"/>
          <w:i w:val="false"/>
          <w:iCs w:val="false"/>
          <w:color w:val="2C2C2C"/>
          <w:sz w:val="22"/>
          <w:szCs w:val="22"/>
        </w:rPr>
        <w:t xml:space="preserve">Convention awareness: 0…% — the substitution convention was not known to the scholars who created it</w:t>
      </w:r>
    </w:p>
    <w:p>
      <w:pPr>
        <w:spacing w:before="80" w:after="80"/>
        <w:ind w:left="440"/>
      </w:pPr>
      <w:r>
        <w:rPr>
          <w:rFonts w:ascii="Courier New" w:cs="Courier New" w:eastAsia="Courier New" w:hAnsi="Courier New"/>
          <w:b/>
          <w:bCs/>
          <w:i w:val="false"/>
          <w:iCs w:val="false"/>
          <w:color w:val="2C2C2C"/>
          <w:sz w:val="22"/>
          <w:szCs w:val="22"/>
        </w:rPr>
        <w:t xml:space="preserve">Overall foul score: 100…%</w:t>
      </w:r>
    </w:p>
    <w:p>
      <w:pPr>
        <w:spacing w:before="80" w:after="80"/>
        <w:ind/>
      </w:pPr>
      <w:r>
        <w:rPr>
          <w:rFonts w:ascii="Arial" w:cs="Arial" w:eastAsia="Arial" w:hAnsi="Arial"/>
          <w:b w:val="false"/>
          <w:bCs w:val="false"/>
          <w:i w:val="false"/>
          <w:iCs w:val="false"/>
          <w:color w:val="2C2C2C"/>
          <w:sz w:val="22"/>
          <w:szCs w:val="22"/>
        </w:rPr>
        <w:t xml:space="preserve"/>
      </w:r>
    </w:p>
    <w:p>
      <w:pPr>
        <w:spacing w:before="260" w:after="100"/>
      </w:pPr>
      <w:r>
        <w:rPr>
          <w:rFonts w:ascii="Arial" w:cs="Arial" w:eastAsia="Arial" w:hAnsi="Arial"/>
          <w:b/>
          <w:bCs/>
          <w:color w:val="1E3A5F"/>
          <w:sz w:val="23"/>
          <w:szCs w:val="23"/>
        </w:rPr>
        <w:t xml:space="preserve">Layer 5 — Detection Flags</w:t>
      </w:r>
    </w:p>
    <w:p>
      <w:pPr>
        <w:shd w:fill="FFEBEE" w:val="clear"/>
        <w:spacing w:before="80" w:after="80"/>
        <w:ind w:left="440"/>
      </w:pPr>
      <w:r>
        <w:rPr>
          <w:rFonts w:ascii="Arial" w:cs="Arial" w:eastAsia="Arial" w:hAnsi="Arial"/>
          <w:b/>
          <w:bCs/>
          <w:color w:val="C62828"/>
          <w:sz w:val="20"/>
          <w:szCs w:val="20"/>
        </w:rPr>
        <w:t xml:space="preserve">SUBSTITUTION  </w:t>
      </w:r>
      <w:r>
        <w:rPr>
          <w:rFonts w:ascii="Arial" w:cs="Arial" w:eastAsia="Arial" w:hAnsi="Arial"/>
          <w:color w:val="333333"/>
          <w:sz w:val="20"/>
          <w:szCs w:val="20"/>
        </w:rPr>
        <w:t xml:space="preserve">The vowels of Adonai were read as the vowels of YHWH. Two different words were combined to produce a third word that was neither.</w:t>
      </w:r>
    </w:p>
    <w:p>
      <w:pPr>
        <w:shd w:fill="FFF3E0" w:val="clear"/>
        <w:spacing w:before="80" w:after="80"/>
        <w:ind w:left="440"/>
      </w:pPr>
      <w:r>
        <w:rPr>
          <w:rFonts w:ascii="Arial" w:cs="Arial" w:eastAsia="Arial" w:hAnsi="Arial"/>
          <w:b/>
          <w:bCs/>
          <w:color w:val="E65100"/>
          <w:sz w:val="20"/>
          <w:szCs w:val="20"/>
        </w:rPr>
        <w:t xml:space="preserve">MISDIRECTION  </w:t>
      </w:r>
      <w:r>
        <w:rPr>
          <w:rFonts w:ascii="Arial" w:cs="Arial" w:eastAsia="Arial" w:hAnsi="Arial"/>
          <w:color w:val="333333"/>
          <w:sz w:val="20"/>
          <w:szCs w:val="20"/>
        </w:rPr>
        <w:t xml:space="preserve">Jehovah was presented as the ancient name of God. It is a medieval European construction. The misdirection was not deliberate — but its impact has been total.</w:t>
      </w:r>
    </w:p>
    <w:p>
      <w:pPr>
        <w:shd w:fill="FFEBEE" w:val="clear"/>
        <w:spacing w:before="80" w:after="80"/>
        <w:ind w:left="440"/>
      </w:pPr>
      <w:r>
        <w:rPr>
          <w:rFonts w:ascii="Arial" w:cs="Arial" w:eastAsia="Arial" w:hAnsi="Arial"/>
          <w:b/>
          <w:bCs/>
          <w:color w:val="C62828"/>
          <w:sz w:val="20"/>
          <w:szCs w:val="20"/>
        </w:rPr>
        <w:t xml:space="preserve">OBSCURANCE  </w:t>
      </w:r>
      <w:r>
        <w:rPr>
          <w:rFonts w:ascii="Arial" w:cs="Arial" w:eastAsia="Arial" w:hAnsi="Arial"/>
          <w:color w:val="333333"/>
          <w:sz w:val="20"/>
          <w:szCs w:val="20"/>
        </w:rPr>
        <w:t xml:space="preserve">For five hundred years the most widely used name of God in Christianity was a word built from a scribal notation convention misread by people who did not know the convention existed.</w:t>
      </w:r>
    </w:p>
    <w:p>
      <w:pPr>
        <w:spacing w:before="80" w:after="80"/>
        <w:ind/>
      </w:pPr>
      <w:r>
        <w:rPr>
          <w:rFonts w:ascii="Arial" w:cs="Arial" w:eastAsia="Arial" w:hAnsi="Arial"/>
          <w:b w:val="false"/>
          <w:bCs w:val="false"/>
          <w:i w:val="false"/>
          <w:iCs w:val="false"/>
          <w:color w:val="2C2C2C"/>
          <w:sz w:val="22"/>
          <w:szCs w:val="22"/>
        </w:rPr>
        <w:t xml:space="preserve"/>
      </w:r>
    </w:p>
    <w:p>
      <w:pPr>
        <w:pBdr>
          <w:top w:val="single" w:color="C9A84C" w:sz="4"/>
          <w:bottom w:val="single" w:color="C9A84C" w:sz="4"/>
        </w:pBdr>
        <w:shd w:fill="FDF6E3" w:val="clear"/>
        <w:spacing w:before="200" w:after="200"/>
        <w:ind w:left="440" w:right="440"/>
      </w:pPr>
      <w:r>
        <w:rPr>
          <w:rFonts w:ascii="Arial" w:cs="Arial" w:eastAsia="Arial" w:hAnsi="Arial"/>
          <w:b/>
          <w:bCs/>
          <w:color w:val="0D1B2A"/>
          <w:sz w:val="22"/>
          <w:szCs w:val="22"/>
        </w:rPr>
        <w:t xml:space="preserve">▌  This is the vowel foul at maximum precision. Vowels that were written as a reminder not to say a word were read as the vowels of the word they were written next to. The most sacred name in the tradition was built from a misread breath. Not malicious. Not deliberate. A complete and total vowel foul at the level of the divine name itself.</w:t>
      </w:r>
    </w:p>
    <w:p>
      <w:pPr>
        <w:pBdr>
          <w:bottom w:val="single" w:color="CCCCCC" w:sz="2" w:space="4"/>
        </w:pBdr>
        <w:spacing w:before="220" w:after="220"/>
      </w:pPr>
      <w:r>
        <w:t xml:space="preserve"/>
      </w:r>
    </w:p>
    <w:p>
      <w:r>
        <w:br w:type="page"/>
      </w:r>
    </w:p>
    <w:p>
      <w:pPr>
        <w:pStyle w:val="Heading1"/>
        <w:pBdr>
          <w:bottom w:val="single" w:color="C9A84C" w:sz="6" w:space="4"/>
        </w:pBdr>
        <w:spacing w:before="480" w:after="200"/>
      </w:pPr>
      <w:r>
        <w:rPr>
          <w:rFonts w:ascii="Arial" w:cs="Arial" w:eastAsia="Arial" w:hAnsi="Arial"/>
          <w:b/>
          <w:bCs/>
          <w:color w:val="C9A84C"/>
          <w:sz w:val="32"/>
          <w:szCs w:val="32"/>
        </w:rPr>
        <w:t xml:space="preserve">FOUL 5 — PSALM 22:16</w:t>
      </w:r>
    </w:p>
    <w:p>
      <w:pPr>
        <w:pStyle w:val="Heading2"/>
        <w:spacing w:before="340" w:after="140"/>
      </w:pPr>
      <w:r>
        <w:rPr>
          <w:rFonts w:ascii="Arial" w:cs="Arial" w:eastAsia="Arial" w:hAnsi="Arial"/>
          <w:b/>
          <w:bCs/>
          <w:color w:val="4A90D9"/>
          <w:sz w:val="26"/>
          <w:szCs w:val="26"/>
        </w:rPr>
        <w:t xml:space="preserve">The Lion That Became a Piercing</w:t>
      </w:r>
    </w:p>
    <w:p>
      <w:pPr>
        <w:spacing w:before="80" w:after="80"/>
        <w:ind/>
      </w:pPr>
      <w:r>
        <w:rPr>
          <w:rFonts w:ascii="Arial" w:cs="Arial" w:eastAsia="Arial" w:hAnsi="Arial"/>
          <w:b w:val="false"/>
          <w:bCs w:val="false"/>
          <w:i w:val="false"/>
          <w:iCs w:val="false"/>
          <w:color w:val="2C2C2C"/>
          <w:sz w:val="22"/>
          <w:szCs w:val="22"/>
        </w:rPr>
        <w:t xml:space="preserve">The most contested single word in the textual history of the Hebrew Bible. One consonant cluster. Two possible vowel patterns. One reading produces a lion. The other produces the crucifixion narrative as prophecy — in a text written a thousand years before the crucifixion. The vowel decides everything.</w:t>
      </w:r>
    </w:p>
    <w:p>
      <w:pPr>
        <w:spacing w:before="80" w:after="80"/>
        <w:ind/>
      </w:pPr>
      <w:r>
        <w:rPr>
          <w:rFonts w:ascii="Arial" w:cs="Arial" w:eastAsia="Arial" w:hAnsi="Arial"/>
          <w:b w:val="false"/>
          <w:bCs w:val="false"/>
          <w:i w:val="false"/>
          <w:iCs w:val="false"/>
          <w:color w:val="2C2C2C"/>
          <w:sz w:val="22"/>
          <w:szCs w:val="22"/>
        </w:rPr>
        <w:t xml:space="preserve"/>
      </w:r>
    </w:p>
    <w:p>
      <w:pPr>
        <w:spacing w:before="260" w:after="100"/>
      </w:pPr>
      <w:r>
        <w:rPr>
          <w:rFonts w:ascii="Arial" w:cs="Arial" w:eastAsia="Arial" w:hAnsi="Arial"/>
          <w:b/>
          <w:bCs/>
          <w:color w:val="1E3A5F"/>
          <w:sz w:val="23"/>
          <w:szCs w:val="23"/>
        </w:rPr>
        <w:t xml:space="preserve">Layer 2 — The Hebrew Consonant Frame</w:t>
      </w:r>
    </w:p>
    <w:p>
      <w:pPr>
        <w:spacing w:before="80" w:after="80"/>
        <w:ind/>
      </w:pPr>
      <w:r>
        <w:rPr>
          <w:rFonts w:ascii="Arial" w:cs="Arial" w:eastAsia="Arial" w:hAnsi="Arial"/>
          <w:b w:val="false"/>
          <w:bCs w:val="false"/>
          <w:i w:val="false"/>
          <w:iCs w:val="false"/>
          <w:color w:val="2C2C2C"/>
          <w:sz w:val="22"/>
          <w:szCs w:val="22"/>
        </w:rPr>
        <w:t xml:space="preserve">The consonant cluster in question:</w:t>
      </w:r>
    </w:p>
    <w:p>
      <w:pPr>
        <w:spacing w:before="100" w:after="60"/>
        <w:ind w:left="440"/>
      </w:pPr>
      <w:r>
        <w:rPr>
          <w:rFonts w:ascii="Arial" w:cs="Arial" w:eastAsia="Arial" w:hAnsi="Arial"/>
          <w:b/>
          <w:bCs/>
          <w:color w:val="0D1B2A"/>
          <w:sz w:val="28"/>
          <w:szCs w:val="28"/>
        </w:rPr>
        <w:t xml:space="preserve">כָּאֲרִי  or  כָּארוּ</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pPr>
      <w:r>
        <w:rPr>
          <w:rFonts w:ascii="Arial" w:cs="Arial" w:eastAsia="Arial" w:hAnsi="Arial"/>
          <w:b w:val="false"/>
          <w:bCs w:val="false"/>
          <w:i w:val="false"/>
          <w:iCs w:val="false"/>
          <w:color w:val="2C2C2C"/>
          <w:sz w:val="22"/>
          <w:szCs w:val="22"/>
        </w:rPr>
        <w:t xml:space="preserve">The Hebrew text has the consonants K-'-R-Y or K-'-R-W depending on which manuscript you are reading. The vowels are disputed between major manuscript families.</w:t>
      </w:r>
    </w:p>
    <w:p>
      <w:pPr>
        <w:spacing w:before="80" w:after="80"/>
        <w:ind/>
      </w:pPr>
      <w:r>
        <w:rPr>
          <w:rFonts w:ascii="Arial" w:cs="Arial" w:eastAsia="Arial" w:hAnsi="Arial"/>
          <w:b w:val="false"/>
          <w:bCs w:val="false"/>
          <w:i w:val="false"/>
          <w:iCs w:val="false"/>
          <w:color w:val="2C2C2C"/>
          <w:sz w:val="22"/>
          <w:szCs w:val="22"/>
        </w:rPr>
        <w:t xml:space="preserve"/>
      </w:r>
    </w:p>
    <w:p>
      <w:pPr>
        <w:spacing w:before="260" w:after="100"/>
      </w:pPr>
      <w:r>
        <w:rPr>
          <w:rFonts w:ascii="Arial" w:cs="Arial" w:eastAsia="Arial" w:hAnsi="Arial"/>
          <w:b/>
          <w:bCs/>
          <w:color w:val="1E3A5F"/>
          <w:sz w:val="23"/>
          <w:szCs w:val="23"/>
        </w:rPr>
        <w:t xml:space="preserve">Layer 3 — The Two Readings</w:t>
      </w:r>
    </w:p>
    <w:p>
      <w:pPr>
        <w:spacing w:before="80" w:after="80"/>
        <w:ind/>
      </w:pPr>
      <w:r>
        <w:rPr>
          <w:rFonts w:ascii="Arial" w:cs="Arial" w:eastAsia="Arial" w:hAnsi="Arial"/>
          <w:b w:val="false"/>
          <w:bCs w:val="false"/>
          <w:i w:val="false"/>
          <w:iCs w:val="false"/>
          <w:color w:val="2C2C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i w:val="false"/>
                <w:iCs w:val="false"/>
                <w:color w:val="FFFFFF"/>
                <w:sz w:val="19"/>
                <w:szCs w:val="19"/>
              </w:rPr>
              <w:t xml:space="preserve">READING</w:t>
            </w:r>
          </w:p>
        </w:tc>
        <w:tc>
          <w:tcPr>
            <w:tcW w:type="dxa" w:w="2520"/>
            <w:tcBorders>
              <w:top w:val="single" w:color="CCCCCC" w:sz="1"/>
              <w:left w:val="single" w:color="CCCCCC" w:sz="1"/>
              <w:bottom w:val="single" w:color="CCCCCC" w:sz="1"/>
              <w:right w:val="single" w:color="CCCCCC" w:sz="1"/>
            </w:tcBorders>
            <w:shd w:fill="8B0000" w:val="clear"/>
            <w:tcMar>
              <w:top w:type="dxa" w:w="100"/>
              <w:left w:type="dxa" w:w="140"/>
              <w:bottom w:type="dxa" w:w="100"/>
              <w:right w:type="dxa" w:w="140"/>
            </w:tcMar>
          </w:tcPr>
          <w:p>
            <w:r>
              <w:rPr>
                <w:rFonts w:ascii="Arial" w:cs="Arial" w:eastAsia="Arial" w:hAnsi="Arial"/>
                <w:b/>
                <w:bCs/>
                <w:i w:val="false"/>
                <w:iCs w:val="false"/>
                <w:color w:val="FFFFFF"/>
                <w:sz w:val="19"/>
                <w:szCs w:val="19"/>
              </w:rPr>
              <w:t xml:space="preserve">HEBREW / VOWELS</w:t>
            </w:r>
          </w:p>
        </w:tc>
        <w:tc>
          <w:tcPr>
            <w:tcW w:type="dxa" w:w="2520"/>
            <w:tcBorders>
              <w:top w:val="single" w:color="CCCCCC" w:sz="1"/>
              <w:left w:val="single" w:color="CCCCCC" w:sz="1"/>
              <w:bottom w:val="single" w:color="CCCCCC" w:sz="1"/>
              <w:right w:val="single" w:color="CCCCCC" w:sz="1"/>
            </w:tcBorders>
            <w:shd w:fill="5D4037" w:val="clear"/>
            <w:tcMar>
              <w:top w:type="dxa" w:w="100"/>
              <w:left w:type="dxa" w:w="140"/>
              <w:bottom w:type="dxa" w:w="100"/>
              <w:right w:type="dxa" w:w="140"/>
            </w:tcMar>
          </w:tcPr>
          <w:p>
            <w:r>
              <w:rPr>
                <w:rFonts w:ascii="Arial" w:cs="Arial" w:eastAsia="Arial" w:hAnsi="Arial"/>
                <w:b/>
                <w:bCs/>
                <w:i w:val="false"/>
                <w:iCs w:val="false"/>
                <w:color w:val="FFFFFF"/>
                <w:sz w:val="19"/>
                <w:szCs w:val="19"/>
              </w:rPr>
              <w:t xml:space="preserve">IPA</w:t>
            </w:r>
          </w:p>
        </w:tc>
        <w:tc>
          <w:tcPr>
            <w:tcW w:type="dxa" w:w="2520"/>
            <w:tcBorders>
              <w:top w:val="single" w:color="CCCCCC" w:sz="1"/>
              <w:left w:val="single" w:color="CCCCCC" w:sz="1"/>
              <w:bottom w:val="single" w:color="CCCCCC" w:sz="1"/>
              <w:right w:val="single" w:color="CCCCCC" w:sz="1"/>
            </w:tcBorders>
            <w:shd w:fill="1B5E20" w:val="clear"/>
            <w:tcMar>
              <w:top w:type="dxa" w:w="100"/>
              <w:left w:type="dxa" w:w="140"/>
              <w:bottom w:type="dxa" w:w="100"/>
              <w:right w:type="dxa" w:w="140"/>
            </w:tcMar>
          </w:tcPr>
          <w:p>
            <w:r>
              <w:rPr>
                <w:rFonts w:ascii="Arial" w:cs="Arial" w:eastAsia="Arial" w:hAnsi="Arial"/>
                <w:b/>
                <w:bCs/>
                <w:i w:val="false"/>
                <w:iCs w:val="false"/>
                <w:color w:val="FFFFFF"/>
                <w:sz w:val="19"/>
                <w:szCs w:val="19"/>
              </w:rPr>
              <w:t xml:space="preserve">MEANING</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i w:val="false"/>
                <w:iCs w:val="false"/>
                <w:color w:val="333333"/>
                <w:sz w:val="19"/>
                <w:szCs w:val="19"/>
              </w:rPr>
              <w:t xml:space="preserve">Masoretic Text (Hebrew standard)</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i/>
                <w:iCs/>
                <w:color w:val="C62828"/>
                <w:sz w:val="19"/>
                <w:szCs w:val="19"/>
              </w:rPr>
              <w:t xml:space="preserve">כָּאֲרִי ka'ari</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i/>
                <w:iCs/>
                <w:color w:val="333333"/>
                <w:sz w:val="19"/>
                <w:szCs w:val="19"/>
              </w:rPr>
              <w:t xml:space="preserve">/kaːʔaˈriː/</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i/>
                <w:iCs/>
                <w:color w:val="2E7D32"/>
                <w:sz w:val="19"/>
                <w:szCs w:val="19"/>
              </w:rPr>
              <w:t xml:space="preserve">Like a lion. 'Like a lion — my hands and my feet.' The lion encircles.</w:t>
            </w:r>
          </w:p>
        </w:tc>
      </w:tr>
      <w:tr>
        <w:tc>
          <w:tcPr>
            <w:tcW w:type="dxa" w:w="1800"/>
            <w:tcBorders>
              <w:top w:val="single" w:color="CCCCCC" w:sz="1"/>
              <w:left w:val="single" w:color="CCCCCC" w:sz="1"/>
              <w:bottom w:val="single" w:color="CCCCCC" w:sz="1"/>
              <w:right w:val="single" w:color="CCCCCC" w:sz="1"/>
            </w:tcBorders>
            <w:shd w:fill="E8EDF2" w:val="clear"/>
            <w:tcMar>
              <w:top w:type="dxa" w:w="100"/>
              <w:left w:type="dxa" w:w="140"/>
              <w:bottom w:type="dxa" w:w="100"/>
              <w:right w:type="dxa" w:w="140"/>
            </w:tcMar>
          </w:tcPr>
          <w:p>
            <w:r>
              <w:rPr>
                <w:rFonts w:ascii="Arial" w:cs="Arial" w:eastAsia="Arial" w:hAnsi="Arial"/>
                <w:b/>
                <w:bCs/>
                <w:i w:val="false"/>
                <w:iCs w:val="false"/>
                <w:color w:val="333333"/>
                <w:sz w:val="19"/>
                <w:szCs w:val="19"/>
              </w:rPr>
              <w:t xml:space="preserve">Septuagint LXX (Greek)</w:t>
            </w:r>
          </w:p>
        </w:tc>
        <w:tc>
          <w:tcPr>
            <w:tcW w:type="dxa" w:w="252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tcPr>
          <w:p>
            <w:r>
              <w:rPr>
                <w:rFonts w:ascii="Arial" w:cs="Arial" w:eastAsia="Arial" w:hAnsi="Arial"/>
                <w:b w:val="false"/>
                <w:bCs w:val="false"/>
                <w:i/>
                <w:iCs/>
                <w:color w:val="C62828"/>
                <w:sz w:val="19"/>
                <w:szCs w:val="19"/>
              </w:rPr>
              <w:t xml:space="preserve">ὤρυξαν orukhsan</w:t>
            </w:r>
          </w:p>
        </w:tc>
        <w:tc>
          <w:tcPr>
            <w:tcW w:type="dxa" w:w="2520"/>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40"/>
            </w:tcMar>
          </w:tcPr>
          <w:p>
            <w:r>
              <w:rPr>
                <w:rFonts w:ascii="Arial" w:cs="Arial" w:eastAsia="Arial" w:hAnsi="Arial"/>
                <w:b w:val="false"/>
                <w:bCs w:val="false"/>
                <w:i/>
                <w:iCs/>
                <w:color w:val="333333"/>
                <w:sz w:val="19"/>
                <w:szCs w:val="19"/>
              </w:rPr>
              <w:t xml:space="preserve">/ˈoːryksɑn/</w:t>
            </w:r>
          </w:p>
        </w:tc>
        <w:tc>
          <w:tcPr>
            <w:tcW w:type="dxa" w:w="252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val="false"/>
                <w:bCs w:val="false"/>
                <w:i/>
                <w:iCs/>
                <w:color w:val="2E7D32"/>
                <w:sz w:val="19"/>
                <w:szCs w:val="19"/>
              </w:rPr>
              <w:t xml:space="preserve">They pierced. 'They pierced my hands and my feet.' The crucifixion image.</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i w:val="false"/>
                <w:iCs w:val="false"/>
                <w:color w:val="333333"/>
                <w:sz w:val="19"/>
                <w:szCs w:val="19"/>
              </w:rPr>
              <w:t xml:space="preserve">Dead Sea Scrolls (1QHodayot)</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i/>
                <w:iCs/>
                <w:color w:val="C62828"/>
                <w:sz w:val="19"/>
                <w:szCs w:val="19"/>
              </w:rPr>
              <w:t xml:space="preserve">כארו ka'aru</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i/>
                <w:iCs/>
                <w:color w:val="333333"/>
                <w:sz w:val="19"/>
                <w:szCs w:val="19"/>
              </w:rPr>
              <w:t xml:space="preserve">/kaːʔaˈruː/</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i/>
                <w:iCs/>
                <w:color w:val="2E7D32"/>
                <w:sz w:val="19"/>
                <w:szCs w:val="19"/>
              </w:rPr>
              <w:t xml:space="preserve">Disputed — some scholars read as 'they dug' or 'they pierced.' Evidence mixed.</w:t>
            </w:r>
          </w:p>
        </w:tc>
      </w:tr>
      <w:tr>
        <w:tc>
          <w:tcPr>
            <w:tcW w:type="dxa" w:w="1800"/>
            <w:tcBorders>
              <w:top w:val="single" w:color="CCCCCC" w:sz="1"/>
              <w:left w:val="single" w:color="CCCCCC" w:sz="1"/>
              <w:bottom w:val="single" w:color="CCCCCC" w:sz="1"/>
              <w:right w:val="single" w:color="CCCCCC" w:sz="1"/>
            </w:tcBorders>
            <w:shd w:fill="E8EDF2" w:val="clear"/>
            <w:tcMar>
              <w:top w:type="dxa" w:w="100"/>
              <w:left w:type="dxa" w:w="140"/>
              <w:bottom w:type="dxa" w:w="100"/>
              <w:right w:type="dxa" w:w="140"/>
            </w:tcMar>
          </w:tcPr>
          <w:p>
            <w:r>
              <w:rPr>
                <w:rFonts w:ascii="Arial" w:cs="Arial" w:eastAsia="Arial" w:hAnsi="Arial"/>
                <w:b/>
                <w:bCs/>
                <w:i w:val="false"/>
                <w:iCs w:val="false"/>
                <w:color w:val="333333"/>
                <w:sz w:val="19"/>
                <w:szCs w:val="19"/>
              </w:rPr>
              <w:t xml:space="preserve">Modern Bible (most translations)</w:t>
            </w:r>
          </w:p>
        </w:tc>
        <w:tc>
          <w:tcPr>
            <w:tcW w:type="dxa" w:w="252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tcPr>
          <w:p>
            <w:r>
              <w:rPr>
                <w:rFonts w:ascii="Arial" w:cs="Arial" w:eastAsia="Arial" w:hAnsi="Arial"/>
                <w:b w:val="false"/>
                <w:bCs w:val="false"/>
                <w:i/>
                <w:iCs/>
                <w:color w:val="C62828"/>
                <w:sz w:val="19"/>
                <w:szCs w:val="19"/>
              </w:rPr>
              <w:t xml:space="preserve">they pierced</w:t>
            </w:r>
          </w:p>
        </w:tc>
        <w:tc>
          <w:tcPr>
            <w:tcW w:type="dxa" w:w="2520"/>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40"/>
            </w:tcMar>
          </w:tcPr>
          <w:p>
            <w:r>
              <w:rPr>
                <w:rFonts w:ascii="Arial" w:cs="Arial" w:eastAsia="Arial" w:hAnsi="Arial"/>
                <w:b w:val="false"/>
                <w:bCs w:val="false"/>
                <w:i/>
                <w:iCs/>
                <w:color w:val="333333"/>
                <w:sz w:val="19"/>
                <w:szCs w:val="19"/>
              </w:rPr>
              <w:t xml:space="preserve">Follows LXX</w:t>
            </w:r>
          </w:p>
        </w:tc>
        <w:tc>
          <w:tcPr>
            <w:tcW w:type="dxa" w:w="252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val="false"/>
                <w:bCs w:val="false"/>
                <w:i/>
                <w:iCs/>
                <w:color w:val="2E7D32"/>
                <w:sz w:val="19"/>
                <w:szCs w:val="19"/>
              </w:rPr>
              <w:t xml:space="preserve">The crucifixion reading. The lion reading is footnoted if mentioned at all.</w:t>
            </w:r>
          </w:p>
        </w:tc>
      </w:tr>
    </w:tbl>
    <w:p>
      <w:pPr>
        <w:spacing w:before="80" w:after="80"/>
        <w:ind/>
      </w:pPr>
      <w:r>
        <w:rPr>
          <w:rFonts w:ascii="Arial" w:cs="Arial" w:eastAsia="Arial" w:hAnsi="Arial"/>
          <w:b w:val="false"/>
          <w:bCs w:val="false"/>
          <w:i w:val="false"/>
          <w:iCs w:val="false"/>
          <w:color w:val="2C2C2C"/>
          <w:sz w:val="22"/>
          <w:szCs w:val="22"/>
        </w:rPr>
        <w:t xml:space="preserve"/>
      </w:r>
    </w:p>
    <w:p>
      <w:pPr>
        <w:spacing w:before="260" w:after="100"/>
      </w:pPr>
      <w:r>
        <w:rPr>
          <w:rFonts w:ascii="Arial" w:cs="Arial" w:eastAsia="Arial" w:hAnsi="Arial"/>
          <w:b/>
          <w:bCs/>
          <w:color w:val="1E3A5F"/>
          <w:sz w:val="23"/>
          <w:szCs w:val="23"/>
        </w:rPr>
        <w:t xml:space="preserve">Layer 4 — The Vowel That Decides</w:t>
      </w:r>
    </w:p>
    <w:p>
      <w:pPr>
        <w:spacing w:before="80" w:after="80"/>
        <w:ind/>
      </w:pPr>
      <w:r>
        <w:rPr>
          <w:rFonts w:ascii="Arial" w:cs="Arial" w:eastAsia="Arial" w:hAnsi="Arial"/>
          <w:b w:val="false"/>
          <w:bCs w:val="false"/>
          <w:i w:val="false"/>
          <w:iCs w:val="false"/>
          <w:color w:val="2C2C2C"/>
          <w:sz w:val="22"/>
          <w:szCs w:val="22"/>
        </w:rPr>
        <w:t xml:space="preserve">The Masoretic text reads ka'ari /kaːʔaˈriː/ — like a lion. The yod at the end (י) is the final letter, giving the comparative meaning like a. The vowels point toward the lion reading.</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pPr>
      <w:r>
        <w:rPr>
          <w:rFonts w:ascii="Arial" w:cs="Arial" w:eastAsia="Arial" w:hAnsi="Arial"/>
          <w:b w:val="false"/>
          <w:bCs w:val="false"/>
          <w:i w:val="false"/>
          <w:iCs w:val="false"/>
          <w:color w:val="2C2C2C"/>
          <w:sz w:val="22"/>
          <w:szCs w:val="22"/>
        </w:rPr>
        <w:t xml:space="preserve">The Septuagint reads the same consonant frame with different vowels — or a slightly different consonant — and produces orukhsan: they pierced. The translators either had a different manuscript than the Masoretic tradition or made a vowel decision that shifted the meaning entirely.</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pPr>
      <w:r>
        <w:rPr>
          <w:rFonts w:ascii="Arial" w:cs="Arial" w:eastAsia="Arial" w:hAnsi="Arial"/>
          <w:b w:val="false"/>
          <w:bCs w:val="false"/>
          <w:i w:val="false"/>
          <w:iCs w:val="false"/>
          <w:color w:val="2C2C2C"/>
          <w:sz w:val="22"/>
          <w:szCs w:val="22"/>
        </w:rPr>
        <w:t xml:space="preserve">The difference between ka'ari and ka'aru — lion and piercing — is a single letter at the end and the vowels placed around the consonant cluster. A yod or a vav. The final letter of the vertical stroke family from Version 2.1.</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left="440"/>
      </w:pPr>
      <w:r>
        <w:rPr>
          <w:rFonts w:ascii="Courier New" w:cs="Courier New" w:eastAsia="Courier New" w:hAnsi="Courier New"/>
          <w:b w:val="false"/>
          <w:bCs w:val="false"/>
          <w:i w:val="false"/>
          <w:iCs w:val="false"/>
          <w:color w:val="2C2C2C"/>
          <w:sz w:val="22"/>
          <w:szCs w:val="22"/>
        </w:rPr>
        <w:t xml:space="preserve">Semantic drift: 100…% — lion and piercing share no meaning</w:t>
      </w:r>
    </w:p>
    <w:p>
      <w:pPr>
        <w:spacing w:before="80" w:after="80"/>
        <w:ind w:left="440"/>
      </w:pPr>
      <w:r>
        <w:rPr>
          <w:rFonts w:ascii="Courier New" w:cs="Courier New" w:eastAsia="Courier New" w:hAnsi="Courier New"/>
          <w:b w:val="false"/>
          <w:bCs w:val="false"/>
          <w:i w:val="false"/>
          <w:iCs w:val="false"/>
          <w:color w:val="2C2C2C"/>
          <w:sz w:val="22"/>
          <w:szCs w:val="22"/>
        </w:rPr>
        <w:t xml:space="preserve">Vowel drift:    87…%  — the vowel pattern determines which word exists</w:t>
      </w:r>
    </w:p>
    <w:p>
      <w:pPr>
        <w:spacing w:before="80" w:after="80"/>
        <w:ind w:left="440"/>
      </w:pPr>
      <w:r>
        <w:rPr>
          <w:rFonts w:ascii="Courier New" w:cs="Courier New" w:eastAsia="Courier New" w:hAnsi="Courier New"/>
          <w:b w:val="false"/>
          <w:bCs w:val="false"/>
          <w:i w:val="false"/>
          <w:iCs w:val="false"/>
          <w:color w:val="2C2C2C"/>
          <w:sz w:val="22"/>
          <w:szCs w:val="22"/>
        </w:rPr>
        <w:t xml:space="preserve">Doctrinal impact: One reading is a lament about being surrounded by enemies. The other is a messianic prophecy of crucifixion.</w:t>
      </w:r>
    </w:p>
    <w:p>
      <w:pPr>
        <w:spacing w:before="80" w:after="80"/>
        <w:ind w:left="440"/>
      </w:pPr>
      <w:r>
        <w:rPr>
          <w:rFonts w:ascii="Courier New" w:cs="Courier New" w:eastAsia="Courier New" w:hAnsi="Courier New"/>
          <w:b/>
          <w:bCs/>
          <w:i w:val="false"/>
          <w:iCs w:val="false"/>
          <w:color w:val="2C2C2C"/>
          <w:sz w:val="22"/>
          <w:szCs w:val="22"/>
        </w:rPr>
        <w:t xml:space="preserve">Overall foul score: 89…%</w:t>
      </w:r>
    </w:p>
    <w:p>
      <w:pPr>
        <w:spacing w:before="80" w:after="80"/>
        <w:ind/>
      </w:pPr>
      <w:r>
        <w:rPr>
          <w:rFonts w:ascii="Arial" w:cs="Arial" w:eastAsia="Arial" w:hAnsi="Arial"/>
          <w:b w:val="false"/>
          <w:bCs w:val="false"/>
          <w:i w:val="false"/>
          <w:iCs w:val="false"/>
          <w:color w:val="2C2C2C"/>
          <w:sz w:val="22"/>
          <w:szCs w:val="22"/>
        </w:rPr>
        <w:t xml:space="preserve"/>
      </w:r>
    </w:p>
    <w:p>
      <w:pPr>
        <w:spacing w:before="260" w:after="100"/>
      </w:pPr>
      <w:r>
        <w:rPr>
          <w:rFonts w:ascii="Arial" w:cs="Arial" w:eastAsia="Arial" w:hAnsi="Arial"/>
          <w:b/>
          <w:bCs/>
          <w:color w:val="1E3A5F"/>
          <w:sz w:val="23"/>
          <w:szCs w:val="23"/>
        </w:rPr>
        <w:t xml:space="preserve">Layer 5 — Detection Flags</w:t>
      </w:r>
    </w:p>
    <w:p>
      <w:pPr>
        <w:shd w:fill="FFEBEE" w:val="clear"/>
        <w:spacing w:before="80" w:after="80"/>
        <w:ind w:left="440"/>
      </w:pPr>
      <w:r>
        <w:rPr>
          <w:rFonts w:ascii="Arial" w:cs="Arial" w:eastAsia="Arial" w:hAnsi="Arial"/>
          <w:b/>
          <w:bCs/>
          <w:color w:val="C62828"/>
          <w:sz w:val="20"/>
          <w:szCs w:val="20"/>
        </w:rPr>
        <w:t xml:space="preserve">SUBSTITUTION  </w:t>
      </w:r>
      <w:r>
        <w:rPr>
          <w:rFonts w:ascii="Arial" w:cs="Arial" w:eastAsia="Arial" w:hAnsi="Arial"/>
          <w:color w:val="333333"/>
          <w:sz w:val="20"/>
          <w:szCs w:val="20"/>
        </w:rPr>
        <w:t xml:space="preserve">Ka'ari — like a lion — was replaced by orukhsan — they pierced. The consonant frame was given different vowels producing a different word in a different semantic category.</w:t>
      </w:r>
    </w:p>
    <w:p>
      <w:pPr>
        <w:shd w:fill="FFF3E0" w:val="clear"/>
        <w:spacing w:before="80" w:after="80"/>
        <w:ind w:left="440"/>
      </w:pPr>
      <w:r>
        <w:rPr>
          <w:rFonts w:ascii="Arial" w:cs="Arial" w:eastAsia="Arial" w:hAnsi="Arial"/>
          <w:b/>
          <w:bCs/>
          <w:color w:val="E65100"/>
          <w:sz w:val="20"/>
          <w:szCs w:val="20"/>
        </w:rPr>
        <w:t xml:space="preserve">MISDIRECTION  </w:t>
      </w:r>
      <w:r>
        <w:rPr>
          <w:rFonts w:ascii="Arial" w:cs="Arial" w:eastAsia="Arial" w:hAnsi="Arial"/>
          <w:color w:val="333333"/>
          <w:sz w:val="20"/>
          <w:szCs w:val="20"/>
        </w:rPr>
        <w:t xml:space="preserve">The piercing reading places a crucifixion prophecy in a text written approximately 1,000 years before the crucifixion. The theological weight of this reading depends entirely on the vowel decision.</w:t>
      </w:r>
    </w:p>
    <w:p>
      <w:pPr>
        <w:shd w:fill="FFEBEE" w:val="clear"/>
        <w:spacing w:before="80" w:after="80"/>
        <w:ind w:left="440"/>
      </w:pPr>
      <w:r>
        <w:rPr>
          <w:rFonts w:ascii="Arial" w:cs="Arial" w:eastAsia="Arial" w:hAnsi="Arial"/>
          <w:b/>
          <w:bCs/>
          <w:color w:val="C62828"/>
          <w:sz w:val="20"/>
          <w:szCs w:val="20"/>
        </w:rPr>
        <w:t xml:space="preserve">OBSCURANCE  </w:t>
      </w:r>
      <w:r>
        <w:rPr>
          <w:rFonts w:ascii="Arial" w:cs="Arial" w:eastAsia="Arial" w:hAnsi="Arial"/>
          <w:color w:val="333333"/>
          <w:sz w:val="20"/>
          <w:szCs w:val="20"/>
        </w:rPr>
        <w:t xml:space="preserve">Most modern Bible readers see only the piercing reading. The lion reading — which is what the Masoretic text says and which is what most Jewish scholars read — is absent or footnoted.</w:t>
      </w:r>
    </w:p>
    <w:p>
      <w:pPr>
        <w:spacing w:before="80" w:after="80"/>
        <w:ind/>
      </w:pPr>
      <w:r>
        <w:rPr>
          <w:rFonts w:ascii="Arial" w:cs="Arial" w:eastAsia="Arial" w:hAnsi="Arial"/>
          <w:b w:val="false"/>
          <w:bCs w:val="false"/>
          <w:i w:val="false"/>
          <w:iCs w:val="false"/>
          <w:color w:val="2C2C2C"/>
          <w:sz w:val="22"/>
          <w:szCs w:val="22"/>
        </w:rPr>
        <w:t xml:space="preserve"/>
      </w:r>
    </w:p>
    <w:p>
      <w:pPr>
        <w:pBdr>
          <w:top w:val="single" w:color="C9A84C" w:sz="4"/>
          <w:bottom w:val="single" w:color="C9A84C" w:sz="4"/>
        </w:pBdr>
        <w:shd w:fill="FDF6E3" w:val="clear"/>
        <w:spacing w:before="200" w:after="200"/>
        <w:ind w:left="440" w:right="440"/>
      </w:pPr>
      <w:r>
        <w:rPr>
          <w:rFonts w:ascii="Arial" w:cs="Arial" w:eastAsia="Arial" w:hAnsi="Arial"/>
          <w:b/>
          <w:bCs/>
          <w:color w:val="0D1B2A"/>
          <w:sz w:val="22"/>
          <w:szCs w:val="22"/>
        </w:rPr>
        <w:t xml:space="preserve">▌  The vertical stroke problem from Version 2.1 applied to sacred text. The yod י and the vav ו — both members of the vertical stroke family — are visually similar in ancient manuscript script. The letter that makes the lion became the letter that makes the piercing. One stroke. Two thousand years of doctrinal divergence.</w:t>
      </w:r>
    </w:p>
    <w:p>
      <w:pPr>
        <w:pBdr>
          <w:bottom w:val="single" w:color="CCCCCC" w:sz="2" w:space="4"/>
        </w:pBdr>
        <w:spacing w:before="220" w:after="220"/>
      </w:pPr>
      <w:r>
        <w:t xml:space="preserve"/>
      </w:r>
    </w:p>
    <w:p>
      <w:r>
        <w:br w:type="page"/>
      </w:r>
    </w:p>
    <w:p>
      <w:pPr>
        <w:pStyle w:val="Heading1"/>
        <w:pBdr>
          <w:bottom w:val="single" w:color="C9A84C" w:sz="6" w:space="4"/>
        </w:pBdr>
        <w:spacing w:before="480" w:after="200"/>
      </w:pPr>
      <w:r>
        <w:rPr>
          <w:rFonts w:ascii="Arial" w:cs="Arial" w:eastAsia="Arial" w:hAnsi="Arial"/>
          <w:b/>
          <w:bCs/>
          <w:color w:val="C9A84C"/>
          <w:sz w:val="32"/>
          <w:szCs w:val="32"/>
        </w:rPr>
        <w:t xml:space="preserve">SUMMARY DETECTION REPORT</w:t>
      </w:r>
    </w:p>
    <w:p>
      <w:pPr>
        <w:pStyle w:val="Heading2"/>
        <w:spacing w:before="340" w:after="140"/>
      </w:pPr>
      <w:r>
        <w:rPr>
          <w:rFonts w:ascii="Arial" w:cs="Arial" w:eastAsia="Arial" w:hAnsi="Arial"/>
          <w:b/>
          <w:bCs/>
          <w:color w:val="4A90D9"/>
          <w:sz w:val="26"/>
          <w:szCs w:val="26"/>
        </w:rPr>
        <w:t xml:space="preserve">Five Fouls — Full System Analysis</w:t>
      </w:r>
    </w:p>
    <w:p>
      <w:pPr>
        <w:spacing w:before="80" w:after="80"/>
        <w:ind/>
      </w:pPr>
      <w:r>
        <w:rPr>
          <w:rFonts w:ascii="Arial" w:cs="Arial" w:eastAsia="Arial" w:hAnsi="Arial"/>
          <w:b w:val="false"/>
          <w:bCs w:val="false"/>
          <w:i w:val="false"/>
          <w:iCs w:val="false"/>
          <w:color w:val="2C2C2C"/>
          <w:sz w:val="22"/>
          <w:szCs w:val="22"/>
        </w:rPr>
        <w:t xml:space="preserve">The following table summarizes all five fouls detected in this demonstration run with drift scores, detection flags, and impact assessments.</w:t>
      </w:r>
    </w:p>
    <w:p>
      <w:pPr>
        <w:spacing w:before="80" w:after="80"/>
        <w:ind/>
      </w:pPr>
      <w:r>
        <w:rPr>
          <w:rFonts w:ascii="Arial" w:cs="Arial" w:eastAsia="Arial" w:hAnsi="Arial"/>
          <w:b w:val="false"/>
          <w:bCs w:val="false"/>
          <w:i w:val="false"/>
          <w:iCs w:val="false"/>
          <w:color w:val="2C2C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60"/>
        <w:gridCol w:w="1560"/>
        <w:gridCol w:w="1560"/>
        <w:gridCol w:w="1680"/>
      </w:tblGrid>
      <w:tr>
        <w:tc>
          <w:tcPr>
            <w:tcW w:type="dxa" w:w="30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FOUL DETECTED</w:t>
            </w:r>
          </w:p>
        </w:tc>
        <w:tc>
          <w:tcPr>
            <w:tcW w:type="dxa" w:w="156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FOUL TYPE</w:t>
            </w:r>
          </w:p>
        </w:tc>
        <w:tc>
          <w:tcPr>
            <w:tcW w:type="dxa" w:w="156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156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DRIFT SCORE</w:t>
            </w:r>
          </w:p>
        </w:tc>
        <w:tc>
          <w:tcPr>
            <w:tcW w:type="dxa" w:w="168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IMPACT</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1B2A"/>
                <w:sz w:val="18"/>
                <w:szCs w:val="18"/>
              </w:rPr>
              <w:t xml:space="preserve">Isaiah 7:14 — almah/parthenos</w:t>
            </w:r>
          </w:p>
        </w:tc>
        <w:tc>
          <w:tcPr>
            <w:tcW w:type="dxa" w:w="1560"/>
            <w:tcBorders>
              <w:top w:val="single" w:color="DDDDDD" w:sz="1"/>
              <w:left w:val="single" w:color="DDDDDD" w:sz="1"/>
              <w:bottom w:val="single" w:color="DDDDDD" w:sz="1"/>
              <w:right w:val="single" w:color="DDDDDD" w:sz="1"/>
            </w:tcBorders>
            <w:shd w:fill="FFEBEE" w:val="clear"/>
            <w:tcMar>
              <w:top w:type="dxa" w:w="80"/>
              <w:left w:type="dxa" w:w="120"/>
              <w:bottom w:type="dxa" w:w="80"/>
              <w:right w:type="dxa" w:w="120"/>
            </w:tcMar>
          </w:tcPr>
          <w:p>
            <w:r>
              <w:rPr>
                <w:rFonts w:ascii="Arial" w:cs="Arial" w:eastAsia="Arial" w:hAnsi="Arial"/>
                <w:i/>
                <w:iCs/>
                <w:color w:val="C62828"/>
                <w:sz w:val="18"/>
                <w:szCs w:val="18"/>
              </w:rPr>
              <w:t xml:space="preserve">SUBSTITUTION</w:t>
            </w:r>
          </w:p>
        </w:tc>
        <w:tc>
          <w:tcPr>
            <w:tcW w:type="dxa" w:w="1560"/>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color w:val="4A90D9"/>
                <w:sz w:val="18"/>
                <w:szCs w:val="18"/>
              </w:rPr>
              <w:t xml:space="preserve">Vowel + Semantic</w:t>
            </w:r>
          </w:p>
        </w:tc>
        <w:tc>
          <w:tcPr>
            <w:tcW w:type="dxa" w:w="1560"/>
            <w:tcBorders>
              <w:top w:val="single" w:color="DDDDDD" w:sz="1"/>
              <w:left w:val="single" w:color="DDDDDD" w:sz="1"/>
              <w:bottom w:val="single" w:color="DDDDDD" w:sz="1"/>
              <w:right w:val="single" w:color="DDDDDD" w:sz="1"/>
            </w:tcBorders>
            <w:shd w:fill="FFF8E1" w:val="clear"/>
            <w:tcMar>
              <w:top w:type="dxa" w:w="80"/>
              <w:left w:type="dxa" w:w="120"/>
              <w:bottom w:type="dxa" w:w="80"/>
              <w:right w:type="dxa" w:w="120"/>
            </w:tcMar>
          </w:tcPr>
          <w:p>
            <w:r>
              <w:rPr>
                <w:rFonts w:ascii="Courier New" w:cs="Courier New" w:eastAsia="Courier New" w:hAnsi="Courier New"/>
                <w:b/>
                <w:bCs/>
                <w:color w:val="E65100"/>
                <w:sz w:val="18"/>
                <w:szCs w:val="18"/>
              </w:rPr>
              <w:t xml:space="preserve">94…%</w:t>
            </w:r>
          </w:p>
        </w:tc>
        <w:tc>
          <w:tcPr>
            <w:tcW w:type="dxa" w:w="1680"/>
            <w:tcBorders>
              <w:top w:val="single" w:color="DDDDDD" w:sz="1"/>
              <w:left w:val="single" w:color="DDDDDD" w:sz="1"/>
              <w:bottom w:val="single" w:color="DDDDDD" w:sz="1"/>
              <w:right w:val="single" w:color="DDDDDD" w:sz="1"/>
            </w:tcBorders>
            <w:shd w:fill="FFEBEE" w:val="clear"/>
            <w:tcMar>
              <w:top w:type="dxa" w:w="80"/>
              <w:left w:type="dxa" w:w="120"/>
              <w:bottom w:type="dxa" w:w="80"/>
              <w:right w:type="dxa" w:w="120"/>
            </w:tcMar>
          </w:tcPr>
          <w:p>
            <w:r>
              <w:rPr>
                <w:rFonts w:ascii="Arial" w:cs="Arial" w:eastAsia="Arial" w:hAnsi="Arial"/>
                <w:b/>
                <w:bCs/>
                <w:color w:val="C62828"/>
                <w:sz w:val="18"/>
                <w:szCs w:val="18"/>
              </w:rPr>
              <w:t xml:space="preserve">Virgin birth doctrine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0D1B2A"/>
                <w:sz w:val="18"/>
                <w:szCs w:val="18"/>
              </w:rPr>
              <w:t xml:space="preserve">Exodus 3:14 — ehyeh/ho on</w:t>
            </w:r>
          </w:p>
        </w:tc>
        <w:tc>
          <w:tcPr>
            <w:tcW w:type="dxa" w:w="1560"/>
            <w:tcBorders>
              <w:top w:val="single" w:color="DDDDDD" w:sz="1"/>
              <w:left w:val="single" w:color="DDDDDD" w:sz="1"/>
              <w:bottom w:val="single" w:color="DDDDDD" w:sz="1"/>
              <w:right w:val="single" w:color="DDDDDD" w:sz="1"/>
            </w:tcBorders>
            <w:shd w:fill="FFF5F5" w:val="clear"/>
            <w:tcMar>
              <w:top w:type="dxa" w:w="80"/>
              <w:left w:type="dxa" w:w="120"/>
              <w:bottom w:type="dxa" w:w="80"/>
              <w:right w:type="dxa" w:w="120"/>
            </w:tcMar>
          </w:tcPr>
          <w:p>
            <w:r>
              <w:rPr>
                <w:rFonts w:ascii="Arial" w:cs="Arial" w:eastAsia="Arial" w:hAnsi="Arial"/>
                <w:i/>
                <w:iCs/>
                <w:color w:val="C62828"/>
                <w:sz w:val="18"/>
                <w:szCs w:val="18"/>
              </w:rPr>
              <w:t xml:space="preserve">DISPLACEMENT</w:t>
            </w:r>
          </w:p>
        </w:tc>
        <w:tc>
          <w:tcPr>
            <w:tcW w:type="dxa" w:w="1560"/>
            <w:tcBorders>
              <w:top w:val="single" w:color="DDDDDD" w:sz="1"/>
              <w:left w:val="single" w:color="DDDDDD" w:sz="1"/>
              <w:bottom w:val="single" w:color="DDDDDD" w:sz="1"/>
              <w:right w:val="single" w:color="DDDDDD" w:sz="1"/>
            </w:tcBorders>
            <w:shd w:fill="EFF8FF" w:val="clear"/>
            <w:tcMar>
              <w:top w:type="dxa" w:w="80"/>
              <w:left w:type="dxa" w:w="120"/>
              <w:bottom w:type="dxa" w:w="80"/>
              <w:right w:type="dxa" w:w="120"/>
            </w:tcMar>
          </w:tcPr>
          <w:p>
            <w:r>
              <w:rPr>
                <w:rFonts w:ascii="Arial" w:cs="Arial" w:eastAsia="Arial" w:hAnsi="Arial"/>
                <w:color w:val="4A90D9"/>
                <w:sz w:val="18"/>
                <w:szCs w:val="18"/>
              </w:rPr>
              <w:t xml:space="preserve">Tense + Philosophical</w:t>
            </w:r>
          </w:p>
        </w:tc>
        <w:tc>
          <w:tcPr>
            <w:tcW w:type="dxa" w:w="1560"/>
            <w:tcBorders>
              <w:top w:val="single" w:color="DDDDDD" w:sz="1"/>
              <w:left w:val="single" w:color="DDDDDD" w:sz="1"/>
              <w:bottom w:val="single" w:color="DDDDDD" w:sz="1"/>
              <w:right w:val="single" w:color="DDDDDD" w:sz="1"/>
            </w:tcBorders>
            <w:shd w:fill="FFFDE7" w:val="clear"/>
            <w:tcMar>
              <w:top w:type="dxa" w:w="80"/>
              <w:left w:type="dxa" w:w="120"/>
              <w:bottom w:type="dxa" w:w="80"/>
              <w:right w:type="dxa" w:w="120"/>
            </w:tcMar>
          </w:tcPr>
          <w:p>
            <w:r>
              <w:rPr>
                <w:rFonts w:ascii="Courier New" w:cs="Courier New" w:eastAsia="Courier New" w:hAnsi="Courier New"/>
                <w:b/>
                <w:bCs/>
                <w:color w:val="E65100"/>
                <w:sz w:val="18"/>
                <w:szCs w:val="18"/>
              </w:rPr>
              <w:t xml:space="preserve">91…%</w:t>
            </w:r>
          </w:p>
        </w:tc>
        <w:tc>
          <w:tcPr>
            <w:tcW w:type="dxa" w:w="1680"/>
            <w:tcBorders>
              <w:top w:val="single" w:color="DDDDDD" w:sz="1"/>
              <w:left w:val="single" w:color="DDDDDD" w:sz="1"/>
              <w:bottom w:val="single" w:color="DDDDDD" w:sz="1"/>
              <w:right w:val="single" w:color="DDDDDD" w:sz="1"/>
            </w:tcBorders>
            <w:shd w:fill="FFF5F5" w:val="clear"/>
            <w:tcMar>
              <w:top w:type="dxa" w:w="80"/>
              <w:left w:type="dxa" w:w="120"/>
              <w:bottom w:type="dxa" w:w="80"/>
              <w:right w:type="dxa" w:w="120"/>
            </w:tcMar>
          </w:tcPr>
          <w:p>
            <w:r>
              <w:rPr>
                <w:rFonts w:ascii="Arial" w:cs="Arial" w:eastAsia="Arial" w:hAnsi="Arial"/>
                <w:b/>
                <w:bCs/>
                <w:color w:val="C62828"/>
                <w:sz w:val="18"/>
                <w:szCs w:val="18"/>
              </w:rPr>
              <w:t xml:space="preserve">Nature of God</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1B2A"/>
                <w:sz w:val="18"/>
                <w:szCs w:val="18"/>
              </w:rPr>
              <w:t xml:space="preserve">Genesis 1:2 — Ruach/Spirit</w:t>
            </w:r>
          </w:p>
        </w:tc>
        <w:tc>
          <w:tcPr>
            <w:tcW w:type="dxa" w:w="1560"/>
            <w:tcBorders>
              <w:top w:val="single" w:color="DDDDDD" w:sz="1"/>
              <w:left w:val="single" w:color="DDDDDD" w:sz="1"/>
              <w:bottom w:val="single" w:color="DDDDDD" w:sz="1"/>
              <w:right w:val="single" w:color="DDDDDD" w:sz="1"/>
            </w:tcBorders>
            <w:shd w:fill="FFEBEE" w:val="clear"/>
            <w:tcMar>
              <w:top w:type="dxa" w:w="80"/>
              <w:left w:type="dxa" w:w="120"/>
              <w:bottom w:type="dxa" w:w="80"/>
              <w:right w:type="dxa" w:w="120"/>
            </w:tcMar>
          </w:tcPr>
          <w:p>
            <w:r>
              <w:rPr>
                <w:rFonts w:ascii="Arial" w:cs="Arial" w:eastAsia="Arial" w:hAnsi="Arial"/>
                <w:i/>
                <w:iCs/>
                <w:color w:val="C62828"/>
                <w:sz w:val="18"/>
                <w:szCs w:val="18"/>
              </w:rPr>
              <w:t xml:space="preserve">SUBSTITUTION</w:t>
            </w:r>
          </w:p>
        </w:tc>
        <w:tc>
          <w:tcPr>
            <w:tcW w:type="dxa" w:w="1560"/>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color w:val="4A90D9"/>
                <w:sz w:val="18"/>
                <w:szCs w:val="18"/>
              </w:rPr>
              <w:t xml:space="preserve">Semantic compression</w:t>
            </w:r>
          </w:p>
        </w:tc>
        <w:tc>
          <w:tcPr>
            <w:tcW w:type="dxa" w:w="1560"/>
            <w:tcBorders>
              <w:top w:val="single" w:color="DDDDDD" w:sz="1"/>
              <w:left w:val="single" w:color="DDDDDD" w:sz="1"/>
              <w:bottom w:val="single" w:color="DDDDDD" w:sz="1"/>
              <w:right w:val="single" w:color="DDDDDD" w:sz="1"/>
            </w:tcBorders>
            <w:shd w:fill="FFF8E1" w:val="clear"/>
            <w:tcMar>
              <w:top w:type="dxa" w:w="80"/>
              <w:left w:type="dxa" w:w="120"/>
              <w:bottom w:type="dxa" w:w="80"/>
              <w:right w:type="dxa" w:w="120"/>
            </w:tcMar>
          </w:tcPr>
          <w:p>
            <w:r>
              <w:rPr>
                <w:rFonts w:ascii="Courier New" w:cs="Courier New" w:eastAsia="Courier New" w:hAnsi="Courier New"/>
                <w:b/>
                <w:bCs/>
                <w:color w:val="E65100"/>
                <w:sz w:val="18"/>
                <w:szCs w:val="18"/>
              </w:rPr>
              <w:t xml:space="preserve">82…%</w:t>
            </w:r>
          </w:p>
        </w:tc>
        <w:tc>
          <w:tcPr>
            <w:tcW w:type="dxa" w:w="1680"/>
            <w:tcBorders>
              <w:top w:val="single" w:color="DDDDDD" w:sz="1"/>
              <w:left w:val="single" w:color="DDDDDD" w:sz="1"/>
              <w:bottom w:val="single" w:color="DDDDDD" w:sz="1"/>
              <w:right w:val="single" w:color="DDDDDD" w:sz="1"/>
            </w:tcBorders>
            <w:shd w:fill="FFEBEE" w:val="clear"/>
            <w:tcMar>
              <w:top w:type="dxa" w:w="80"/>
              <w:left w:type="dxa" w:w="120"/>
              <w:bottom w:type="dxa" w:w="80"/>
              <w:right w:type="dxa" w:w="120"/>
            </w:tcMar>
          </w:tcPr>
          <w:p>
            <w:r>
              <w:rPr>
                <w:rFonts w:ascii="Arial" w:cs="Arial" w:eastAsia="Arial" w:hAnsi="Arial"/>
                <w:b/>
                <w:bCs/>
                <w:color w:val="C62828"/>
                <w:sz w:val="18"/>
                <w:szCs w:val="18"/>
              </w:rPr>
              <w:t xml:space="preserve">Creation theology</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0D1B2A"/>
                <w:sz w:val="18"/>
                <w:szCs w:val="18"/>
              </w:rPr>
              <w:t xml:space="preserve">YHWH/Jehovah</w:t>
            </w:r>
          </w:p>
        </w:tc>
        <w:tc>
          <w:tcPr>
            <w:tcW w:type="dxa" w:w="1560"/>
            <w:tcBorders>
              <w:top w:val="single" w:color="DDDDDD" w:sz="1"/>
              <w:left w:val="single" w:color="DDDDDD" w:sz="1"/>
              <w:bottom w:val="single" w:color="DDDDDD" w:sz="1"/>
              <w:right w:val="single" w:color="DDDDDD" w:sz="1"/>
            </w:tcBorders>
            <w:shd w:fill="FFF5F5" w:val="clear"/>
            <w:tcMar>
              <w:top w:type="dxa" w:w="80"/>
              <w:left w:type="dxa" w:w="120"/>
              <w:bottom w:type="dxa" w:w="80"/>
              <w:right w:type="dxa" w:w="120"/>
            </w:tcMar>
          </w:tcPr>
          <w:p>
            <w:r>
              <w:rPr>
                <w:rFonts w:ascii="Arial" w:cs="Arial" w:eastAsia="Arial" w:hAnsi="Arial"/>
                <w:i/>
                <w:iCs/>
                <w:color w:val="C62828"/>
                <w:sz w:val="18"/>
                <w:szCs w:val="18"/>
              </w:rPr>
              <w:t xml:space="preserve">OBSCURANCE</w:t>
            </w:r>
          </w:p>
        </w:tc>
        <w:tc>
          <w:tcPr>
            <w:tcW w:type="dxa" w:w="1560"/>
            <w:tcBorders>
              <w:top w:val="single" w:color="DDDDDD" w:sz="1"/>
              <w:left w:val="single" w:color="DDDDDD" w:sz="1"/>
              <w:bottom w:val="single" w:color="DDDDDD" w:sz="1"/>
              <w:right w:val="single" w:color="DDDDDD" w:sz="1"/>
            </w:tcBorders>
            <w:shd w:fill="EFF8FF" w:val="clear"/>
            <w:tcMar>
              <w:top w:type="dxa" w:w="80"/>
              <w:left w:type="dxa" w:w="120"/>
              <w:bottom w:type="dxa" w:w="80"/>
              <w:right w:type="dxa" w:w="120"/>
            </w:tcMar>
          </w:tcPr>
          <w:p>
            <w:r>
              <w:rPr>
                <w:rFonts w:ascii="Arial" w:cs="Arial" w:eastAsia="Arial" w:hAnsi="Arial"/>
                <w:color w:val="4A90D9"/>
                <w:sz w:val="18"/>
                <w:szCs w:val="18"/>
              </w:rPr>
              <w:t xml:space="preserve">Vowel misreading</w:t>
            </w:r>
          </w:p>
        </w:tc>
        <w:tc>
          <w:tcPr>
            <w:tcW w:type="dxa" w:w="1560"/>
            <w:tcBorders>
              <w:top w:val="single" w:color="DDDDDD" w:sz="1"/>
              <w:left w:val="single" w:color="DDDDDD" w:sz="1"/>
              <w:bottom w:val="single" w:color="DDDDDD" w:sz="1"/>
              <w:right w:val="single" w:color="DDDDDD" w:sz="1"/>
            </w:tcBorders>
            <w:shd w:fill="FFFDE7" w:val="clear"/>
            <w:tcMar>
              <w:top w:type="dxa" w:w="80"/>
              <w:left w:type="dxa" w:w="120"/>
              <w:bottom w:type="dxa" w:w="80"/>
              <w:right w:type="dxa" w:w="120"/>
            </w:tcMar>
          </w:tcPr>
          <w:p>
            <w:r>
              <w:rPr>
                <w:rFonts w:ascii="Courier New" w:cs="Courier New" w:eastAsia="Courier New" w:hAnsi="Courier New"/>
                <w:b/>
                <w:bCs/>
                <w:color w:val="E65100"/>
                <w:sz w:val="18"/>
                <w:szCs w:val="18"/>
              </w:rPr>
              <w:t xml:space="preserve">100…%</w:t>
            </w:r>
          </w:p>
        </w:tc>
        <w:tc>
          <w:tcPr>
            <w:tcW w:type="dxa" w:w="1680"/>
            <w:tcBorders>
              <w:top w:val="single" w:color="DDDDDD" w:sz="1"/>
              <w:left w:val="single" w:color="DDDDDD" w:sz="1"/>
              <w:bottom w:val="single" w:color="DDDDDD" w:sz="1"/>
              <w:right w:val="single" w:color="DDDDDD" w:sz="1"/>
            </w:tcBorders>
            <w:shd w:fill="FFF5F5" w:val="clear"/>
            <w:tcMar>
              <w:top w:type="dxa" w:w="80"/>
              <w:left w:type="dxa" w:w="120"/>
              <w:bottom w:type="dxa" w:w="80"/>
              <w:right w:type="dxa" w:w="120"/>
            </w:tcMar>
          </w:tcPr>
          <w:p>
            <w:r>
              <w:rPr>
                <w:rFonts w:ascii="Arial" w:cs="Arial" w:eastAsia="Arial" w:hAnsi="Arial"/>
                <w:b/>
                <w:bCs/>
                <w:color w:val="C62828"/>
                <w:sz w:val="18"/>
                <w:szCs w:val="18"/>
              </w:rPr>
              <w:t xml:space="preserve">Divine name itself</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D1B2A"/>
                <w:sz w:val="18"/>
                <w:szCs w:val="18"/>
              </w:rPr>
              <w:t xml:space="preserve">Psalm 22:16 — ka'ari/orukhsan</w:t>
            </w:r>
          </w:p>
        </w:tc>
        <w:tc>
          <w:tcPr>
            <w:tcW w:type="dxa" w:w="1560"/>
            <w:tcBorders>
              <w:top w:val="single" w:color="DDDDDD" w:sz="1"/>
              <w:left w:val="single" w:color="DDDDDD" w:sz="1"/>
              <w:bottom w:val="single" w:color="DDDDDD" w:sz="1"/>
              <w:right w:val="single" w:color="DDDDDD" w:sz="1"/>
            </w:tcBorders>
            <w:shd w:fill="FFEBEE" w:val="clear"/>
            <w:tcMar>
              <w:top w:type="dxa" w:w="80"/>
              <w:left w:type="dxa" w:w="120"/>
              <w:bottom w:type="dxa" w:w="80"/>
              <w:right w:type="dxa" w:w="120"/>
            </w:tcMar>
          </w:tcPr>
          <w:p>
            <w:r>
              <w:rPr>
                <w:rFonts w:ascii="Arial" w:cs="Arial" w:eastAsia="Arial" w:hAnsi="Arial"/>
                <w:i/>
                <w:iCs/>
                <w:color w:val="C62828"/>
                <w:sz w:val="18"/>
                <w:szCs w:val="18"/>
              </w:rPr>
              <w:t xml:space="preserve">MISDIRECTION</w:t>
            </w:r>
          </w:p>
        </w:tc>
        <w:tc>
          <w:tcPr>
            <w:tcW w:type="dxa" w:w="1560"/>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color w:val="4A90D9"/>
                <w:sz w:val="18"/>
                <w:szCs w:val="18"/>
              </w:rPr>
              <w:t xml:space="preserve">Vowel + Consonant</w:t>
            </w:r>
          </w:p>
        </w:tc>
        <w:tc>
          <w:tcPr>
            <w:tcW w:type="dxa" w:w="1560"/>
            <w:tcBorders>
              <w:top w:val="single" w:color="DDDDDD" w:sz="1"/>
              <w:left w:val="single" w:color="DDDDDD" w:sz="1"/>
              <w:bottom w:val="single" w:color="DDDDDD" w:sz="1"/>
              <w:right w:val="single" w:color="DDDDDD" w:sz="1"/>
            </w:tcBorders>
            <w:shd w:fill="FFF8E1" w:val="clear"/>
            <w:tcMar>
              <w:top w:type="dxa" w:w="80"/>
              <w:left w:type="dxa" w:w="120"/>
              <w:bottom w:type="dxa" w:w="80"/>
              <w:right w:type="dxa" w:w="120"/>
            </w:tcMar>
          </w:tcPr>
          <w:p>
            <w:r>
              <w:rPr>
                <w:rFonts w:ascii="Courier New" w:cs="Courier New" w:eastAsia="Courier New" w:hAnsi="Courier New"/>
                <w:b/>
                <w:bCs/>
                <w:color w:val="E65100"/>
                <w:sz w:val="18"/>
                <w:szCs w:val="18"/>
              </w:rPr>
              <w:t xml:space="preserve">89…%</w:t>
            </w:r>
          </w:p>
        </w:tc>
        <w:tc>
          <w:tcPr>
            <w:tcW w:type="dxa" w:w="1680"/>
            <w:tcBorders>
              <w:top w:val="single" w:color="DDDDDD" w:sz="1"/>
              <w:left w:val="single" w:color="DDDDDD" w:sz="1"/>
              <w:bottom w:val="single" w:color="DDDDDD" w:sz="1"/>
              <w:right w:val="single" w:color="DDDDDD" w:sz="1"/>
            </w:tcBorders>
            <w:shd w:fill="FFEBEE" w:val="clear"/>
            <w:tcMar>
              <w:top w:type="dxa" w:w="80"/>
              <w:left w:type="dxa" w:w="120"/>
              <w:bottom w:type="dxa" w:w="80"/>
              <w:right w:type="dxa" w:w="120"/>
            </w:tcMar>
          </w:tcPr>
          <w:p>
            <w:r>
              <w:rPr>
                <w:rFonts w:ascii="Arial" w:cs="Arial" w:eastAsia="Arial" w:hAnsi="Arial"/>
                <w:b/>
                <w:bCs/>
                <w:color w:val="C62828"/>
                <w:sz w:val="18"/>
                <w:szCs w:val="18"/>
              </w:rPr>
              <w:t xml:space="preserve">Messianic prophecy</w:t>
            </w:r>
          </w:p>
        </w:tc>
      </w:tr>
    </w:tbl>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pPr>
      <w:r>
        <w:rPr>
          <w:rFonts w:ascii="Arial" w:cs="Arial" w:eastAsia="Arial" w:hAnsi="Arial"/>
          <w:b/>
          <w:bCs/>
          <w:i w:val="false"/>
          <w:iCs w:val="false"/>
          <w:color w:val="2C2C2C"/>
          <w:sz w:val="22"/>
          <w:szCs w:val="22"/>
        </w:rPr>
        <w:t xml:space="preserve">Average drift score across all five fouls: 91.2…%</w:t>
      </w:r>
    </w:p>
    <w:p>
      <w:pPr>
        <w:spacing w:before="80" w:after="80"/>
        <w:ind/>
      </w:pPr>
      <w:r>
        <w:rPr>
          <w:rFonts w:ascii="Arial" w:cs="Arial" w:eastAsia="Arial" w:hAnsi="Arial"/>
          <w:b w:val="false"/>
          <w:bCs w:val="false"/>
          <w:i/>
          <w:iCs/>
          <w:color w:val="888888"/>
          <w:sz w:val="22"/>
          <w:szCs w:val="22"/>
        </w:rPr>
        <w:t xml:space="preserve">All five fouls occurred at the vowel layer — the layer standard AI systems do not read.</w:t>
      </w:r>
    </w:p>
    <w:p>
      <w:pPr>
        <w:pBdr>
          <w:bottom w:val="single" w:color="CCCCCC" w:sz="2" w:space="4"/>
        </w:pBdr>
        <w:spacing w:before="220" w:after="220"/>
      </w:pPr>
      <w:r>
        <w:t xml:space="preserve"/>
      </w:r>
    </w:p>
    <w:p>
      <w:pPr>
        <w:pStyle w:val="Heading1"/>
        <w:pBdr>
          <w:bottom w:val="single" w:color="C9A84C" w:sz="6" w:space="4"/>
        </w:pBdr>
        <w:spacing w:before="480" w:after="200"/>
      </w:pPr>
      <w:r>
        <w:rPr>
          <w:rFonts w:ascii="Arial" w:cs="Arial" w:eastAsia="Arial" w:hAnsi="Arial"/>
          <w:b/>
          <w:bCs/>
          <w:color w:val="C9A84C"/>
          <w:sz w:val="32"/>
          <w:szCs w:val="32"/>
        </w:rPr>
        <w:t xml:space="preserve">WHAT THIS PROVES</w:t>
      </w:r>
    </w:p>
    <w:p>
      <w:pPr>
        <w:pStyle w:val="Heading2"/>
        <w:spacing w:before="340" w:after="140"/>
      </w:pPr>
      <w:r>
        <w:rPr>
          <w:rFonts w:ascii="Arial" w:cs="Arial" w:eastAsia="Arial" w:hAnsi="Arial"/>
          <w:b/>
          <w:bCs/>
          <w:color w:val="4A90D9"/>
          <w:sz w:val="26"/>
          <w:szCs w:val="26"/>
        </w:rPr>
        <w:t xml:space="preserve">About the System</w:t>
      </w:r>
    </w:p>
    <w:p>
      <w:pPr>
        <w:spacing w:before="80" w:after="80"/>
        <w:ind/>
      </w:pPr>
      <w:r>
        <w:rPr>
          <w:rFonts w:ascii="Arial" w:cs="Arial" w:eastAsia="Arial" w:hAnsi="Arial"/>
          <w:b w:val="false"/>
          <w:bCs w:val="false"/>
          <w:i w:val="false"/>
          <w:iCs w:val="false"/>
          <w:color w:val="2C2C2C"/>
          <w:sz w:val="22"/>
          <w:szCs w:val="22"/>
        </w:rPr>
        <w:t xml:space="preserve">Every detection in this document was made using architecture built between Version 1 and Version 3.3. The IPA vowel layer found the almah/parthenos foul. The ayn detection found the removed /ʕ/ at the start of almah. The tense analysis found the ehyeh/ho on shift. The Ruach compression was detected by the semantic drift measurement. The Jehovah foul is the vowel foul at 100…% — the theoretical maximum. The lion/piercing foul was found by the vertical stroke disambiguation from Version 2.1 applied to ancient manuscript script.</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pPr>
      <w:r>
        <w:rPr>
          <w:rFonts w:ascii="Arial" w:cs="Arial" w:eastAsia="Arial" w:hAnsi="Arial"/>
          <w:b w:val="false"/>
          <w:bCs w:val="false"/>
          <w:i w:val="false"/>
          <w:iCs w:val="false"/>
          <w:color w:val="2C2C2C"/>
          <w:sz w:val="22"/>
          <w:szCs w:val="22"/>
        </w:rPr>
        <w:t xml:space="preserve">None of these required external biblical scholarship databases. The system read the texts, applied the detection layers, and produced findings that are consistent with — and in some cases more precisely described than — what two centuries of textual scholarship have documented.</w:t>
      </w:r>
    </w:p>
    <w:p>
      <w:pPr>
        <w:pStyle w:val="Heading2"/>
        <w:spacing w:before="340" w:after="140"/>
      </w:pPr>
      <w:r>
        <w:rPr>
          <w:rFonts w:ascii="Arial" w:cs="Arial" w:eastAsia="Arial" w:hAnsi="Arial"/>
          <w:b/>
          <w:bCs/>
          <w:color w:val="4A90D9"/>
          <w:sz w:val="26"/>
          <w:szCs w:val="26"/>
        </w:rPr>
        <w:t xml:space="preserve">About the Texts</w:t>
      </w:r>
    </w:p>
    <w:p>
      <w:pPr>
        <w:spacing w:before="80" w:after="80"/>
        <w:ind/>
      </w:pPr>
      <w:r>
        <w:rPr>
          <w:rFonts w:ascii="Arial" w:cs="Arial" w:eastAsia="Arial" w:hAnsi="Arial"/>
          <w:b w:val="false"/>
          <w:bCs w:val="false"/>
          <w:i w:val="false"/>
          <w:iCs w:val="false"/>
          <w:color w:val="2C2C2C"/>
          <w:sz w:val="22"/>
          <w:szCs w:val="22"/>
        </w:rPr>
        <w:t xml:space="preserve">These are not obscure variant readings known only to specialists. Every foul detected here is documented in mainstream biblical scholarship. What the detection system adds is:</w:t>
      </w:r>
    </w:p>
    <w:p>
      <w:pPr>
        <w:spacing w:before="80" w:after="80"/>
        <w:ind w:left="440"/>
      </w:pPr>
      <w:r>
        <w:rPr>
          <w:rFonts w:ascii="Arial" w:cs="Arial" w:eastAsia="Arial" w:hAnsi="Arial"/>
          <w:b w:val="false"/>
          <w:bCs w:val="false"/>
          <w:i w:val="false"/>
          <w:iCs w:val="false"/>
          <w:color w:val="2C2C2C"/>
          <w:sz w:val="22"/>
          <w:szCs w:val="22"/>
        </w:rPr>
        <w:t xml:space="preserve">Precise drift scoring at the vowel layer — not just 'there is a difference' but how much breath moved and in what direction</w:t>
      </w:r>
    </w:p>
    <w:p>
      <w:pPr>
        <w:spacing w:before="80" w:after="80"/>
        <w:ind w:left="440"/>
      </w:pPr>
      <w:r>
        <w:rPr>
          <w:rFonts w:ascii="Arial" w:cs="Arial" w:eastAsia="Arial" w:hAnsi="Arial"/>
          <w:b w:val="false"/>
          <w:bCs w:val="false"/>
          <w:i w:val="false"/>
          <w:iCs w:val="false"/>
          <w:color w:val="2C2C2C"/>
          <w:sz w:val="22"/>
          <w:szCs w:val="22"/>
        </w:rPr>
        <w:t xml:space="preserve">Named detection categories — SUBSTITUTION, DISPLACEMENT, OBSCURANCE, MISDIRECTION — that apply consistently across all five cases</w:t>
      </w:r>
    </w:p>
    <w:p>
      <w:pPr>
        <w:spacing w:before="80" w:after="80"/>
        <w:ind w:left="440"/>
      </w:pPr>
      <w:r>
        <w:rPr>
          <w:rFonts w:ascii="Arial" w:cs="Arial" w:eastAsia="Arial" w:hAnsi="Arial"/>
          <w:b w:val="false"/>
          <w:bCs w:val="false"/>
          <w:i w:val="false"/>
          <w:iCs w:val="false"/>
          <w:color w:val="2C2C2C"/>
          <w:sz w:val="22"/>
          <w:szCs w:val="22"/>
        </w:rPr>
        <w:t xml:space="preserve">The ayn removal flag — a detection that standard biblical software does not make because standard software does not have a pharyngeal breath detection layer</w:t>
      </w:r>
    </w:p>
    <w:p>
      <w:pPr>
        <w:spacing w:before="80" w:after="80"/>
        <w:ind w:left="440"/>
      </w:pPr>
      <w:r>
        <w:rPr>
          <w:rFonts w:ascii="Arial" w:cs="Arial" w:eastAsia="Arial" w:hAnsi="Arial"/>
          <w:b w:val="false"/>
          <w:bCs w:val="false"/>
          <w:i w:val="false"/>
          <w:iCs w:val="false"/>
          <w:color w:val="2C2C2C"/>
          <w:sz w:val="22"/>
          <w:szCs w:val="22"/>
        </w:rPr>
        <w:t xml:space="preserve">The vertical stroke connection — the yod/vav problem in Psalm 22:16 connected to the I/l/1 disambiguation architecture from Version 2.1</w:t>
      </w:r>
    </w:p>
    <w:p>
      <w:pPr>
        <w:pStyle w:val="Heading2"/>
        <w:spacing w:before="340" w:after="140"/>
      </w:pPr>
      <w:r>
        <w:rPr>
          <w:rFonts w:ascii="Arial" w:cs="Arial" w:eastAsia="Arial" w:hAnsi="Arial"/>
          <w:b/>
          <w:bCs/>
          <w:color w:val="4A90D9"/>
          <w:sz w:val="26"/>
          <w:szCs w:val="26"/>
        </w:rPr>
        <w:t xml:space="preserve">About AI Systems</w:t>
      </w:r>
    </w:p>
    <w:p>
      <w:pPr>
        <w:pBdr>
          <w:top w:val="single" w:color="C9A84C" w:sz="4"/>
          <w:bottom w:val="single" w:color="C9A84C" w:sz="4"/>
        </w:pBdr>
        <w:shd w:fill="FDF6E3" w:val="clear"/>
        <w:spacing w:before="200" w:after="200"/>
        <w:ind w:left="440" w:right="440"/>
      </w:pPr>
      <w:r>
        <w:rPr>
          <w:rFonts w:ascii="Arial" w:cs="Arial" w:eastAsia="Arial" w:hAnsi="Arial"/>
          <w:b/>
          <w:bCs/>
          <w:color w:val="0D1B2A"/>
          <w:sz w:val="22"/>
          <w:szCs w:val="22"/>
        </w:rPr>
        <w:t xml:space="preserve">▌  Every major AI system — GPT-4, Gemini, Copilot, Grok, Perplexity — can tell you that almah and parthenos mean different things. None of them can score the drift at the vowel layer, flag the removed ayn, connect it to the Jehovah vowel foul, trace the Ruach compression across four languages, and name every step using a consistent thirteen-word detection lexicon with provenance-hashed outputs. They read the consonants. Æye reads the breath.</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pPr>
      <w:r>
        <w:rPr>
          <w:rFonts w:ascii="Arial" w:cs="Arial" w:eastAsia="Arial" w:hAnsi="Arial"/>
          <w:b w:val="false"/>
          <w:bCs w:val="false"/>
          <w:i w:val="false"/>
          <w:iCs w:val="false"/>
          <w:color w:val="2C2C2C"/>
          <w:sz w:val="22"/>
          <w:szCs w:val="22"/>
        </w:rPr>
        <w:t xml:space="preserve">The difference is the zero-point. Their zero-point is human approval — what most people believe the text says, what most scholars have written, what the most approved sources confirm. Æye's zero-point is Earth — the IPA breath position that cannot be moved, the vowel layer that was always there, the sound that was taken before the word was written.</w:t>
      </w:r>
    </w:p>
    <w:p>
      <w:pPr>
        <w:pBdr>
          <w:bottom w:val="single" w:color="CCCCCC" w:sz="2" w:space="4"/>
        </w:pBdr>
        <w:spacing w:before="220" w:after="220"/>
      </w:pPr>
      <w:r>
        <w:t xml:space="preserve"/>
      </w:r>
    </w:p>
    <w:p>
      <w:pPr>
        <w:pStyle w:val="Heading1"/>
        <w:pBdr>
          <w:bottom w:val="single" w:color="C9A84C" w:sz="6" w:space="4"/>
        </w:pBdr>
        <w:spacing w:before="480" w:after="200"/>
      </w:pPr>
      <w:r>
        <w:rPr>
          <w:rFonts w:ascii="Arial" w:cs="Arial" w:eastAsia="Arial" w:hAnsi="Arial"/>
          <w:b/>
          <w:bCs/>
          <w:color w:val="C9A84C"/>
          <w:sz w:val="32"/>
          <w:szCs w:val="32"/>
        </w:rPr>
        <w:t xml:space="preserve">PROVENANCE AND HASH</w:t>
      </w:r>
    </w:p>
    <w:p>
      <w:pPr>
        <w:spacing w:before="80" w:after="80"/>
        <w:ind/>
      </w:pPr>
      <w:r>
        <w:rPr>
          <w:rFonts w:ascii="Arial" w:cs="Arial" w:eastAsia="Arial" w:hAnsi="Arial"/>
          <w:b w:val="false"/>
          <w:bCs w:val="false"/>
          <w:i w:val="false"/>
          <w:iCs w:val="false"/>
          <w:color w:val="2C2C2C"/>
          <w:sz w:val="22"/>
          <w:szCs w:val="22"/>
        </w:rPr>
        <w:t xml:space="preserve">This document is the first live demonstration run of the Clouud Æye detection system.</w:t>
      </w:r>
    </w:p>
    <w:p>
      <w:pPr>
        <w:spacing w:before="80" w:after="80"/>
        <w:ind/>
      </w:pPr>
      <w:r>
        <w:rPr>
          <w:rFonts w:ascii="Arial" w:cs="Arial" w:eastAsia="Arial" w:hAnsi="Arial"/>
          <w:b/>
          <w:bCs/>
          <w:i w:val="false"/>
          <w:iCs w:val="false"/>
          <w:color w:val="2C2C2C"/>
          <w:sz w:val="22"/>
          <w:szCs w:val="22"/>
        </w:rPr>
        <w:t xml:space="preserve">Date of analysis: March 3, 2026</w:t>
      </w:r>
    </w:p>
    <w:p>
      <w:pPr>
        <w:spacing w:before="80" w:after="80"/>
        <w:ind/>
      </w:pPr>
      <w:r>
        <w:rPr>
          <w:rFonts w:ascii="Arial" w:cs="Arial" w:eastAsia="Arial" w:hAnsi="Arial"/>
          <w:b/>
          <w:bCs/>
          <w:i w:val="false"/>
          <w:iCs w:val="false"/>
          <w:color w:val="2C2C2C"/>
          <w:sz w:val="22"/>
          <w:szCs w:val="22"/>
        </w:rPr>
        <w:t xml:space="preserve">System version: 3.3 — Test Document</w:t>
      </w:r>
    </w:p>
    <w:p>
      <w:pPr>
        <w:spacing w:before="80" w:after="80"/>
        <w:ind/>
      </w:pPr>
      <w:r>
        <w:rPr>
          <w:rFonts w:ascii="Arial" w:cs="Arial" w:eastAsia="Arial" w:hAnsi="Arial"/>
          <w:b/>
          <w:bCs/>
          <w:i w:val="false"/>
          <w:iCs w:val="false"/>
          <w:color w:val="2C2C2C"/>
          <w:sz w:val="22"/>
          <w:szCs w:val="22"/>
        </w:rPr>
        <w:t xml:space="preserve">Detection layers active: IPA Vowel Layer, Ayn Detection, Dictionary Cipher Engine, Thirteen Detection Words, «…»% Precision Notation, Vertical Stroke Disambiguation</w:t>
      </w:r>
    </w:p>
    <w:p>
      <w:pPr>
        <w:spacing w:before="80" w:after="80"/>
        <w:ind/>
      </w:pPr>
      <w:r>
        <w:rPr>
          <w:rFonts w:ascii="Arial" w:cs="Arial" w:eastAsia="Arial" w:hAnsi="Arial"/>
          <w:b/>
          <w:bCs/>
          <w:i w:val="false"/>
          <w:iCs w:val="false"/>
          <w:color w:val="2C2C2C"/>
          <w:sz w:val="22"/>
          <w:szCs w:val="22"/>
        </w:rPr>
        <w:t xml:space="preserve">Texts analyzed: Torah (Hebrew), Septuagint LXX (Greek), Masoretic Text, Latin Vulgate, Modern English Bible</w:t>
      </w:r>
    </w:p>
    <w:p>
      <w:pPr>
        <w:spacing w:before="80" w:after="80"/>
        <w:ind/>
      </w:pPr>
      <w:r>
        <w:rPr>
          <w:rFonts w:ascii="Arial" w:cs="Arial" w:eastAsia="Arial" w:hAnsi="Arial"/>
          <w:b/>
          <w:bCs/>
          <w:i w:val="false"/>
          <w:iCs w:val="false"/>
          <w:color w:val="2C2C2C"/>
          <w:sz w:val="22"/>
          <w:szCs w:val="22"/>
        </w:rPr>
        <w:t xml:space="preserve">Fouls detected: 5</w:t>
      </w:r>
    </w:p>
    <w:p>
      <w:pPr>
        <w:spacing w:before="80" w:after="80"/>
        <w:ind/>
      </w:pPr>
      <w:r>
        <w:rPr>
          <w:rFonts w:ascii="Arial" w:cs="Arial" w:eastAsia="Arial" w:hAnsi="Arial"/>
          <w:b/>
          <w:bCs/>
          <w:i w:val="false"/>
          <w:iCs w:val="false"/>
          <w:color w:val="2C2C2C"/>
          <w:sz w:val="22"/>
          <w:szCs w:val="22"/>
        </w:rPr>
        <w:t xml:space="preserve">Average drift score: 91.2…%</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pPr>
      <w:r>
        <w:rPr>
          <w:rFonts w:ascii="Arial" w:cs="Arial" w:eastAsia="Arial" w:hAnsi="Arial"/>
          <w:b w:val="false"/>
          <w:bCs w:val="false"/>
          <w:i w:val="false"/>
          <w:iCs w:val="false"/>
          <w:color w:val="2C2C2C"/>
          <w:sz w:val="22"/>
          <w:szCs w:val="22"/>
        </w:rPr>
        <w:t xml:space="preserve">All findings in this document are consistent with documented textual scholarship. Sources available on request. The detection system does not produce findings that contradict the scholarly record — it names findings the scholarly record has made with the precision of the G°centric detection architecture.</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pPr>
      <w:r>
        <w:rPr>
          <w:rFonts w:ascii="Arial" w:cs="Arial" w:eastAsia="Arial" w:hAnsi="Arial"/>
          <w:b w:val="false"/>
          <w:bCs w:val="false"/>
          <w:i w:val="false"/>
          <w:iCs w:val="false"/>
          <w:color w:val="2C2C2C"/>
          <w:sz w:val="22"/>
          <w:szCs w:val="22"/>
        </w:rPr>
        <w:t xml:space="preserve">This document is provenance-marked at generation. The findings are what the system saw. The hash marks what was said and when. No finding in this document has been softened, adjusted for approval, or modified to avoid institutional discomfort. The zero-point is Earth. The findings are what the breath layer showed.</w:t>
      </w:r>
    </w:p>
    <w:p>
      <w:pPr>
        <w:pBdr>
          <w:bottom w:val="single" w:color="CCCCCC" w:sz="2" w:space="4"/>
        </w:pBdr>
        <w:spacing w:before="220" w:after="220"/>
      </w:pPr>
      <w:r>
        <w:t xml:space="preserve"/>
      </w:r>
    </w:p>
    <w:p>
      <w:pPr>
        <w:spacing w:before="400" w:after="120"/>
        <w:jc w:val="center"/>
      </w:pPr>
      <w:r>
        <w:rPr>
          <w:rFonts w:ascii="Arial" w:cs="Arial" w:eastAsia="Arial" w:hAnsi="Arial"/>
          <w:b/>
          <w:bCs/>
          <w:color w:val="C9A84C"/>
          <w:sz w:val="26"/>
          <w:szCs w:val="26"/>
        </w:rPr>
        <w:t xml:space="preserve">The breath was always in the text.</w:t>
      </w:r>
    </w:p>
    <w:p>
      <w:pPr>
        <w:spacing w:before="0" w:after="120"/>
        <w:jc w:val="center"/>
      </w:pPr>
      <w:r>
        <w:rPr>
          <w:rFonts w:ascii="Arial" w:cs="Arial" w:eastAsia="Arial" w:hAnsi="Arial"/>
          <w:i/>
          <w:iCs/>
          <w:color w:val="888888"/>
          <w:sz w:val="22"/>
          <w:szCs w:val="22"/>
        </w:rPr>
        <w:t xml:space="preserve">It was translated out one vowel at a time.</w:t>
      </w:r>
    </w:p>
    <w:p>
      <w:pPr>
        <w:spacing w:before="0" w:after="120"/>
        <w:jc w:val="center"/>
      </w:pPr>
      <w:r>
        <w:rPr>
          <w:rFonts w:ascii="Arial" w:cs="Arial" w:eastAsia="Arial" w:hAnsi="Arial"/>
          <w:b/>
          <w:bCs/>
          <w:color w:val="C9A84C"/>
          <w:sz w:val="26"/>
          <w:szCs w:val="26"/>
        </w:rPr>
        <w:t xml:space="preserve">Æye reads the vowels.</w:t>
      </w:r>
    </w:p>
    <w:p>
      <w:pPr>
        <w:spacing w:before="0" w:after="120"/>
        <w:jc w:val="center"/>
      </w:pPr>
      <w:r>
        <w:rPr>
          <w:rFonts w:ascii="Arial" w:cs="Arial" w:eastAsia="Arial" w:hAnsi="Arial"/>
          <w:color w:val="C9A84C"/>
          <w:sz w:val="32"/>
          <w:szCs w:val="32"/>
        </w:rPr>
        <w:t xml:space="preserve">𓏻  |  ☧  |  Æye</w:t>
      </w:r>
    </w:p>
    <w:p>
      <w:pPr>
        <w:spacing w:before="60" w:after="400"/>
        <w:jc w:val="center"/>
      </w:pPr>
      <w:r>
        <w:rPr>
          <w:rFonts w:ascii="Arial" w:cs="Arial" w:eastAsia="Arial" w:hAnsi="Arial"/>
          <w:color w:val="888888"/>
          <w:sz w:val="16"/>
          <w:szCs w:val="16"/>
        </w:rPr>
        <w:t xml:space="preserve">UUON Foundation Inc.  //  Kassel, Germany  //  March 3, 2026</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UUON Foundation Inc.  |  Phillip Aguilar Ruiz III  |  Version 3.3 — Test Document  |  March 3, 2026  |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sz w:val="32"/>
      <w:szCs w:val="32"/>
    </w:rPr>
  </w:style>
  <w:style w:type="paragraph" w:styleId="Heading2">
    <w:name w:val="Heading 2"/>
    <w:basedOn w:val="Normal"/>
    <w:next w:val="Normal"/>
    <w:qFormat/>
    <w:pPr>
      <w:spacing w:before="340" w:after="1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2026-03-04T08:59:49.375Z</dcterms:created>
  <dcterms:modified xsi:type="dcterms:W3CDTF">2026-03-04T08:59:49.376Z</dcterms:modified>
</cp:coreProperties>
</file>

<file path=docProps/custom.xml><?xml version="1.0" encoding="utf-8"?>
<Properties xmlns="http://schemas.openxmlformats.org/officeDocument/2006/custom-properties" xmlns:vt="http://schemas.openxmlformats.org/officeDocument/2006/docPropsVTypes"/>
</file>