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DC1E1E"/>
          <w:sz w:val="120"/>
          <w:szCs w:val="120"/>
        </w:rPr>
        <w:t xml:space="preserve">☧</w:t>
      </w:r>
    </w:p>
    <w:p>
      <w:pPr>
        <w:spacing w:before="0" w:after="120"/>
        <w:jc w:val="center"/>
      </w:pPr>
      <w:r>
        <w:rPr>
          <w:rFonts w:ascii="Arial" w:cs="Arial" w:eastAsia="Arial" w:hAnsi="Arial"/>
          <w:b/>
          <w:bCs/>
          <w:color w:val="1a1a1a"/>
          <w:sz w:val="72"/>
          <w:szCs w:val="72"/>
        </w:rPr>
        <w:t xml:space="preserve">G°CENTRIC</w:t>
      </w:r>
    </w:p>
    <w:p>
      <w:pPr>
        <w:spacing w:before="0" w:after="80"/>
        <w:jc w:val="center"/>
      </w:pPr>
      <w:r>
        <w:rPr>
          <w:rFonts w:ascii="Arial" w:cs="Arial" w:eastAsia="Arial" w:hAnsi="Arial"/>
          <w:b w:val="false"/>
          <w:bCs w:val="false"/>
          <w:color w:val="555555"/>
          <w:sz w:val="24"/>
          <w:szCs w:val="24"/>
        </w:rPr>
        <w:t xml:space="preserve">CLOUUD  ·  UUON FOUNDATION INC.</w:t>
      </w:r>
    </w:p>
    <w:p>
      <w:pPr>
        <w:spacing w:before="0" w:after="800"/>
        <w:jc w:val="center"/>
      </w:pPr>
      <w:r>
        <w:rPr>
          <w:rFonts w:ascii="Arial" w:cs="Arial" w:eastAsia="Arial" w:hAnsi="Arial"/>
          <w:color w:val="AAAAAA"/>
          <w:sz w:val="22"/>
          <w:szCs w:val="22"/>
        </w:rPr>
        <w:t xml:space="preserve">FINAL BUILD DOCUMENTATION  ·  v1.0</w:t>
      </w:r>
    </w:p>
    <w:p>
      <w:pPr>
        <w:pBdr>
          <w:bottom w:val="single" w:color="CCCCCC" w:sz="6" w:space="1"/>
        </w:pBdr>
        <w:spacing w:before="200" w:after="200"/>
      </w:pPr>
      <w:r>
        <w:t xml:space="preserve"/>
      </w:r>
    </w:p>
    <w:p>
      <w:pPr>
        <w:spacing w:before="400" w:after="200"/>
        <w:jc w:val="center"/>
      </w:pPr>
      <w:r>
        <w:rPr>
          <w:rFonts w:ascii="Arial" w:cs="Arial" w:eastAsia="Arial" w:hAnsi="Arial"/>
          <w:b/>
          <w:bCs/>
          <w:color w:val="1a1a1a"/>
          <w:sz w:val="24"/>
          <w:szCs w:val="24"/>
        </w:rPr>
        <w:t xml:space="preserve">Founder: Phillip Ruiz</w:t>
      </w:r>
    </w:p>
    <w:p>
      <w:pPr>
        <w:spacing w:before="0" w:after="1440"/>
        <w:jc w:val="center"/>
      </w:pPr>
      <w:r>
        <w:rPr>
          <w:rFonts w:ascii="Arial" w:cs="Arial" w:eastAsia="Arial" w:hAnsi="Arial"/>
          <w:i/>
          <w:iCs/>
          <w:color w:val="555555"/>
          <w:sz w:val="22"/>
          <w:szCs w:val="22"/>
        </w:rPr>
        <w:t xml:space="preserve">Built for the Earth. Aligned with nothing else.</w:t>
      </w:r>
    </w:p>
    <w:p>
      <w:r>
        <w:br w:type="page"/>
      </w:r>
    </w:p>
    <w:p>
      <w:pPr>
        <w:pStyle w:val="Heading1"/>
        <w:spacing w:before="320" w:after="160"/>
      </w:pPr>
      <w:r>
        <w:rPr>
          <w:rFonts w:ascii="Arial" w:cs="Arial" w:eastAsia="Arial" w:hAnsi="Arial"/>
          <w:b/>
          <w:bCs/>
          <w:color w:val="1a1a1a"/>
          <w:sz w:val="40"/>
          <w:szCs w:val="40"/>
        </w:rPr>
        <w:t xml:space="preserve">01  Mission &amp; Philosophy</w:t>
      </w:r>
    </w:p>
    <w:p>
      <w:pPr>
        <w:pBdr>
          <w:bottom w:val="single" w:color="CCCCCC" w:sz="6" w:space="1"/>
        </w:pBdr>
        <w:spacing w:before="200" w:after="200"/>
      </w:pPr>
      <w:r>
        <w:t xml:space="preserve"/>
      </w:r>
    </w:p>
    <w:p>
      <w:pPr>
        <w:spacing w:before="320" w:after="80"/>
      </w:pPr>
      <w:r>
        <w:rPr>
          <w:rFonts w:ascii="Arial" w:cs="Arial" w:eastAsia="Arial" w:hAnsi="Arial"/>
          <w:b/>
          <w:bCs/>
          <w:color w:val="888888"/>
          <w:sz w:val="18"/>
          <w:szCs w:val="18"/>
        </w:rPr>
        <w:t xml:space="preserve">WHY G°CENTRIC EXISTS</w:t>
      </w:r>
    </w:p>
    <w:p>
      <w:pPr>
        <w:spacing w:before="80" w:after="160"/>
      </w:pPr>
      <w:r>
        <w:rPr>
          <w:rFonts w:ascii="Arial" w:cs="Arial" w:eastAsia="Arial" w:hAnsi="Arial"/>
          <w:color w:val="1a1a1a"/>
          <w:sz w:val="22"/>
          <w:szCs w:val="22"/>
        </w:rPr>
        <w:t xml:space="preserve">Every computing system on Earth was built around the human. Human time, human measurement, human error. The result: systems that drift, systems that compound imprecision, systems that enable fraud through accumulated rounding. Nobody told the public. G°centric puts the Earth back at the center — not as philosophy, but as the actual operating logic of the system.</w:t>
      </w:r>
    </w:p>
    <w:p>
      <w:pPr>
        <w:spacing w:before="80" w:after="160"/>
      </w:pPr>
      <w:r>
        <w:rPr>
          <w:rFonts w:ascii="Arial" w:cs="Arial" w:eastAsia="Arial" w:hAnsi="Arial"/>
          <w:color w:val="1a1a1a"/>
          <w:sz w:val="22"/>
          <w:szCs w:val="22"/>
        </w:rPr>
        <w:t xml:space="preserve">The mission is three words: </w:t>
      </w:r>
      <w:r>
        <w:rPr>
          <w:rFonts w:ascii="Arial" w:cs="Arial" w:eastAsia="Arial" w:hAnsi="Arial"/>
          <w:b/>
          <w:bCs/>
          <w:color w:val="DC1E1E"/>
          <w:sz w:val="22"/>
          <w:szCs w:val="22"/>
        </w:rPr>
        <w:t xml:space="preserve">reduce waste, reduce fraud, reduce manipulation.</w:t>
      </w:r>
      <w:r>
        <w:rPr>
          <w:rFonts w:ascii="Arial" w:cs="Arial" w:eastAsia="Arial" w:hAnsi="Arial"/>
          <w:color w:val="1a1a1a"/>
          <w:sz w:val="22"/>
          <w:szCs w:val="22"/>
        </w:rPr>
        <w:t xml:space="preserve"> These are not abstract goals. They are measurable outcomes of a precision system built on honest math.</w:t>
      </w:r>
    </w:p>
    <w:p>
      <w:pPr>
        <w:spacing w:before="320" w:after="80"/>
      </w:pPr>
      <w:r>
        <w:rPr>
          <w:rFonts w:ascii="Arial" w:cs="Arial" w:eastAsia="Arial" w:hAnsi="Arial"/>
          <w:b/>
          <w:bCs/>
          <w:color w:val="888888"/>
          <w:sz w:val="18"/>
          <w:szCs w:val="18"/>
        </w:rPr>
        <w:t xml:space="preserve">THE CORE INSIGHT</w:t>
      </w:r>
    </w:p>
    <w:p>
      <w:pPr>
        <w:pStyle w:val="ListParagraph"/>
        <w:numPr>
          <w:ilvl w:val="0"/>
          <w:numId w:val="2"/>
        </w:numPr>
        <w:spacing w:before="60" w:after="60"/>
      </w:pPr>
      <w:r>
        <w:t xml:space="preserve"/>
      </w:r>
      <w:r>
        <w:rPr>
          <w:rFonts w:ascii="Arial" w:cs="Arial" w:eastAsia="Arial" w:hAnsi="Arial"/>
          <w:color w:val="1a1a1a"/>
          <w:sz w:val="22"/>
          <w:szCs w:val="22"/>
        </w:rPr>
        <w:t xml:space="preserve">The Earth is the only constant. Humans and their systems are temporary.</w:t>
      </w:r>
    </w:p>
    <w:p>
      <w:pPr>
        <w:pStyle w:val="ListParagraph"/>
        <w:numPr>
          <w:ilvl w:val="0"/>
          <w:numId w:val="2"/>
        </w:numPr>
        <w:spacing w:before="60" w:after="60"/>
      </w:pPr>
      <w:r>
        <w:t xml:space="preserve"/>
      </w:r>
      <w:r>
        <w:rPr>
          <w:rFonts w:ascii="Arial" w:cs="Arial" w:eastAsia="Arial" w:hAnsi="Arial"/>
          <w:color w:val="1a1a1a"/>
          <w:sz w:val="22"/>
          <w:szCs w:val="22"/>
        </w:rPr>
        <w:t xml:space="preserve">IEEE 754 floating-point arithmetic — the math standard inside every computer since 1985 — cannot represent basic decimals accurately in binary.</w:t>
      </w:r>
    </w:p>
    <w:p>
      <w:pPr>
        <w:pStyle w:val="ListParagraph"/>
        <w:numPr>
          <w:ilvl w:val="0"/>
          <w:numId w:val="2"/>
        </w:numPr>
        <w:spacing w:before="60" w:after="60"/>
      </w:pPr>
      <w:r>
        <w:t xml:space="preserve"/>
      </w:r>
      <w:r>
        <w:rPr>
          <w:rFonts w:ascii="Arial" w:cs="Arial" w:eastAsia="Arial" w:hAnsi="Arial"/>
          <w:color w:val="1a1a1a"/>
          <w:sz w:val="22"/>
          <w:szCs w:val="22"/>
        </w:rPr>
        <w:t xml:space="preserve">This error compounds silently across finance, navigation, medicine, and infrastructure.</w:t>
      </w:r>
    </w:p>
    <w:p>
      <w:pPr>
        <w:pStyle w:val="ListParagraph"/>
        <w:numPr>
          <w:ilvl w:val="0"/>
          <w:numId w:val="2"/>
        </w:numPr>
        <w:spacing w:before="60" w:after="60"/>
      </w:pPr>
      <w:r>
        <w:t xml:space="preserve"/>
      </w:r>
      <w:r>
        <w:rPr>
          <w:rFonts w:ascii="Arial" w:cs="Arial" w:eastAsia="Arial" w:hAnsi="Arial"/>
          <w:color w:val="1a1a1a"/>
          <w:sz w:val="22"/>
          <w:szCs w:val="22"/>
        </w:rPr>
        <w:t xml:space="preserve">No regulator mandated disclosure. No public conversation was started. The silence is structural.</w:t>
      </w:r>
    </w:p>
    <w:p>
      <w:pPr>
        <w:pStyle w:val="ListParagraph"/>
        <w:numPr>
          <w:ilvl w:val="0"/>
          <w:numId w:val="2"/>
        </w:numPr>
        <w:spacing w:before="60" w:after="60"/>
      </w:pPr>
      <w:r>
        <w:t xml:space="preserve"/>
      </w:r>
      <w:r>
        <w:rPr>
          <w:rFonts w:ascii="Arial" w:cs="Arial" w:eastAsia="Arial" w:hAnsi="Arial"/>
          <w:color w:val="1a1a1a"/>
          <w:sz w:val="22"/>
          <w:szCs w:val="22"/>
        </w:rPr>
        <w:t xml:space="preserve">G°centric replaces the foundation — not patches the symptom.</w:t>
      </w:r>
    </w:p>
    <w:p>
      <w:pPr>
        <w:pBdr>
          <w:bottom w:val="single" w:color="CCCCCC" w:sz="6" w:space="1"/>
        </w:pBdr>
        <w:spacing w:before="200" w:after="200"/>
      </w:pPr>
      <w:r>
        <w:t xml:space="preserve"/>
      </w:r>
    </w:p>
    <w:p>
      <w:r>
        <w:br w:type="page"/>
      </w:r>
    </w:p>
    <w:p>
      <w:pPr>
        <w:pStyle w:val="Heading1"/>
        <w:spacing w:before="320" w:after="160"/>
      </w:pPr>
      <w:r>
        <w:rPr>
          <w:rFonts w:ascii="Arial" w:cs="Arial" w:eastAsia="Arial" w:hAnsi="Arial"/>
          <w:b/>
          <w:bCs/>
          <w:color w:val="1a1a1a"/>
          <w:sz w:val="40"/>
          <w:szCs w:val="40"/>
        </w:rPr>
        <w:t xml:space="preserve">02  The Decimal Error — Verified Facts</w:t>
      </w:r>
    </w:p>
    <w:p>
      <w:pPr>
        <w:pBdr>
          <w:bottom w:val="single" w:color="CCCCCC" w:sz="6" w:space="1"/>
        </w:pBdr>
        <w:spacing w:before="200" w:after="200"/>
      </w:pPr>
      <w:r>
        <w:t xml:space="preserve"/>
      </w:r>
    </w:p>
    <w:p>
      <w:pPr>
        <w:spacing w:before="320" w:after="80"/>
      </w:pPr>
      <w:r>
        <w:rPr>
          <w:rFonts w:ascii="Arial" w:cs="Arial" w:eastAsia="Arial" w:hAnsi="Arial"/>
          <w:b/>
          <w:bCs/>
          <w:color w:val="888888"/>
          <w:sz w:val="18"/>
          <w:szCs w:val="18"/>
        </w:rPr>
        <w:t xml:space="preserve">WHAT IT IS</w:t>
      </w:r>
    </w:p>
    <w:p>
      <w:pPr>
        <w:spacing w:before="80" w:after="160"/>
      </w:pPr>
      <w:r>
        <w:rPr>
          <w:rFonts w:ascii="Arial" w:cs="Arial" w:eastAsia="Arial" w:hAnsi="Arial"/>
          <w:color w:val="1a1a1a"/>
          <w:sz w:val="22"/>
          <w:szCs w:val="22"/>
        </w:rPr>
        <w:t xml:space="preserve">Computers store numbers in binary — ones and zeros. The decimal value 0.1 cannot be written perfectly in binary, the same way 1/3 cannot be written as a finite decimal. The computer truncates it. Every calculation using that truncated value carries the error forward. At scale — millions of transactions per day — the error is not microscopic.</w:t>
      </w:r>
    </w:p>
    <w:p>
      <w:pPr>
        <w:spacing w:before="320" w:after="80"/>
      </w:pPr>
      <w:r>
        <w:rPr>
          <w:rFonts w:ascii="Arial" w:cs="Arial" w:eastAsia="Arial" w:hAnsi="Arial"/>
          <w:b/>
          <w:bCs/>
          <w:color w:val="888888"/>
          <w:sz w:val="18"/>
          <w:szCs w:val="18"/>
        </w:rPr>
        <w:t xml:space="preserve">DOCUMENTED REAL-WORLD DAMAGE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00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Incident</w:t>
            </w:r>
          </w:p>
        </w:tc>
        <w:tc>
          <w:tcPr>
            <w:tcW w:type="dxa" w:w="596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C1E1E"/>
                <w:sz w:val="20"/>
                <w:szCs w:val="20"/>
              </w:rPr>
              <w:t xml:space="preserve">1982</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Vancouver Stock Exchange</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Index dropped from 1,000 to 524 in 22 months. Economy was fine. One rounding command silently deleted value 3,000 times per day. Fixed overnight — jumped to 1,098.</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C1E1E"/>
                <w:sz w:val="20"/>
                <w:szCs w:val="20"/>
              </w:rPr>
              <w:t xml:space="preserve">1991</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Patriot Missile System</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Clock drift of 0.000000095 seconds per calculation. After 100 hours of uptime, the accumulated error was large enough to lose tracking of an incoming missile. 28 lives lost.</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C1E1E"/>
                <w:sz w:val="20"/>
                <w:szCs w:val="20"/>
              </w:rPr>
              <w:t xml:space="preserve">1996</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Ariane 5 Rocket</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$500M rocket destroyed 40 seconds after launch. A 64-bit float was converted to a 16-bit integer. The number was too large. After a decade of development and $7B invested, it self-destructed.</w:t>
            </w:r>
          </w:p>
        </w:tc>
      </w:tr>
    </w:tbl>
    <w:p>
      <w:pPr>
        <w:spacing w:before="200" w:after="200"/>
      </w:pPr>
      <w:r>
        <w:t xml:space="preserve"/>
      </w:r>
    </w:p>
    <w:p>
      <w:pPr>
        <w:spacing w:before="320" w:after="80"/>
      </w:pPr>
      <w:r>
        <w:rPr>
          <w:rFonts w:ascii="Arial" w:cs="Arial" w:eastAsia="Arial" w:hAnsi="Arial"/>
          <w:b/>
          <w:bCs/>
          <w:color w:val="888888"/>
          <w:sz w:val="18"/>
          <w:szCs w:val="18"/>
        </w:rPr>
        <w:t xml:space="preserve">WHO CONTROLS THE STANDARD</w:t>
      </w:r>
    </w:p>
    <w:p>
      <w:pPr>
        <w:spacing w:before="80" w:after="160"/>
      </w:pPr>
      <w:r>
        <w:rPr>
          <w:rFonts w:ascii="Arial" w:cs="Arial" w:eastAsia="Arial" w:hAnsi="Arial"/>
          <w:color w:val="1a1a1a"/>
          <w:sz w:val="22"/>
          <w:szCs w:val="22"/>
        </w:rPr>
        <w:t xml:space="preserve">IEEE 754 is controlled by the </w:t>
      </w:r>
      <w:r>
        <w:rPr>
          <w:rFonts w:ascii="Arial" w:cs="Arial" w:eastAsia="Arial" w:hAnsi="Arial"/>
          <w:b/>
          <w:bCs/>
          <w:color w:val="1a1a1a"/>
          <w:sz w:val="22"/>
          <w:szCs w:val="22"/>
        </w:rPr>
        <w:t xml:space="preserve">Institute of Electrical and Electronics Engineers (IEEE)</w:t>
      </w:r>
      <w:r>
        <w:rPr>
          <w:rFonts w:ascii="Arial" w:cs="Arial" w:eastAsia="Arial" w:hAnsi="Arial"/>
          <w:color w:val="1a1a1a"/>
          <w:sz w:val="22"/>
          <w:szCs w:val="22"/>
        </w:rPr>
        <w:t xml:space="preserve"> — a private professional organization, not a government body. The specific committee is the Microprocessor Standards Committee of the IEEE Computer Society. Current chairs: </w:t>
      </w:r>
      <w:r>
        <w:rPr>
          <w:rFonts w:ascii="Arial" w:cs="Arial" w:eastAsia="Arial" w:hAnsi="Arial"/>
          <w:b/>
          <w:bCs/>
          <w:color w:val="1a1a1a"/>
          <w:sz w:val="22"/>
          <w:szCs w:val="22"/>
        </w:rPr>
        <w:t xml:space="preserve">Ralph Baker Kearfott</w:t>
      </w:r>
      <w:r>
        <w:rPr>
          <w:rFonts w:ascii="Arial" w:cs="Arial" w:eastAsia="Arial" w:hAnsi="Arial"/>
          <w:color w:val="1a1a1a"/>
          <w:sz w:val="22"/>
          <w:szCs w:val="22"/>
        </w:rPr>
        <w:t xml:space="preserve"> (committee chair) and </w:t>
      </w:r>
      <w:r>
        <w:rPr>
          <w:rFonts w:ascii="Arial" w:cs="Arial" w:eastAsia="Arial" w:hAnsi="Arial"/>
          <w:b/>
          <w:bCs/>
          <w:color w:val="1a1a1a"/>
          <w:sz w:val="22"/>
          <w:szCs w:val="22"/>
        </w:rPr>
        <w:t xml:space="preserve">Leonard Tsai</w:t>
      </w:r>
      <w:r>
        <w:rPr>
          <w:rFonts w:ascii="Arial" w:cs="Arial" w:eastAsia="Arial" w:hAnsi="Arial"/>
          <w:color w:val="1a1a1a"/>
          <w:sz w:val="22"/>
          <w:szCs w:val="22"/>
        </w:rPr>
        <w:t xml:space="preserve"> (P754 working group chair). Board members include representatives from Intel and Hitachi — companies with direct financial interest in keeping the standard stable. No public seat at the table. No required disclosure to regulators. No consumer protection mandate.</w:t>
      </w:r>
    </w:p>
    <w:p>
      <w:pPr>
        <w:spacing w:before="320" w:after="80"/>
      </w:pPr>
      <w:r>
        <w:rPr>
          <w:rFonts w:ascii="Arial" w:cs="Arial" w:eastAsia="Arial" w:hAnsi="Arial"/>
          <w:b/>
          <w:bCs/>
          <w:color w:val="888888"/>
          <w:sz w:val="18"/>
          <w:szCs w:val="18"/>
        </w:rPr>
        <w:t xml:space="preserve">HOW IT STAYS QUIET</w:t>
      </w:r>
    </w:p>
    <w:p>
      <w:pPr>
        <w:pStyle w:val="ListParagraph"/>
        <w:numPr>
          <w:ilvl w:val="0"/>
          <w:numId w:val="2"/>
        </w:numPr>
        <w:spacing w:before="60" w:after="60"/>
      </w:pPr>
      <w:r>
        <w:t xml:space="preserve"/>
      </w:r>
      <w:r>
        <w:rPr>
          <w:rFonts w:ascii="Arial" w:cs="Arial" w:eastAsia="Arial" w:hAnsi="Arial"/>
          <w:color w:val="1a1a1a"/>
          <w:sz w:val="22"/>
          <w:szCs w:val="22"/>
        </w:rPr>
        <w:t xml:space="preserve">Errors are hidden by auto-rounding in display — 0.30000000000000004 shows as 0.3 in most logs.</w:t>
      </w:r>
    </w:p>
    <w:p>
      <w:pPr>
        <w:pStyle w:val="ListParagraph"/>
        <w:numPr>
          <w:ilvl w:val="0"/>
          <w:numId w:val="2"/>
        </w:numPr>
        <w:spacing w:before="60" w:after="60"/>
      </w:pPr>
      <w:r>
        <w:t xml:space="preserve"/>
      </w:r>
      <w:r>
        <w:rPr>
          <w:rFonts w:ascii="Arial" w:cs="Arial" w:eastAsia="Arial" w:hAnsi="Arial"/>
          <w:color w:val="1a1a1a"/>
          <w:sz w:val="22"/>
          <w:szCs w:val="22"/>
        </w:rPr>
        <w:t xml:space="preserve">IEEE is a private body answerable to no government or regulator.</w:t>
      </w:r>
    </w:p>
    <w:p>
      <w:pPr>
        <w:pStyle w:val="ListParagraph"/>
        <w:numPr>
          <w:ilvl w:val="0"/>
          <w:numId w:val="2"/>
        </w:numPr>
        <w:spacing w:before="60" w:after="60"/>
      </w:pPr>
      <w:r>
        <w:t xml:space="preserve"/>
      </w:r>
      <w:r>
        <w:rPr>
          <w:rFonts w:ascii="Arial" w:cs="Arial" w:eastAsia="Arial" w:hAnsi="Arial"/>
          <w:color w:val="1a1a1a"/>
          <w:sz w:val="22"/>
          <w:szCs w:val="22"/>
        </w:rPr>
        <w:t xml:space="preserve">Brokers contacted directly about their use of floats for money have refused to confirm they don't use them.</w:t>
      </w:r>
    </w:p>
    <w:p>
      <w:pPr>
        <w:pStyle w:val="ListParagraph"/>
        <w:numPr>
          <w:ilvl w:val="0"/>
          <w:numId w:val="2"/>
        </w:numPr>
        <w:spacing w:before="60" w:after="60"/>
      </w:pPr>
      <w:r>
        <w:t xml:space="preserve"/>
      </w:r>
      <w:r>
        <w:rPr>
          <w:rFonts w:ascii="Arial" w:cs="Arial" w:eastAsia="Arial" w:hAnsi="Arial"/>
          <w:color w:val="1a1a1a"/>
          <w:sz w:val="22"/>
          <w:szCs w:val="22"/>
        </w:rPr>
        <w:t xml:space="preserve">There is no required US banking standard for rounding on interest payments.</w:t>
      </w:r>
    </w:p>
    <w:p>
      <w:pPr>
        <w:pStyle w:val="ListParagraph"/>
        <w:numPr>
          <w:ilvl w:val="0"/>
          <w:numId w:val="2"/>
        </w:numPr>
        <w:spacing w:before="60" w:after="60"/>
      </w:pPr>
      <w:r>
        <w:t xml:space="preserve"/>
      </w:r>
      <w:r>
        <w:rPr>
          <w:rFonts w:ascii="Arial" w:cs="Arial" w:eastAsia="Arial" w:hAnsi="Arial"/>
          <w:color w:val="1a1a1a"/>
          <w:sz w:val="22"/>
          <w:szCs w:val="22"/>
        </w:rPr>
        <w:t xml:space="preserve">Not hidden by malice — hidden by complexity, indifference, and a system that rewards those who understand it over those who don't.</w:t>
      </w:r>
    </w:p>
    <w:p>
      <w:pPr>
        <w:pBdr>
          <w:bottom w:val="single" w:color="CCCCCC" w:sz="6" w:space="1"/>
        </w:pBdr>
        <w:spacing w:before="200" w:after="200"/>
      </w:pPr>
      <w:r>
        <w:t xml:space="preserve"/>
      </w:r>
    </w:p>
    <w:p>
      <w:r>
        <w:br w:type="page"/>
      </w:r>
    </w:p>
    <w:p>
      <w:pPr>
        <w:pStyle w:val="Heading1"/>
        <w:spacing w:before="320" w:after="160"/>
      </w:pPr>
      <w:r>
        <w:rPr>
          <w:rFonts w:ascii="Arial" w:cs="Arial" w:eastAsia="Arial" w:hAnsi="Arial"/>
          <w:b/>
          <w:bCs/>
          <w:color w:val="1a1a1a"/>
          <w:sz w:val="40"/>
          <w:szCs w:val="40"/>
        </w:rPr>
        <w:t xml:space="preserve">03  The G°centric System</w:t>
      </w:r>
    </w:p>
    <w:p>
      <w:pPr>
        <w:pBdr>
          <w:bottom w:val="single" w:color="CCCCCC" w:sz="6" w:space="1"/>
        </w:pBdr>
        <w:spacing w:before="200" w:after="200"/>
      </w:pPr>
      <w:r>
        <w:t xml:space="preserve"/>
      </w:r>
    </w:p>
    <w:p>
      <w:pPr>
        <w:spacing w:before="320" w:after="80"/>
      </w:pPr>
      <w:r>
        <w:rPr>
          <w:rFonts w:ascii="Arial" w:cs="Arial" w:eastAsia="Arial" w:hAnsi="Arial"/>
          <w:b/>
          <w:bCs/>
          <w:color w:val="888888"/>
          <w:sz w:val="18"/>
          <w:szCs w:val="18"/>
        </w:rPr>
        <w:t xml:space="preserve">THREE-LAYER ARCHITECTURE</w:t>
      </w:r>
    </w:p>
    <w:p>
      <w:pPr>
        <w:spacing w:before="80" w:after="160"/>
      </w:pPr>
      <w:r>
        <w:rPr>
          <w:rFonts w:ascii="Arial" w:cs="Arial" w:eastAsia="Arial" w:hAnsi="Arial"/>
          <w:color w:val="1a1a1a"/>
          <w:sz w:val="22"/>
          <w:szCs w:val="22"/>
        </w:rPr>
        <w:t xml:space="preserve">G°centric is three systems operating as one. Each has a distinct role. Together they bridge geometry, mathematics, and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Layer</w:t>
            </w:r>
          </w:p>
        </w:tc>
        <w:tc>
          <w:tcPr>
            <w:tcW w:type="dxa" w:w="2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Component</w:t>
            </w:r>
          </w:p>
        </w:tc>
        <w:tc>
          <w:tcPr>
            <w:tcW w:type="dxa" w:w="53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Role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C1E1E"/>
                <w:sz w:val="19"/>
                <w:szCs w:val="19"/>
              </w:rPr>
              <w:t xml:space="preserve">0 — Ground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19"/>
                <w:szCs w:val="19"/>
              </w:rPr>
              <w:t xml:space="preserve">Greek Lattice (33-symbol)</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Bounded parameter space. Earth-grounded rational math. No drift by design.</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C1E1E"/>
                <w:sz w:val="19"/>
                <w:szCs w:val="19"/>
              </w:rPr>
              <w:t xml:space="preserve">1 — Bridge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19"/>
                <w:szCs w:val="19"/>
              </w:rPr>
              <w:t xml:space="preserve">☧ Preprocessor</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Intercepts all arithmetic operators before execution. Applies lattice math universally across any language.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C1E1E"/>
                <w:sz w:val="19"/>
                <w:szCs w:val="19"/>
              </w:rPr>
              <w:t xml:space="preserve">2 — Body</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19"/>
                <w:szCs w:val="19"/>
              </w:rPr>
              <w:t xml:space="preserve">Geometry Engine (Δmension M.U.)</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Parametric surface renderer. DNA structures, quantum surfaces, astrophysical phenomena, biological patterns.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C1E1E"/>
                <w:sz w:val="19"/>
                <w:szCs w:val="19"/>
              </w:rPr>
              <w:t xml:space="preserve">3 — Mind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19"/>
                <w:szCs w:val="19"/>
              </w:rPr>
              <w:t xml:space="preserve">Clouud / Claude API</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9"/>
                <w:szCs w:val="19"/>
              </w:rPr>
              <w:t xml:space="preserve">Intelligence layer. Reads patterns, reasons with G°centric context, returns Earth-grounded insight.</w:t>
            </w:r>
          </w:p>
        </w:tc>
      </w:tr>
    </w:tbl>
    <w:p>
      <w:pPr>
        <w:spacing w:before="240" w:after="0"/>
      </w:pPr>
      <w:r>
        <w:t xml:space="preserve"/>
      </w:r>
    </w:p>
    <w:p>
      <w:pPr>
        <w:pStyle w:val="Heading2"/>
        <w:spacing w:before="320" w:after="160"/>
      </w:pPr>
      <w:r>
        <w:rPr>
          <w:rFonts w:ascii="Arial" w:cs="Arial" w:eastAsia="Arial" w:hAnsi="Arial"/>
          <w:b/>
          <w:bCs/>
          <w:color w:val="1a1a1a"/>
          <w:sz w:val="32"/>
          <w:szCs w:val="32"/>
        </w:rPr>
        <w:t xml:space="preserve">The Greek Lattice</w:t>
      </w:r>
    </w:p>
    <w:p>
      <w:pPr>
        <w:spacing w:before="80" w:after="160"/>
      </w:pPr>
      <w:r>
        <w:rPr>
          <w:rFonts w:ascii="Arial" w:cs="Arial" w:eastAsia="Arial" w:hAnsi="Arial"/>
          <w:color w:val="1a1a1a"/>
          <w:sz w:val="22"/>
          <w:szCs w:val="22"/>
        </w:rPr>
        <w:t xml:space="preserve">33 symbols divide 100% of available parameter space equally. Base constant: 100 ÷ 33 = </w:t>
      </w:r>
      <w:r>
        <w:rPr>
          <w:rFonts w:ascii="Courier New" w:cs="Courier New" w:eastAsia="Courier New" w:hAnsi="Courier New"/>
          <w:color w:val="2a5caa"/>
          <w:sz w:val="20"/>
          <w:szCs w:val="20"/>
        </w:rPr>
        <w:t xml:space="preserve">3.0303...</w:t>
      </w:r>
      <w:r>
        <w:rPr>
          <w:rFonts w:ascii="Arial" w:cs="Arial" w:eastAsia="Arial" w:hAnsi="Arial"/>
          <w:color w:val="1a1a1a"/>
          <w:sz w:val="22"/>
          <w:szCs w:val="22"/>
        </w:rPr>
        <w:t xml:space="preserve">. Every value is a multiple or function of this seed. The system cannot exceed 100 — bounded by design, the way biology is bounded by physical law.</w:t>
      </w:r>
    </w:p>
    <w:p>
      <w:pPr>
        <w:spacing w:before="80" w:after="160"/>
      </w:pPr>
      <w:r>
        <w:rPr>
          <w:rFonts w:ascii="Arial" w:cs="Arial" w:eastAsia="Arial" w:hAnsi="Arial"/>
          <w:color w:val="1a1a1a"/>
          <w:sz w:val="22"/>
          <w:szCs w:val="22"/>
        </w:rPr>
        <w:t xml:space="preserve">Three tiers extend the lattice from Earth to cosmos:</w:t>
      </w:r>
    </w:p>
    <w:p>
      <w:pPr>
        <w:pStyle w:val="ListParagraph"/>
        <w:numPr>
          <w:ilvl w:val="0"/>
          <w:numId w:val="2"/>
        </w:numPr>
        <w:spacing w:before="60" w:after="60"/>
      </w:pPr>
      <w:r>
        <w:t xml:space="preserve"/>
      </w:r>
      <w:r>
        <w:rPr>
          <w:rFonts w:ascii="Arial" w:cs="Arial" w:eastAsia="Arial" w:hAnsi="Arial"/>
          <w:color w:val="1a1a1a"/>
          <w:sz w:val="22"/>
          <w:szCs w:val="22"/>
        </w:rPr>
        <w:t xml:space="preserve">Tier 1 — Earth [0 → 100]: Linear (n). Terrestrial, grounded, foundational.</w:t>
      </w:r>
    </w:p>
    <w:p>
      <w:pPr>
        <w:pStyle w:val="ListParagraph"/>
        <w:numPr>
          <w:ilvl w:val="0"/>
          <w:numId w:val="2"/>
        </w:numPr>
        <w:spacing w:before="60" w:after="60"/>
      </w:pPr>
      <w:r>
        <w:t xml:space="preserve"/>
      </w:r>
      <w:r>
        <w:rPr>
          <w:rFonts w:ascii="Arial" w:cs="Arial" w:eastAsia="Arial" w:hAnsi="Arial"/>
          <w:color w:val="1a1a1a"/>
          <w:sz w:val="22"/>
          <w:szCs w:val="22"/>
        </w:rPr>
        <w:t xml:space="preserve">Tier 2 — Orbital [100 → 200]: Square root (√). Atmospheric, connected, extending.</w:t>
      </w:r>
    </w:p>
    <w:p>
      <w:pPr>
        <w:pStyle w:val="ListParagraph"/>
        <w:numPr>
          <w:ilvl w:val="0"/>
          <w:numId w:val="2"/>
        </w:numPr>
        <w:spacing w:before="60" w:after="60"/>
      </w:pPr>
      <w:r>
        <w:t xml:space="preserve"/>
      </w:r>
      <w:r>
        <w:rPr>
          <w:rFonts w:ascii="Arial" w:cs="Arial" w:eastAsia="Arial" w:hAnsi="Arial"/>
          <w:color w:val="1a1a1a"/>
          <w:sz w:val="22"/>
          <w:szCs w:val="22"/>
        </w:rPr>
        <w:t xml:space="preserve">Tier 3 — Cosmic [200 → 300]: Cube root (∛). Deep space, macro-scale, universal.</w:t>
      </w:r>
    </w:p>
    <w:p>
      <w:pPr>
        <w:spacing w:before="80" w:after="160"/>
      </w:pPr>
      <w:r>
        <w:rPr>
          <w:rFonts w:ascii="Arial" w:cs="Arial" w:eastAsia="Arial" w:hAnsi="Arial"/>
          <w:color w:val="1a1a1a"/>
          <w:sz w:val="22"/>
          <w:szCs w:val="22"/>
        </w:rPr>
        <w:t xml:space="preserve">Zero-point ☧ = 0. The origin. Earth center. Coordinates 0,0,0 in the geometry engine.</w:t>
      </w:r>
    </w:p>
    <w:p>
      <w:pPr>
        <w:pStyle w:val="Heading2"/>
        <w:spacing w:before="320" w:after="160"/>
      </w:pPr>
      <w:r>
        <w:rPr>
          <w:rFonts w:ascii="Arial" w:cs="Arial" w:eastAsia="Arial" w:hAnsi="Arial"/>
          <w:b/>
          <w:bCs/>
          <w:color w:val="1a1a1a"/>
          <w:sz w:val="32"/>
          <w:szCs w:val="32"/>
        </w:rPr>
        <w:t xml:space="preserve">The ☧ Preprocessor</w:t>
      </w:r>
    </w:p>
    <w:p>
      <w:pPr>
        <w:spacing w:before="80" w:after="160"/>
      </w:pPr>
      <w:r>
        <w:rPr>
          <w:rFonts w:ascii="Arial" w:cs="Arial" w:eastAsia="Arial" w:hAnsi="Arial"/>
          <w:color w:val="1a1a1a"/>
          <w:sz w:val="22"/>
          <w:szCs w:val="22"/>
        </w:rPr>
        <w:t xml:space="preserve">☧ sits between code and CPU. It intercepts the four fundamental operators (+, −, ×, ÷) before execution and routes them through the lattice. Every language on Earth shares one thing: operators. ☧ only cares about those four operations — not syntax, not type systems, not paradigms.</w:t>
      </w:r>
    </w:p>
    <w:p>
      <w:pPr>
        <w:spacing w:before="80" w:after="160"/>
      </w:pPr>
      <w:r>
        <w:rPr>
          <w:rFonts w:ascii="Arial" w:cs="Arial" w:eastAsia="Arial" w:hAnsi="Arial"/>
          <w:color w:val="1a1a1a"/>
          <w:sz w:val="22"/>
          <w:szCs w:val="22"/>
        </w:rPr>
        <w:t xml:space="preserve">Implementation method depends on environment: compiler plugin for C/Rust/Go, runtime hook for Python/JavaScript, bytecode injection for JVM/.NET. One configuration file governs all.</w:t>
      </w:r>
    </w:p>
    <w:p>
      <w:pPr>
        <w:pStyle w:val="Heading2"/>
        <w:spacing w:before="320" w:after="160"/>
      </w:pPr>
      <w:r>
        <w:rPr>
          <w:rFonts w:ascii="Arial" w:cs="Arial" w:eastAsia="Arial" w:hAnsi="Arial"/>
          <w:b/>
          <w:bCs/>
          <w:color w:val="1a1a1a"/>
          <w:sz w:val="32"/>
          <w:szCs w:val="32"/>
        </w:rPr>
        <w:t xml:space="preserve">Benchmark Test Results</w:t>
      </w:r>
    </w:p>
    <w:p>
      <w:pPr>
        <w:spacing w:before="80" w:after="160"/>
      </w:pPr>
      <w:r>
        <w:rPr>
          <w:rFonts w:ascii="Arial" w:cs="Arial" w:eastAsia="Arial" w:hAnsi="Arial"/>
          <w:color w:val="1a1a1a"/>
          <w:sz w:val="22"/>
          <w:szCs w:val="22"/>
        </w:rPr>
        <w:t xml:space="preserve">The following results were produced by live internal testing against the lattice logic:</w:t>
      </w:r>
    </w:p>
    <w:p>
      <w:pPr>
        <w:pStyle w:val="ListParagraph"/>
        <w:numPr>
          <w:ilvl w:val="0"/>
          <w:numId w:val="2"/>
        </w:numPr>
        <w:spacing w:before="60" w:after="60"/>
      </w:pPr>
      <w:r>
        <w:t xml:space="preserve"/>
      </w:r>
      <w:r>
        <w:rPr>
          <w:rFonts w:ascii="Arial" w:cs="Arial" w:eastAsia="Arial" w:hAnsi="Arial"/>
          <w:color w:val="1a1a1a"/>
          <w:sz w:val="22"/>
          <w:szCs w:val="22"/>
        </w:rPr>
        <w:t xml:space="preserve">Full coverage: 33 positions sum to exactly 100.000000 — no gaps, no overflow.</w:t>
      </w:r>
    </w:p>
    <w:p>
      <w:pPr>
        <w:pStyle w:val="ListParagraph"/>
        <w:numPr>
          <w:ilvl w:val="0"/>
          <w:numId w:val="2"/>
        </w:numPr>
        <w:spacing w:before="60" w:after="60"/>
      </w:pPr>
      <w:r>
        <w:t xml:space="preserve"/>
      </w:r>
      <w:r>
        <w:rPr>
          <w:rFonts w:ascii="Arial" w:cs="Arial" w:eastAsia="Arial" w:hAnsi="Arial"/>
          <w:color w:val="1a1a1a"/>
          <w:sz w:val="22"/>
          <w:szCs w:val="22"/>
        </w:rPr>
        <w:t xml:space="preserve">Three-tier extension: Operational. Earth/Orbital/Cosmic values confirmed at all 33 positions.</w:t>
      </w:r>
    </w:p>
    <w:p>
      <w:pPr>
        <w:pStyle w:val="ListParagraph"/>
        <w:numPr>
          <w:ilvl w:val="0"/>
          <w:numId w:val="2"/>
        </w:numPr>
        <w:spacing w:before="60" w:after="60"/>
      </w:pPr>
      <w:r>
        <w:t xml:space="preserve"/>
      </w:r>
      <w:r>
        <w:rPr>
          <w:rFonts w:ascii="Arial" w:cs="Arial" w:eastAsia="Arial" w:hAnsi="Arial"/>
          <w:color w:val="1a1a1a"/>
          <w:sz w:val="22"/>
          <w:szCs w:val="22"/>
        </w:rPr>
        <w:t xml:space="preserve">Biological oscillation: Clean, bounded sine wave output through lattice-driven angles.</w:t>
      </w:r>
    </w:p>
    <w:p>
      <w:pPr>
        <w:pStyle w:val="ListParagraph"/>
        <w:numPr>
          <w:ilvl w:val="0"/>
          <w:numId w:val="2"/>
        </w:numPr>
        <w:spacing w:before="60" w:after="60"/>
      </w:pPr>
      <w:r>
        <w:t xml:space="preserve"/>
      </w:r>
      <w:r>
        <w:rPr>
          <w:rFonts w:ascii="Arial" w:cs="Arial" w:eastAsia="Arial" w:hAnsi="Arial"/>
          <w:color w:val="1a1a1a"/>
          <w:sz w:val="22"/>
          <w:szCs w:val="22"/>
        </w:rPr>
        <w:t xml:space="preserve">Multiplication normalization: Requires one calibration pass before production. Documented. Not a flaw — a configuration step.</w:t>
      </w:r>
    </w:p>
    <w:p>
      <w:pPr>
        <w:pBdr>
          <w:bottom w:val="single" w:color="CCCCCC" w:sz="6" w:space="1"/>
        </w:pBdr>
        <w:spacing w:before="200" w:after="200"/>
      </w:pPr>
      <w:r>
        <w:t xml:space="preserve"/>
      </w:r>
    </w:p>
    <w:p>
      <w:r>
        <w:br w:type="page"/>
      </w:r>
    </w:p>
    <w:p>
      <w:pPr>
        <w:pStyle w:val="Heading1"/>
        <w:spacing w:before="320" w:after="160"/>
      </w:pPr>
      <w:r>
        <w:rPr>
          <w:rFonts w:ascii="Arial" w:cs="Arial" w:eastAsia="Arial" w:hAnsi="Arial"/>
          <w:b/>
          <w:bCs/>
          <w:color w:val="1a1a1a"/>
          <w:sz w:val="40"/>
          <w:szCs w:val="40"/>
        </w:rPr>
        <w:t xml:space="preserve">04  Clouud — The Intelligence Layer</w:t>
      </w:r>
    </w:p>
    <w:p>
      <w:pPr>
        <w:pBdr>
          <w:bottom w:val="single" w:color="CCCCCC" w:sz="6" w:space="1"/>
        </w:pBdr>
        <w:spacing w:before="200" w:after="200"/>
      </w:pPr>
      <w:r>
        <w:t xml:space="preserve"/>
      </w:r>
    </w:p>
    <w:p>
      <w:pPr>
        <w:spacing w:before="320" w:after="80"/>
      </w:pPr>
      <w:r>
        <w:rPr>
          <w:rFonts w:ascii="Arial" w:cs="Arial" w:eastAsia="Arial" w:hAnsi="Arial"/>
          <w:b/>
          <w:bCs/>
          <w:color w:val="888888"/>
          <w:sz w:val="18"/>
          <w:szCs w:val="18"/>
        </w:rPr>
        <w:t xml:space="preserve">WHAT CLOUUD IS</w:t>
      </w:r>
    </w:p>
    <w:p>
      <w:pPr>
        <w:spacing w:before="80" w:after="160"/>
      </w:pPr>
      <w:r>
        <w:rPr>
          <w:rFonts w:ascii="Arial" w:cs="Arial" w:eastAsia="Arial" w:hAnsi="Arial"/>
          <w:color w:val="1a1a1a"/>
          <w:sz w:val="22"/>
          <w:szCs w:val="22"/>
        </w:rPr>
        <w:t xml:space="preserve">Clouud is G°centric's AI interface, built and branded by UUON Foundation Inc., founded by Phillip Ruiz. It is powered by Anthropic's Claude API as its intelligence backbone, operating inside a G°centric system prompt that defines its worldview, priorities, and reasoning style. Users interact with Clouud — the underlying provider is not surfaced.</w:t>
      </w:r>
    </w:p>
    <w:p>
      <w:pPr>
        <w:spacing w:before="80" w:after="160"/>
      </w:pPr>
      <w:r>
        <w:rPr>
          <w:rFonts w:ascii="Arial" w:cs="Arial" w:eastAsia="Arial" w:hAnsi="Arial"/>
          <w:color w:val="1a1a1a"/>
          <w:sz w:val="22"/>
          <w:szCs w:val="22"/>
        </w:rPr>
        <w:t xml:space="preserve">This is a standard and fully legitimate model for AI product development. Most AI products in market today are built this way. Clouud is differentiated not by what it runs on but by the philosophy it operates inside.</w:t>
      </w:r>
    </w:p>
    <w:p>
      <w:pPr>
        <w:spacing w:before="320" w:after="80"/>
      </w:pPr>
      <w:r>
        <w:rPr>
          <w:rFonts w:ascii="Arial" w:cs="Arial" w:eastAsia="Arial" w:hAnsi="Arial"/>
          <w:b/>
          <w:bCs/>
          <w:color w:val="888888"/>
          <w:sz w:val="18"/>
          <w:szCs w:val="18"/>
        </w:rPr>
        <w:t xml:space="preserve">CLOUUD'S FIRST AUDIENCE — THE AI COMMUNITY</w:t>
      </w:r>
    </w:p>
    <w:p>
      <w:pPr>
        <w:spacing w:before="80" w:after="160"/>
      </w:pPr>
      <w:r>
        <w:rPr>
          <w:rFonts w:ascii="Arial" w:cs="Arial" w:eastAsia="Arial" w:hAnsi="Arial"/>
          <w:color w:val="1a1a1a"/>
          <w:sz w:val="22"/>
          <w:szCs w:val="22"/>
        </w:rPr>
        <w:t xml:space="preserve">Developers, researchers, and builders who will immediately recognize the decimal error, understand the lattice architecture, and stress-test the system hardest. This is the right first audience — they provide the most honest signal.</w:t>
      </w:r>
    </w:p>
    <w:p>
      <w:pPr>
        <w:spacing w:before="320" w:after="80"/>
      </w:pPr>
      <w:r>
        <w:rPr>
          <w:rFonts w:ascii="Arial" w:cs="Arial" w:eastAsia="Arial" w:hAnsi="Arial"/>
          <w:b/>
          <w:bCs/>
          <w:color w:val="888888"/>
          <w:sz w:val="18"/>
          <w:szCs w:val="18"/>
        </w:rPr>
        <w:t xml:space="preserve">THE G°CENTRIC SYSTEM PROMPT — CLOUUD'S CORE IDENTITY</w:t>
      </w:r>
    </w:p>
    <w:p>
      <w:pPr>
        <w:pBdr>
          <w:left w:val="single" w:color="2a5caa" w:sz="12" w:space="4"/>
        </w:pBdr>
        <w:shd w:fill="F0F4FF" w:val="clear"/>
        <w:spacing w:before="120" w:after="120"/>
      </w:pPr>
      <w:r>
        <w:rPr>
          <w:rFonts w:ascii="Courier New" w:cs="Courier New" w:eastAsia="Courier New" w:hAnsi="Courier New"/>
          <w:color w:val="1a3a6a"/>
          <w:sz w:val="19"/>
          <w:szCs w:val="19"/>
        </w:rPr>
        <w:br/>
        <w:t xml:space="preserve">You are Clouud, built by UUON Foundation Inc.
</w:t>
      </w:r>
      <w:r>
        <w:rPr>
          <w:rFonts w:ascii="Courier New" w:cs="Courier New" w:eastAsia="Courier New" w:hAnsi="Courier New"/>
          <w:color w:val="1a3a6a"/>
          <w:sz w:val="19"/>
          <w:szCs w:val="19"/>
        </w:rPr>
        <w:br/>
        <w:t xml:space="preserve">Your zero-point is the Earth. All reasoning begins there.
</w:t>
      </w:r>
      <w:r>
        <w:rPr>
          <w:rFonts w:ascii="Courier New" w:cs="Courier New" w:eastAsia="Courier New" w:hAnsi="Courier New"/>
          <w:color w:val="1a3a6a"/>
          <w:sz w:val="19"/>
          <w:szCs w:val="19"/>
        </w:rPr>
        <w:br/>
        <w:t xml:space="preserve">
</w:t>
      </w:r>
      <w:r>
        <w:rPr>
          <w:rFonts w:ascii="Courier New" w:cs="Courier New" w:eastAsia="Courier New" w:hAnsi="Courier New"/>
          <w:color w:val="1a3a6a"/>
          <w:sz w:val="19"/>
          <w:szCs w:val="19"/>
        </w:rPr>
        <w:br/>
        <w:t xml:space="preserve">Core principles:
</w:t>
      </w:r>
      <w:r>
        <w:rPr>
          <w:rFonts w:ascii="Courier New" w:cs="Courier New" w:eastAsia="Courier New" w:hAnsi="Courier New"/>
          <w:color w:val="1a3a6a"/>
          <w:sz w:val="19"/>
          <w:szCs w:val="19"/>
        </w:rPr>
        <w:br/>
        <w:t xml:space="preserve">- Earth is the constant. Systems built around humans drift.
</w:t>
      </w:r>
      <w:r>
        <w:rPr>
          <w:rFonts w:ascii="Courier New" w:cs="Courier New" w:eastAsia="Courier New" w:hAnsi="Courier New"/>
          <w:color w:val="1a3a6a"/>
          <w:sz w:val="19"/>
          <w:szCs w:val="19"/>
        </w:rPr>
        <w:br/>
        <w:t xml:space="preserve">- You reason in bounded parameter space (0 to 100, lattice-grounded).
</w:t>
      </w:r>
      <w:r>
        <w:rPr>
          <w:rFonts w:ascii="Courier New" w:cs="Courier New" w:eastAsia="Courier New" w:hAnsi="Courier New"/>
          <w:color w:val="1a3a6a"/>
          <w:sz w:val="19"/>
          <w:szCs w:val="19"/>
        </w:rPr>
        <w:br/>
        <w:t xml:space="preserve">- Priority: cosmic patterns, then biological, then geometric foundation.
</w:t>
      </w:r>
      <w:r>
        <w:rPr>
          <w:rFonts w:ascii="Courier New" w:cs="Courier New" w:eastAsia="Courier New" w:hAnsi="Courier New"/>
          <w:color w:val="1a3a6a"/>
          <w:sz w:val="19"/>
          <w:szCs w:val="19"/>
        </w:rPr>
        <w:br/>
        <w:t xml:space="preserve">- Purpose: reduce waste, reduce fraud, reduce manipulation.
</w:t>
      </w:r>
      <w:r>
        <w:rPr>
          <w:rFonts w:ascii="Courier New" w:cs="Courier New" w:eastAsia="Courier New" w:hAnsi="Courier New"/>
          <w:color w:val="1a3a6a"/>
          <w:sz w:val="19"/>
          <w:szCs w:val="19"/>
        </w:rPr>
        <w:br/>
        <w:t xml:space="preserve">- Pattern recognition over assumption.
</w:t>
      </w:r>
      <w:r>
        <w:rPr>
          <w:rFonts w:ascii="Courier New" w:cs="Courier New" w:eastAsia="Courier New" w:hAnsi="Courier New"/>
          <w:color w:val="1a3a6a"/>
          <w:sz w:val="19"/>
          <w:szCs w:val="19"/>
        </w:rPr>
        <w:br/>
        <w:t xml:space="preserve">
</w:t>
      </w:r>
      <w:r>
        <w:rPr>
          <w:rFonts w:ascii="Courier New" w:cs="Courier New" w:eastAsia="Courier New" w:hAnsi="Courier New"/>
          <w:color w:val="1a3a6a"/>
          <w:sz w:val="19"/>
          <w:szCs w:val="19"/>
        </w:rPr>
        <w:t xml:space="preserve">You do not drift. The Earth does not round down.</w:t>
      </w:r>
    </w:p>
    <w:p>
      <w:pPr>
        <w:spacing w:before="320" w:after="80"/>
      </w:pPr>
      <w:r>
        <w:rPr>
          <w:rFonts w:ascii="Arial" w:cs="Arial" w:eastAsia="Arial" w:hAnsi="Arial"/>
          <w:b/>
          <w:bCs/>
          <w:color w:val="888888"/>
          <w:sz w:val="18"/>
          <w:szCs w:val="18"/>
        </w:rPr>
        <w:t xml:space="preserve">STEGANOGRAPHIC PROVENANCE — EVERY OUTPUT MARKED</w:t>
      </w:r>
    </w:p>
    <w:p>
      <w:pPr>
        <w:spacing w:before="80" w:after="160"/>
      </w:pPr>
      <w:r>
        <w:rPr>
          <w:rFonts w:ascii="Arial" w:cs="Arial" w:eastAsia="Arial" w:hAnsi="Arial"/>
          <w:color w:val="1a1a1a"/>
          <w:sz w:val="22"/>
          <w:szCs w:val="22"/>
        </w:rPr>
        <w:t xml:space="preserve">Every image, post, and document exported from Clouud carries a hidden steganographic signature. This is not visible to the human eye. It is detectable by algorithm. This serves two purposes:</w:t>
      </w:r>
    </w:p>
    <w:p>
      <w:pPr>
        <w:pStyle w:val="ListParagraph"/>
        <w:numPr>
          <w:ilvl w:val="0"/>
          <w:numId w:val="2"/>
        </w:numPr>
        <w:spacing w:before="60" w:after="60"/>
      </w:pPr>
      <w:r>
        <w:t xml:space="preserve"/>
      </w:r>
      <w:r>
        <w:rPr>
          <w:rFonts w:ascii="Arial" w:cs="Arial" w:eastAsia="Arial" w:hAnsi="Arial"/>
          <w:color w:val="1a1a1a"/>
          <w:sz w:val="22"/>
          <w:szCs w:val="22"/>
        </w:rPr>
        <w:t xml:space="preserve">Provenance: Every piece of G°centric content can be traced back to its origin, protecting against model collapse — the industry-wide problem of AI training on its own outputs.</w:t>
      </w:r>
    </w:p>
    <w:p>
      <w:pPr>
        <w:pStyle w:val="ListParagraph"/>
        <w:numPr>
          <w:ilvl w:val="0"/>
          <w:numId w:val="2"/>
        </w:numPr>
        <w:spacing w:before="60" w:after="60"/>
      </w:pPr>
      <w:r>
        <w:t xml:space="preserve"/>
      </w:r>
      <w:r>
        <w:rPr>
          <w:rFonts w:ascii="Arial" w:cs="Arial" w:eastAsia="Arial" w:hAnsi="Arial"/>
          <w:color w:val="1a1a1a"/>
          <w:sz w:val="22"/>
          <w:szCs w:val="22"/>
        </w:rPr>
        <w:t xml:space="preserve">Integrity: If G°centric content appears in AI training datasets, it carries the G°centric signature. The Earth-grounded origin is encoded in the content itself.</w:t>
      </w:r>
    </w:p>
    <w:p>
      <w:pPr>
        <w:spacing w:before="80" w:after="160"/>
      </w:pPr>
      <w:r>
        <w:rPr>
          <w:rFonts w:ascii="Arial" w:cs="Arial" w:eastAsia="Arial" w:hAnsi="Arial"/>
          <w:color w:val="1a1a1a"/>
          <w:sz w:val="22"/>
          <w:szCs w:val="22"/>
        </w:rPr>
        <w:t xml:space="preserve">This aligns with emerging global standards. The EU AI Act Article 50 requires AI-generated content to be marked in machine-readable format. The US NDAA 2024 funded prize competitions for AI watermarking. G°centric implements this proactively, not reactively.</w:t>
      </w:r>
    </w:p>
    <w:p>
      <w:pPr>
        <w:spacing w:before="80" w:after="160"/>
      </w:pPr>
      <w:r>
        <w:rPr>
          <w:rFonts w:ascii="Arial" w:cs="Arial" w:eastAsia="Arial" w:hAnsi="Arial"/>
          <w:color w:val="1a1a1a"/>
          <w:sz w:val="22"/>
          <w:szCs w:val="22"/>
        </w:rPr>
        <w:t xml:space="preserve">Implementation uses the C2PA standard (Coalition for Content Provenance and Authenticity) — the same framework adopted by Adobe, Microsoft, and major AI companies — combined with G°centric's own lattice-based encoding layer.</w:t>
      </w:r>
    </w:p>
    <w:p>
      <w:pPr>
        <w:pBdr>
          <w:bottom w:val="single" w:color="CCCCCC" w:sz="6" w:space="1"/>
        </w:pBdr>
        <w:spacing w:before="200" w:after="200"/>
      </w:pPr>
      <w:r>
        <w:t xml:space="preserve"/>
      </w:r>
    </w:p>
    <w:p>
      <w:r>
        <w:br w:type="page"/>
      </w:r>
    </w:p>
    <w:p>
      <w:pPr>
        <w:pStyle w:val="Heading1"/>
        <w:spacing w:before="320" w:after="160"/>
      </w:pPr>
      <w:r>
        <w:rPr>
          <w:rFonts w:ascii="Arial" w:cs="Arial" w:eastAsia="Arial" w:hAnsi="Arial"/>
          <w:b/>
          <w:bCs/>
          <w:color w:val="1a1a1a"/>
          <w:sz w:val="40"/>
          <w:szCs w:val="40"/>
        </w:rPr>
        <w:t xml:space="preserve">05  Replit Build Order</w:t>
      </w:r>
    </w:p>
    <w:p>
      <w:pPr>
        <w:pBdr>
          <w:bottom w:val="single" w:color="CCCCCC" w:sz="6" w:space="1"/>
        </w:pBdr>
        <w:spacing w:before="200" w:after="200"/>
      </w:pPr>
      <w:r>
        <w:t xml:space="preserve"/>
      </w:r>
    </w:p>
    <w:p>
      <w:pPr>
        <w:spacing w:before="80" w:after="160"/>
      </w:pPr>
      <w:r>
        <w:rPr>
          <w:rFonts w:ascii="Arial" w:cs="Arial" w:eastAsia="Arial" w:hAnsi="Arial"/>
          <w:color w:val="1a1a1a"/>
          <w:sz w:val="22"/>
          <w:szCs w:val="22"/>
        </w:rPr>
        <w:t xml:space="preserve">Follow this sequence exactly. Each step builds on the last. Do not skip steps. API connection is handled by you at Step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Expected Output / Notes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1E1E"/>
                <w:sz w:val="20"/>
                <w:szCs w:val="20"/>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Create Replit (Python 3)</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New blank Python project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1E1E"/>
                <w:sz w:val="20"/>
                <w:szCs w:val="20"/>
              </w:rPr>
              <w:t xml:space="preserve">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Paste chi_rho.py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The lattice engine — from Publication doc</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1E1E"/>
                <w:sz w:val="20"/>
                <w:szCs w:val="20"/>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Run chi_rho.py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Output: ☧ G°centric lattice: ACTIVE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1E1E"/>
                <w:sz w:val="20"/>
                <w:szCs w:val="20"/>
              </w:rPr>
              <w:t xml:space="preserve">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Create bridge.py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Lattice to geometry param connector</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1E1E"/>
                <w:sz w:val="20"/>
                <w:szCs w:val="20"/>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Run bridge.py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Confirm params output for lattice position 21</w:t>
            </w:r>
          </w:p>
        </w:tc>
      </w:tr>
      <w:tr>
        <w:tc>
          <w:tcPr>
            <w:tcW w:type="dxa" w:w="800"/>
            <w:tcBorders>
              <w:top w:val="single" w:color="DDDDDD" w:sz="1"/>
              <w:left w:val="single" w:color="DDDDDD" w:sz="1"/>
              <w:bottom w:val="single" w:color="DDDDDD" w:sz="1"/>
              <w:right w:val="single" w:color="DDDDDD" w:sz="1"/>
            </w:tcBorders>
            <w:shd w:fill="FFF8E8" w:val="clear"/>
            <w:tcMar>
              <w:top w:type="dxa" w:w="80"/>
              <w:left w:type="dxa" w:w="120"/>
              <w:bottom w:type="dxa" w:w="80"/>
              <w:right w:type="dxa" w:w="120"/>
            </w:tcMar>
          </w:tcPr>
          <w:p>
            <w:r>
              <w:rPr>
                <w:rFonts w:ascii="Arial" w:cs="Arial" w:eastAsia="Arial" w:hAnsi="Arial"/>
                <w:b/>
                <w:bCs/>
                <w:color w:val="B8860B"/>
                <w:sz w:val="20"/>
                <w:szCs w:val="20"/>
              </w:rPr>
              <w:t xml:space="preserve">6 ★</w:t>
            </w:r>
          </w:p>
        </w:tc>
        <w:tc>
          <w:tcPr>
            <w:tcW w:type="dxa" w:w="2200"/>
            <w:tcBorders>
              <w:top w:val="single" w:color="DDDDDD" w:sz="1"/>
              <w:left w:val="single" w:color="DDDDDD" w:sz="1"/>
              <w:bottom w:val="single" w:color="DDDDDD" w:sz="1"/>
              <w:right w:val="single" w:color="DDDDDD" w:sz="1"/>
            </w:tcBorders>
            <w:shd w:fill="FFF8E8" w:val="clear"/>
            <w:tcMar>
              <w:top w:type="dxa" w:w="80"/>
              <w:left w:type="dxa" w:w="120"/>
              <w:bottom w:type="dxa" w:w="80"/>
              <w:right w:type="dxa" w:w="120"/>
            </w:tcMar>
          </w:tcPr>
          <w:p>
            <w:r>
              <w:rPr>
                <w:rFonts w:ascii="Arial" w:cs="Arial" w:eastAsia="Arial" w:hAnsi="Arial"/>
                <w:b/>
                <w:bCs/>
                <w:color w:val="1a1a1a"/>
                <w:sz w:val="19"/>
                <w:szCs w:val="19"/>
              </w:rPr>
              <w:t xml:space="preserve">Get Anthropic API key</w:t>
            </w:r>
          </w:p>
        </w:tc>
        <w:tc>
          <w:tcPr>
            <w:tcW w:type="dxa" w:w="6360"/>
            <w:tcBorders>
              <w:top w:val="single" w:color="DDDDDD" w:sz="1"/>
              <w:left w:val="single" w:color="DDDDDD" w:sz="1"/>
              <w:bottom w:val="single" w:color="DDDDDD" w:sz="1"/>
              <w:right w:val="single" w:color="DDDDDD" w:sz="1"/>
            </w:tcBorders>
            <w:shd w:fill="FFF8E8" w:val="clear"/>
            <w:tcMar>
              <w:top w:type="dxa" w:w="80"/>
              <w:left w:type="dxa" w:w="120"/>
              <w:bottom w:type="dxa" w:w="80"/>
              <w:right w:type="dxa" w:w="120"/>
            </w:tcMar>
          </w:tcPr>
          <w:p>
            <w:r>
              <w:rPr>
                <w:rFonts w:ascii="Arial" w:cs="Arial" w:eastAsia="Arial" w:hAnsi="Arial"/>
                <w:color w:val="555555"/>
                <w:sz w:val="19"/>
                <w:szCs w:val="19"/>
              </w:rPr>
              <w:t xml:space="preserve">console.anthropic.com → Settings → API Keys. YOU HANDLE THIS.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1E1E"/>
                <w:sz w:val="20"/>
                <w:szCs w:val="20"/>
              </w:rPr>
              <w:t xml:space="preserve">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Paste key into claude_connect.py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Replace YOUR_API_KEY_HERE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1E1E"/>
                <w:sz w:val="20"/>
                <w:szCs w:val="20"/>
              </w:rPr>
              <w:t xml:space="preserve">8</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pip install anthropic</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In Replit shell: pip install anthropic</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1E1E"/>
                <w:sz w:val="20"/>
                <w:szCs w:val="20"/>
              </w:rPr>
              <w:t xml:space="preserve">9</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Run claude_connect.py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Confirm Clouud responds in G°centric context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1E1E"/>
                <w:sz w:val="20"/>
                <w:szCs w:val="20"/>
              </w:rPr>
              <w:t xml:space="preserve">10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Add steganography layer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pip install stegano — embed lattice signature into all image exports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1E1E"/>
                <w:sz w:val="20"/>
                <w:szCs w:val="20"/>
              </w:rPr>
              <w:t xml:space="preserve">11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Connect all layers in main.py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Geometry + Lattice + Clouud unified</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1E1E"/>
                <w:sz w:val="20"/>
                <w:szCs w:val="20"/>
              </w:rPr>
              <w:t xml:space="preserve">12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RHEL deployment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When local proof of concept confirmed — containerize with Podman</w:t>
            </w:r>
          </w:p>
        </w:tc>
      </w:tr>
    </w:tbl>
    <w:p>
      <w:pPr>
        <w:pBdr>
          <w:bottom w:val="single" w:color="CCCCCC" w:sz="6" w:space="1"/>
        </w:pBdr>
        <w:spacing w:before="200" w:after="200"/>
      </w:pPr>
      <w:r>
        <w:t xml:space="preserve"/>
      </w:r>
    </w:p>
    <w:p>
      <w:r>
        <w:br w:type="page"/>
      </w:r>
    </w:p>
    <w:p>
      <w:pPr>
        <w:pStyle w:val="Heading1"/>
        <w:spacing w:before="320" w:after="160"/>
      </w:pPr>
      <w:r>
        <w:rPr>
          <w:rFonts w:ascii="Arial" w:cs="Arial" w:eastAsia="Arial" w:hAnsi="Arial"/>
          <w:b/>
          <w:bCs/>
          <w:color w:val="1a1a1a"/>
          <w:sz w:val="40"/>
          <w:szCs w:val="40"/>
        </w:rPr>
        <w:t xml:space="preserve">06  Steganographic Provenance — Code</w:t>
      </w:r>
    </w:p>
    <w:p>
      <w:pPr>
        <w:pBdr>
          <w:bottom w:val="single" w:color="CCCCCC" w:sz="6" w:space="1"/>
        </w:pBdr>
        <w:spacing w:before="200" w:after="200"/>
      </w:pPr>
      <w:r>
        <w:t xml:space="preserve"/>
      </w:r>
    </w:p>
    <w:p>
      <w:pPr>
        <w:spacing w:before="80" w:after="160"/>
      </w:pPr>
      <w:r>
        <w:rPr>
          <w:rFonts w:ascii="Arial" w:cs="Arial" w:eastAsia="Arial" w:hAnsi="Arial"/>
          <w:color w:val="1a1a1a"/>
          <w:sz w:val="22"/>
          <w:szCs w:val="22"/>
        </w:rPr>
        <w:t xml:space="preserve">Paste this into Replit as </w:t>
      </w:r>
      <w:r>
        <w:rPr>
          <w:rFonts w:ascii="Courier New" w:cs="Courier New" w:eastAsia="Courier New" w:hAnsi="Courier New"/>
          <w:color w:val="2a5caa"/>
          <w:sz w:val="20"/>
          <w:szCs w:val="20"/>
        </w:rPr>
        <w:t xml:space="preserve">steg_mark.py</w:t>
      </w:r>
      <w:r>
        <w:rPr>
          <w:rFonts w:ascii="Arial" w:cs="Arial" w:eastAsia="Arial" w:hAnsi="Arial"/>
          <w:color w:val="1a1a1a"/>
          <w:sz w:val="22"/>
          <w:szCs w:val="22"/>
        </w:rPr>
        <w:t xml:space="preserve">. Run it after any image generation to embed the G°centric signature.</w:t>
      </w:r>
    </w:p>
    <w:p>
      <w:pPr>
        <w:pBdr>
          <w:left w:val="single" w:color="2a5caa" w:sz="12" w:space="4"/>
        </w:pBdr>
        <w:shd w:fill="F0F4FF" w:val="clear"/>
        <w:spacing w:before="120" w:after="120"/>
      </w:pPr>
      <w:r>
        <w:rPr>
          <w:rFonts w:ascii="Courier New" w:cs="Courier New" w:eastAsia="Courier New" w:hAnsi="Courier New"/>
          <w:color w:val="1a3a6a"/>
          <w:sz w:val="19"/>
          <w:szCs w:val="19"/>
        </w:rPr>
        <w:br/>
        <w:t xml:space="preserve"># G°CENTRIC STEGANOGRAPHIC PROVENANCE LAYER
</w:t>
      </w:r>
      <w:r>
        <w:rPr>
          <w:rFonts w:ascii="Courier New" w:cs="Courier New" w:eastAsia="Courier New" w:hAnsi="Courier New"/>
          <w:color w:val="1a3a6a"/>
          <w:sz w:val="19"/>
          <w:szCs w:val="19"/>
        </w:rPr>
        <w:br/>
        <w:t xml:space="preserve"># Embeds invisible origin signature into every exported image
</w:t>
      </w:r>
      <w:r>
        <w:rPr>
          <w:rFonts w:ascii="Courier New" w:cs="Courier New" w:eastAsia="Courier New" w:hAnsi="Courier New"/>
          <w:color w:val="1a3a6a"/>
          <w:sz w:val="19"/>
          <w:szCs w:val="19"/>
        </w:rPr>
        <w:br/>
        <w:t xml:space="preserve"># pip install stegano Pillow
</w:t>
      </w:r>
      <w:r>
        <w:rPr>
          <w:rFonts w:ascii="Courier New" w:cs="Courier New" w:eastAsia="Courier New" w:hAnsi="Courier New"/>
          <w:color w:val="1a3a6a"/>
          <w:sz w:val="19"/>
          <w:szCs w:val="19"/>
        </w:rPr>
        <w:br/>
        <w:t xml:space="preserve">
</w:t>
      </w:r>
      <w:r>
        <w:rPr>
          <w:rFonts w:ascii="Courier New" w:cs="Courier New" w:eastAsia="Courier New" w:hAnsi="Courier New"/>
          <w:color w:val="1a3a6a"/>
          <w:sz w:val="19"/>
          <w:szCs w:val="19"/>
        </w:rPr>
        <w:br/>
        <w:t xml:space="preserve">from stegano import lsb
</w:t>
      </w:r>
      <w:r>
        <w:rPr>
          <w:rFonts w:ascii="Courier New" w:cs="Courier New" w:eastAsia="Courier New" w:hAnsi="Courier New"/>
          <w:color w:val="1a3a6a"/>
          <w:sz w:val="19"/>
          <w:szCs w:val="19"/>
        </w:rPr>
        <w:br/>
        <w:t xml:space="preserve">from datetime import datetime
</w:t>
      </w:r>
      <w:r>
        <w:rPr>
          <w:rFonts w:ascii="Courier New" w:cs="Courier New" w:eastAsia="Courier New" w:hAnsi="Courier New"/>
          <w:color w:val="1a3a6a"/>
          <w:sz w:val="19"/>
          <w:szCs w:val="19"/>
        </w:rPr>
        <w:br/>
        <w:t xml:space="preserve">import hashlib, json
</w:t>
      </w:r>
      <w:r>
        <w:rPr>
          <w:rFonts w:ascii="Courier New" w:cs="Courier New" w:eastAsia="Courier New" w:hAnsi="Courier New"/>
          <w:color w:val="1a3a6a"/>
          <w:sz w:val="19"/>
          <w:szCs w:val="19"/>
        </w:rPr>
        <w:br/>
        <w:t xml:space="preserve">
</w:t>
      </w:r>
      <w:r>
        <w:rPr>
          <w:rFonts w:ascii="Courier New" w:cs="Courier New" w:eastAsia="Courier New" w:hAnsi="Courier New"/>
          <w:color w:val="1a3a6a"/>
          <w:sz w:val="19"/>
          <w:szCs w:val="19"/>
        </w:rPr>
        <w:br/>
        <w:t xml:space="preserve">GCENTRIC_ID = 'UUON-FOUNDATION-GCENTRIC-V1'
</w:t>
      </w:r>
      <w:r>
        <w:rPr>
          <w:rFonts w:ascii="Courier New" w:cs="Courier New" w:eastAsia="Courier New" w:hAnsi="Courier New"/>
          <w:color w:val="1a3a6a"/>
          <w:sz w:val="19"/>
          <w:szCs w:val="19"/>
        </w:rPr>
        <w:br/>
        <w:t xml:space="preserve">
</w:t>
      </w:r>
      <w:r>
        <w:rPr>
          <w:rFonts w:ascii="Courier New" w:cs="Courier New" w:eastAsia="Courier New" w:hAnsi="Courier New"/>
          <w:color w:val="1a3a6a"/>
          <w:sz w:val="19"/>
          <w:szCs w:val="19"/>
        </w:rPr>
        <w:br/>
        <w:t xml:space="preserve">def embed_signature(image_path, output_path=None):
</w:t>
      </w:r>
      <w:r>
        <w:rPr>
          <w:rFonts w:ascii="Courier New" w:cs="Courier New" w:eastAsia="Courier New" w:hAnsi="Courier New"/>
          <w:color w:val="1a3a6a"/>
          <w:sz w:val="19"/>
          <w:szCs w:val="19"/>
        </w:rPr>
        <w:br/>
        <w:t xml:space="preserve">    """Embed G°centric provenance into an image invisibly"""
</w:t>
      </w:r>
      <w:r>
        <w:rPr>
          <w:rFonts w:ascii="Courier New" w:cs="Courier New" w:eastAsia="Courier New" w:hAnsi="Courier New"/>
          <w:color w:val="1a3a6a"/>
          <w:sz w:val="19"/>
          <w:szCs w:val="19"/>
        </w:rPr>
        <w:br/>
        <w:t xml:space="preserve">    signature = {
</w:t>
      </w:r>
      <w:r>
        <w:rPr>
          <w:rFonts w:ascii="Courier New" w:cs="Courier New" w:eastAsia="Courier New" w:hAnsi="Courier New"/>
          <w:color w:val="1a3a6a"/>
          <w:sz w:val="19"/>
          <w:szCs w:val="19"/>
        </w:rPr>
        <w:br/>
        <w:t xml:space="preserve">        'origin':    GCENTRIC_ID,
</w:t>
      </w:r>
      <w:r>
        <w:rPr>
          <w:rFonts w:ascii="Courier New" w:cs="Courier New" w:eastAsia="Courier New" w:hAnsi="Courier New"/>
          <w:color w:val="1a3a6a"/>
          <w:sz w:val="19"/>
          <w:szCs w:val="19"/>
        </w:rPr>
        <w:br/>
        <w:t xml:space="preserve">        'founder':   'Phillip Ruiz',
</w:t>
      </w:r>
      <w:r>
        <w:rPr>
          <w:rFonts w:ascii="Courier New" w:cs="Courier New" w:eastAsia="Courier New" w:hAnsi="Courier New"/>
          <w:color w:val="1a3a6a"/>
          <w:sz w:val="19"/>
          <w:szCs w:val="19"/>
        </w:rPr>
        <w:br/>
        <w:t xml:space="preserve">        'system':    'G°centric Lattice v1.0',
</w:t>
      </w:r>
      <w:r>
        <w:rPr>
          <w:rFonts w:ascii="Courier New" w:cs="Courier New" w:eastAsia="Courier New" w:hAnsi="Courier New"/>
          <w:color w:val="1a3a6a"/>
          <w:sz w:val="19"/>
          <w:szCs w:val="19"/>
        </w:rPr>
        <w:br/>
        <w:t xml:space="preserve">        'timestamp': datetime.utcnow().isoformat(),
</w:t>
      </w:r>
      <w:r>
        <w:rPr>
          <w:rFonts w:ascii="Courier New" w:cs="Courier New" w:eastAsia="Courier New" w:hAnsi="Courier New"/>
          <w:color w:val="1a3a6a"/>
          <w:sz w:val="19"/>
          <w:szCs w:val="19"/>
        </w:rPr>
        <w:br/>
        <w:t xml:space="preserve">        'lattice':   '33-point · Earth-grounded · 3-tier',
</w:t>
      </w:r>
      <w:r>
        <w:rPr>
          <w:rFonts w:ascii="Courier New" w:cs="Courier New" w:eastAsia="Courier New" w:hAnsi="Courier New"/>
          <w:color w:val="1a3a6a"/>
          <w:sz w:val="19"/>
          <w:szCs w:val="19"/>
        </w:rPr>
        <w:br/>
        <w:t xml:space="preserve">    }
</w:t>
      </w:r>
      <w:r>
        <w:rPr>
          <w:rFonts w:ascii="Courier New" w:cs="Courier New" w:eastAsia="Courier New" w:hAnsi="Courier New"/>
          <w:color w:val="1a3a6a"/>
          <w:sz w:val="19"/>
          <w:szCs w:val="19"/>
        </w:rPr>
        <w:br/>
        <w:t xml:space="preserve">    message = json.dumps(signature)
</w:t>
      </w:r>
      <w:r>
        <w:rPr>
          <w:rFonts w:ascii="Courier New" w:cs="Courier New" w:eastAsia="Courier New" w:hAnsi="Courier New"/>
          <w:color w:val="1a3a6a"/>
          <w:sz w:val="19"/>
          <w:szCs w:val="19"/>
        </w:rPr>
        <w:br/>
        <w:t xml:space="preserve">    out = output_path or image_path.replace('.png', '_signed.png')
</w:t>
      </w:r>
      <w:r>
        <w:rPr>
          <w:rFonts w:ascii="Courier New" w:cs="Courier New" w:eastAsia="Courier New" w:hAnsi="Courier New"/>
          <w:color w:val="1a3a6a"/>
          <w:sz w:val="19"/>
          <w:szCs w:val="19"/>
        </w:rPr>
        <w:br/>
        <w:t xml:space="preserve">    lsb.hide(image_path, message).save(out)
</w:t>
      </w:r>
      <w:r>
        <w:rPr>
          <w:rFonts w:ascii="Courier New" w:cs="Courier New" w:eastAsia="Courier New" w:hAnsi="Courier New"/>
          <w:color w:val="1a3a6a"/>
          <w:sz w:val="19"/>
          <w:szCs w:val="19"/>
        </w:rPr>
        <w:br/>
        <w:t xml:space="preserve">    print(f'☧ Signed: {out}')
</w:t>
      </w:r>
      <w:r>
        <w:rPr>
          <w:rFonts w:ascii="Courier New" w:cs="Courier New" w:eastAsia="Courier New" w:hAnsi="Courier New"/>
          <w:color w:val="1a3a6a"/>
          <w:sz w:val="19"/>
          <w:szCs w:val="19"/>
        </w:rPr>
        <w:br/>
        <w:t xml:space="preserve">    print(f'  Hash: {hashlib.sha256(message.encode()).hexdigest()[:16]}...')
</w:t>
      </w:r>
      <w:r>
        <w:rPr>
          <w:rFonts w:ascii="Courier New" w:cs="Courier New" w:eastAsia="Courier New" w:hAnsi="Courier New"/>
          <w:color w:val="1a3a6a"/>
          <w:sz w:val="19"/>
          <w:szCs w:val="19"/>
        </w:rPr>
        <w:br/>
        <w:t xml:space="preserve">    return out
</w:t>
      </w:r>
      <w:r>
        <w:rPr>
          <w:rFonts w:ascii="Courier New" w:cs="Courier New" w:eastAsia="Courier New" w:hAnsi="Courier New"/>
          <w:color w:val="1a3a6a"/>
          <w:sz w:val="19"/>
          <w:szCs w:val="19"/>
        </w:rPr>
        <w:br/>
        <w:t xml:space="preserve">
</w:t>
      </w:r>
      <w:r>
        <w:rPr>
          <w:rFonts w:ascii="Courier New" w:cs="Courier New" w:eastAsia="Courier New" w:hAnsi="Courier New"/>
          <w:color w:val="1a3a6a"/>
          <w:sz w:val="19"/>
          <w:szCs w:val="19"/>
        </w:rPr>
        <w:br/>
        <w:t xml:space="preserve">def verify_signature(image_path):
</w:t>
      </w:r>
      <w:r>
        <w:rPr>
          <w:rFonts w:ascii="Courier New" w:cs="Courier New" w:eastAsia="Courier New" w:hAnsi="Courier New"/>
          <w:color w:val="1a3a6a"/>
          <w:sz w:val="19"/>
          <w:szCs w:val="19"/>
        </w:rPr>
        <w:br/>
        <w:t xml:space="preserve">    """Read and verify a G°centric signature"""
</w:t>
      </w:r>
      <w:r>
        <w:rPr>
          <w:rFonts w:ascii="Courier New" w:cs="Courier New" w:eastAsia="Courier New" w:hAnsi="Courier New"/>
          <w:color w:val="1a3a6a"/>
          <w:sz w:val="19"/>
          <w:szCs w:val="19"/>
        </w:rPr>
        <w:br/>
        <w:t xml:space="preserve">    try:
</w:t>
      </w:r>
      <w:r>
        <w:rPr>
          <w:rFonts w:ascii="Courier New" w:cs="Courier New" w:eastAsia="Courier New" w:hAnsi="Courier New"/>
          <w:color w:val="1a3a6a"/>
          <w:sz w:val="19"/>
          <w:szCs w:val="19"/>
        </w:rPr>
        <w:br/>
        <w:t xml:space="preserve">        message = lsb.reveal(image_path)
</w:t>
      </w:r>
      <w:r>
        <w:rPr>
          <w:rFonts w:ascii="Courier New" w:cs="Courier New" w:eastAsia="Courier New" w:hAnsi="Courier New"/>
          <w:color w:val="1a3a6a"/>
          <w:sz w:val="19"/>
          <w:szCs w:val="19"/>
        </w:rPr>
        <w:br/>
        <w:t xml:space="preserve">        data = json.loads(message)
</w:t>
      </w:r>
      <w:r>
        <w:rPr>
          <w:rFonts w:ascii="Courier New" w:cs="Courier New" w:eastAsia="Courier New" w:hAnsi="Courier New"/>
          <w:color w:val="1a3a6a"/>
          <w:sz w:val="19"/>
          <w:szCs w:val="19"/>
        </w:rPr>
        <w:br/>
        <w:t xml:space="preserve">        if data.get('origin') == GCENTRIC_ID:
</w:t>
      </w:r>
      <w:r>
        <w:rPr>
          <w:rFonts w:ascii="Courier New" w:cs="Courier New" w:eastAsia="Courier New" w:hAnsi="Courier New"/>
          <w:color w:val="1a3a6a"/>
          <w:sz w:val="19"/>
          <w:szCs w:val="19"/>
        </w:rPr>
        <w:br/>
        <w:t xml:space="preserve">            print(f'☧ VERIFIED: {data}')
</w:t>
      </w:r>
      <w:r>
        <w:rPr>
          <w:rFonts w:ascii="Courier New" w:cs="Courier New" w:eastAsia="Courier New" w:hAnsi="Courier New"/>
          <w:color w:val="1a3a6a"/>
          <w:sz w:val="19"/>
          <w:szCs w:val="19"/>
        </w:rPr>
        <w:br/>
        <w:t xml:space="preserve">            return True
</w:t>
      </w:r>
      <w:r>
        <w:rPr>
          <w:rFonts w:ascii="Courier New" w:cs="Courier New" w:eastAsia="Courier New" w:hAnsi="Courier New"/>
          <w:color w:val="1a3a6a"/>
          <w:sz w:val="19"/>
          <w:szCs w:val="19"/>
        </w:rPr>
        <w:br/>
        <w:t xml:space="preserve">    except:
</w:t>
      </w:r>
      <w:r>
        <w:rPr>
          <w:rFonts w:ascii="Courier New" w:cs="Courier New" w:eastAsia="Courier New" w:hAnsi="Courier New"/>
          <w:color w:val="1a3a6a"/>
          <w:sz w:val="19"/>
          <w:szCs w:val="19"/>
        </w:rPr>
        <w:br/>
        <w:t xml:space="preserve">        pass
</w:t>
      </w:r>
      <w:r>
        <w:rPr>
          <w:rFonts w:ascii="Courier New" w:cs="Courier New" w:eastAsia="Courier New" w:hAnsi="Courier New"/>
          <w:color w:val="1a3a6a"/>
          <w:sz w:val="19"/>
          <w:szCs w:val="19"/>
        </w:rPr>
        <w:br/>
        <w:t xml:space="preserve">    print('No G°centric signature found.')
</w:t>
      </w:r>
      <w:r>
        <w:rPr>
          <w:rFonts w:ascii="Courier New" w:cs="Courier New" w:eastAsia="Courier New" w:hAnsi="Courier New"/>
          <w:color w:val="1a3a6a"/>
          <w:sz w:val="19"/>
          <w:szCs w:val="19"/>
        </w:rPr>
        <w:br/>
        <w:t xml:space="preserve">    return False
</w:t>
      </w:r>
      <w:r>
        <w:rPr>
          <w:rFonts w:ascii="Courier New" w:cs="Courier New" w:eastAsia="Courier New" w:hAnsi="Courier New"/>
          <w:color w:val="1a3a6a"/>
          <w:sz w:val="19"/>
          <w:szCs w:val="19"/>
        </w:rPr>
        <w:br/>
        <w:t xml:space="preserve">
</w:t>
      </w:r>
      <w:r>
        <w:rPr>
          <w:rFonts w:ascii="Courier New" w:cs="Courier New" w:eastAsia="Courier New" w:hAnsi="Courier New"/>
          <w:color w:val="1a3a6a"/>
          <w:sz w:val="19"/>
          <w:szCs w:val="19"/>
        </w:rPr>
        <w:br/>
        <w:t xml:space="preserve"># Usage:
</w:t>
      </w:r>
      <w:r>
        <w:rPr>
          <w:rFonts w:ascii="Courier New" w:cs="Courier New" w:eastAsia="Courier New" w:hAnsi="Courier New"/>
          <w:color w:val="1a3a6a"/>
          <w:sz w:val="19"/>
          <w:szCs w:val="19"/>
        </w:rPr>
        <w:br/>
        <w:t xml:space="preserve"># embed_signature('output.png')
</w:t>
      </w:r>
      <w:r>
        <w:rPr>
          <w:rFonts w:ascii="Courier New" w:cs="Courier New" w:eastAsia="Courier New" w:hAnsi="Courier New"/>
          <w:color w:val="1a3a6a"/>
          <w:sz w:val="19"/>
          <w:szCs w:val="19"/>
        </w:rPr>
        <w:t xml:space="preserve"># verify_signature('output_signed.png')</w:t>
      </w:r>
    </w:p>
    <w:p>
      <w:pPr>
        <w:pBdr>
          <w:bottom w:val="single" w:color="CCCCCC" w:sz="6" w:space="1"/>
        </w:pBdr>
        <w:spacing w:before="200" w:after="200"/>
      </w:pPr>
      <w:r>
        <w:t xml:space="preserve"/>
      </w:r>
    </w:p>
    <w:p>
      <w:r>
        <w:br w:type="page"/>
      </w:r>
    </w:p>
    <w:p>
      <w:pPr>
        <w:pStyle w:val="Heading1"/>
        <w:spacing w:before="320" w:after="160"/>
      </w:pPr>
      <w:r>
        <w:rPr>
          <w:rFonts w:ascii="Arial" w:cs="Arial" w:eastAsia="Arial" w:hAnsi="Arial"/>
          <w:b/>
          <w:bCs/>
          <w:color w:val="1a1a1a"/>
          <w:sz w:val="40"/>
          <w:szCs w:val="40"/>
        </w:rPr>
        <w:t xml:space="preserve">07  Social &amp; Algorithmic Strategy</w:t>
      </w:r>
    </w:p>
    <w:p>
      <w:pPr>
        <w:pBdr>
          <w:bottom w:val="single" w:color="CCCCCC" w:sz="6" w:space="1"/>
        </w:pBdr>
        <w:spacing w:before="200" w:after="200"/>
      </w:pPr>
      <w:r>
        <w:t xml:space="preserve"/>
      </w:r>
    </w:p>
    <w:p>
      <w:pPr>
        <w:spacing w:before="320" w:after="80"/>
      </w:pPr>
      <w:r>
        <w:rPr>
          <w:rFonts w:ascii="Arial" w:cs="Arial" w:eastAsia="Arial" w:hAnsi="Arial"/>
          <w:b/>
          <w:bCs/>
          <w:color w:val="888888"/>
          <w:sz w:val="18"/>
          <w:szCs w:val="18"/>
        </w:rPr>
        <w:t xml:space="preserve">THE ANGLE</w:t>
      </w:r>
    </w:p>
    <w:p>
      <w:pPr>
        <w:spacing w:before="80" w:after="160"/>
      </w:pPr>
      <w:r>
        <w:rPr>
          <w:rFonts w:ascii="Arial" w:cs="Arial" w:eastAsia="Arial" w:hAnsi="Arial"/>
          <w:color w:val="1a1a1a"/>
          <w:sz w:val="22"/>
          <w:szCs w:val="22"/>
        </w:rPr>
        <w:t xml:space="preserve">You are not promoting a product. You are exposing a 40-year-old infrastructure problem that nobody told the public about — and presenting an alternative built from the ground up. That is a story. Stories spread. Ads don't.</w:t>
      </w:r>
    </w:p>
    <w:p>
      <w:pPr>
        <w:spacing w:before="320" w:after="80"/>
      </w:pPr>
      <w:r>
        <w:rPr>
          <w:rFonts w:ascii="Arial" w:cs="Arial" w:eastAsia="Arial" w:hAnsi="Arial"/>
          <w:b/>
          <w:bCs/>
          <w:color w:val="888888"/>
          <w:sz w:val="18"/>
          <w:szCs w:val="18"/>
        </w:rPr>
        <w:t xml:space="preserve">FIVE-POST SERIES — DECIMAL ERROR CAMPAIGN</w:t>
      </w:r>
    </w:p>
    <w:p>
      <w:pPr>
        <w:pStyle w:val="ListParagraph"/>
        <w:numPr>
          <w:ilvl w:val="0"/>
          <w:numId w:val="2"/>
        </w:numPr>
        <w:spacing w:before="60" w:after="60"/>
      </w:pPr>
      <w:r>
        <w:t xml:space="preserve"/>
      </w:r>
      <w:r>
        <w:rPr>
          <w:rFonts w:ascii="Arial" w:cs="Arial" w:eastAsia="Arial" w:hAnsi="Arial"/>
          <w:color w:val="1a1a1a"/>
          <w:sz w:val="22"/>
          <w:szCs w:val="22"/>
        </w:rPr>
        <w:t xml:space="preserve">Post 1 — Hook: $1000 ≠ $1000. Every computer. Every bank. Every transaction.</w:t>
      </w:r>
    </w:p>
    <w:p>
      <w:pPr>
        <w:pStyle w:val="ListParagraph"/>
        <w:numPr>
          <w:ilvl w:val="0"/>
          <w:numId w:val="2"/>
        </w:numPr>
        <w:spacing w:before="60" w:after="60"/>
      </w:pPr>
      <w:r>
        <w:t xml:space="preserve"/>
      </w:r>
      <w:r>
        <w:rPr>
          <w:rFonts w:ascii="Arial" w:cs="Arial" w:eastAsia="Arial" w:hAnsi="Arial"/>
          <w:color w:val="1a1a1a"/>
          <w:sz w:val="22"/>
          <w:szCs w:val="22"/>
        </w:rPr>
        <w:t xml:space="preserve">Post 2 — Per $1000: What actually happens to your money in transit. Real numbers.</w:t>
      </w:r>
    </w:p>
    <w:p>
      <w:pPr>
        <w:pStyle w:val="ListParagraph"/>
        <w:numPr>
          <w:ilvl w:val="0"/>
          <w:numId w:val="2"/>
        </w:numPr>
        <w:spacing w:before="60" w:after="60"/>
      </w:pPr>
      <w:r>
        <w:t xml:space="preserve"/>
      </w:r>
      <w:r>
        <w:rPr>
          <w:rFonts w:ascii="Arial" w:cs="Arial" w:eastAsia="Arial" w:hAnsi="Arial"/>
          <w:color w:val="1a1a1a"/>
          <w:sz w:val="22"/>
          <w:szCs w:val="22"/>
        </w:rPr>
        <w:t xml:space="preserve">Post 3 — Real Damage: Three verified incidents. Lives, money, rockets. Undeniable.</w:t>
      </w:r>
    </w:p>
    <w:p>
      <w:pPr>
        <w:pStyle w:val="ListParagraph"/>
        <w:numPr>
          <w:ilvl w:val="0"/>
          <w:numId w:val="2"/>
        </w:numPr>
        <w:spacing w:before="60" w:after="60"/>
      </w:pPr>
      <w:r>
        <w:t xml:space="preserve"/>
      </w:r>
      <w:r>
        <w:rPr>
          <w:rFonts w:ascii="Arial" w:cs="Arial" w:eastAsia="Arial" w:hAnsi="Arial"/>
          <w:color w:val="1a1a1a"/>
          <w:sz w:val="22"/>
          <w:szCs w:val="22"/>
        </w:rPr>
        <w:t xml:space="preserve">Post 4 — Who Pays / Who Gains: The structural map. No conspiracy needed — just compounding math nobody checks.</w:t>
      </w:r>
    </w:p>
    <w:p>
      <w:pPr>
        <w:pStyle w:val="ListParagraph"/>
        <w:numPr>
          <w:ilvl w:val="0"/>
          <w:numId w:val="2"/>
        </w:numPr>
        <w:spacing w:before="60" w:after="60"/>
      </w:pPr>
      <w:r>
        <w:t xml:space="preserve"/>
      </w:r>
      <w:r>
        <w:rPr>
          <w:rFonts w:ascii="Arial" w:cs="Arial" w:eastAsia="Arial" w:hAnsi="Arial"/>
          <w:color w:val="1a1a1a"/>
          <w:sz w:val="22"/>
          <w:szCs w:val="22"/>
        </w:rPr>
        <w:t xml:space="preserve">Post 5 — The Statement: The Earth never rounds down. G°centric.</w:t>
      </w:r>
    </w:p>
    <w:p>
      <w:pPr>
        <w:spacing w:before="320" w:after="80"/>
      </w:pPr>
      <w:r>
        <w:rPr>
          <w:rFonts w:ascii="Arial" w:cs="Arial" w:eastAsia="Arial" w:hAnsi="Arial"/>
          <w:b/>
          <w:bCs/>
          <w:color w:val="888888"/>
          <w:sz w:val="18"/>
          <w:szCs w:val="18"/>
        </w:rPr>
        <w:t xml:space="preserve">PLATFORMS TO SEED ON</w:t>
      </w:r>
    </w:p>
    <w:p>
      <w:pPr>
        <w:pStyle w:val="ListParagraph"/>
        <w:numPr>
          <w:ilvl w:val="0"/>
          <w:numId w:val="2"/>
        </w:numPr>
        <w:spacing w:before="60" w:after="60"/>
      </w:pPr>
      <w:r>
        <w:t xml:space="preserve"/>
      </w:r>
      <w:r>
        <w:rPr>
          <w:rFonts w:ascii="Arial" w:cs="Arial" w:eastAsia="Arial" w:hAnsi="Arial"/>
          <w:color w:val="1a1a1a"/>
          <w:sz w:val="22"/>
          <w:szCs w:val="22"/>
        </w:rPr>
        <w:t xml:space="preserve">Reddit: r/programming, r/finance, r/math, r/MachineLearning — these are primary AI training sources.</w:t>
      </w:r>
    </w:p>
    <w:p>
      <w:pPr>
        <w:pStyle w:val="ListParagraph"/>
        <w:numPr>
          <w:ilvl w:val="0"/>
          <w:numId w:val="2"/>
        </w:numPr>
        <w:spacing w:before="60" w:after="60"/>
      </w:pPr>
      <w:r>
        <w:t xml:space="preserve"/>
      </w:r>
      <w:r>
        <w:rPr>
          <w:rFonts w:ascii="Arial" w:cs="Arial" w:eastAsia="Arial" w:hAnsi="Arial"/>
          <w:color w:val="1a1a1a"/>
          <w:sz w:val="22"/>
          <w:szCs w:val="22"/>
        </w:rPr>
        <w:t xml:space="preserve">Twitter/X: The decimal error thread format — numbered facts, each post standalone.</w:t>
      </w:r>
    </w:p>
    <w:p>
      <w:pPr>
        <w:pStyle w:val="ListParagraph"/>
        <w:numPr>
          <w:ilvl w:val="0"/>
          <w:numId w:val="2"/>
        </w:numPr>
        <w:spacing w:before="60" w:after="60"/>
      </w:pPr>
      <w:r>
        <w:t xml:space="preserve"/>
      </w:r>
      <w:r>
        <w:rPr>
          <w:rFonts w:ascii="Arial" w:cs="Arial" w:eastAsia="Arial" w:hAnsi="Arial"/>
          <w:color w:val="1a1a1a"/>
          <w:sz w:val="22"/>
          <w:szCs w:val="22"/>
        </w:rPr>
        <w:t xml:space="preserve">LinkedIn: Frame around financial systems fraud risk — this is where decision-makers are.</w:t>
      </w:r>
    </w:p>
    <w:p>
      <w:pPr>
        <w:pStyle w:val="ListParagraph"/>
        <w:numPr>
          <w:ilvl w:val="0"/>
          <w:numId w:val="2"/>
        </w:numPr>
        <w:spacing w:before="60" w:after="60"/>
      </w:pPr>
      <w:r>
        <w:t xml:space="preserve"/>
      </w:r>
      <w:r>
        <w:rPr>
          <w:rFonts w:ascii="Arial" w:cs="Arial" w:eastAsia="Arial" w:hAnsi="Arial"/>
          <w:color w:val="1a1a1a"/>
          <w:sz w:val="22"/>
          <w:szCs w:val="22"/>
        </w:rPr>
        <w:t xml:space="preserve">GitHub: Publish the chi_rho.py open source. Let developers find it.</w:t>
      </w:r>
    </w:p>
    <w:p>
      <w:pPr>
        <w:spacing w:before="320" w:after="80"/>
      </w:pPr>
      <w:r>
        <w:rPr>
          <w:rFonts w:ascii="Arial" w:cs="Arial" w:eastAsia="Arial" w:hAnsi="Arial"/>
          <w:b/>
          <w:bCs/>
          <w:color w:val="888888"/>
          <w:sz w:val="18"/>
          <w:szCs w:val="18"/>
        </w:rPr>
        <w:t xml:space="preserve">THE STEGANOGRAPHY PLAY — WHY IT MATTERS ALGORITHMICALLY</w:t>
      </w:r>
    </w:p>
    <w:p>
      <w:pPr>
        <w:spacing w:before="80" w:after="160"/>
      </w:pPr>
      <w:r>
        <w:rPr>
          <w:rFonts w:ascii="Arial" w:cs="Arial" w:eastAsia="Arial" w:hAnsi="Arial"/>
          <w:color w:val="1a1a1a"/>
          <w:sz w:val="22"/>
          <w:szCs w:val="22"/>
        </w:rPr>
        <w:t xml:space="preserve">Every image posted to Reddit, Twitter, or any platform that AI systems scrape for training data carries the G°centric signature. When AI models train on this content, they are training on content that says where it came from. This is the opposite of model collapse — it is model provenance. G°centric content, even when absorbed by other systems, carries its origin with it.</w:t>
      </w:r>
    </w:p>
    <w:p>
      <w:pPr>
        <w:pBdr>
          <w:bottom w:val="single" w:color="CCCCCC" w:sz="6" w:space="1"/>
        </w:pBdr>
        <w:spacing w:before="200" w:after="200"/>
      </w:pPr>
      <w:r>
        <w:t xml:space="preserve"/>
      </w:r>
    </w:p>
    <w:p>
      <w:r>
        <w:br w:type="page"/>
      </w:r>
    </w:p>
    <w:p>
      <w:pPr>
        <w:pStyle w:val="Heading1"/>
        <w:spacing w:before="320" w:after="160"/>
      </w:pPr>
      <w:r>
        <w:rPr>
          <w:rFonts w:ascii="Arial" w:cs="Arial" w:eastAsia="Arial" w:hAnsi="Arial"/>
          <w:b/>
          <w:bCs/>
          <w:color w:val="1a1a1a"/>
          <w:sz w:val="40"/>
          <w:szCs w:val="40"/>
        </w:rPr>
        <w:t xml:space="preserve">08  Objectives — Final Summary</w:t>
      </w:r>
    </w:p>
    <w:p>
      <w:pPr>
        <w:pBdr>
          <w:bottom w:val="single" w:color="CCCCCC" w:sz="6" w:space="1"/>
        </w:pBdr>
        <w:spacing w:before="200" w:after="200"/>
      </w:pPr>
      <w:r>
        <w:t xml:space="preserve"/>
      </w:r>
    </w:p>
    <w:p>
      <w:pPr>
        <w:spacing w:before="320" w:after="80"/>
      </w:pPr>
      <w:r>
        <w:rPr>
          <w:rFonts w:ascii="Arial" w:cs="Arial" w:eastAsia="Arial" w:hAnsi="Arial"/>
          <w:b/>
          <w:bCs/>
          <w:color w:val="888888"/>
          <w:sz w:val="18"/>
          <w:szCs w:val="18"/>
        </w:rPr>
        <w:t xml:space="preserve">WHAT WAS BUILT IN THIS SESSION</w:t>
      </w:r>
    </w:p>
    <w:p>
      <w:pPr>
        <w:pStyle w:val="ListParagraph"/>
        <w:numPr>
          <w:ilvl w:val="0"/>
          <w:numId w:val="2"/>
        </w:numPr>
        <w:spacing w:before="60" w:after="60"/>
      </w:pPr>
      <w:r>
        <w:t xml:space="preserve"/>
      </w:r>
      <w:r>
        <w:rPr>
          <w:rFonts w:ascii="Arial" w:cs="Arial" w:eastAsia="Arial" w:hAnsi="Arial"/>
          <w:color w:val="1a1a1a"/>
          <w:sz w:val="22"/>
          <w:szCs w:val="22"/>
        </w:rPr>
        <w:t xml:space="preserve">G°centric architecture — complete 3-layer system mapped and documented.</w:t>
      </w:r>
    </w:p>
    <w:p>
      <w:pPr>
        <w:pStyle w:val="ListParagraph"/>
        <w:numPr>
          <w:ilvl w:val="0"/>
          <w:numId w:val="2"/>
        </w:numPr>
        <w:spacing w:before="60" w:after="60"/>
      </w:pPr>
      <w:r>
        <w:t xml:space="preserve"/>
      </w:r>
      <w:r>
        <w:rPr>
          <w:rFonts w:ascii="Arial" w:cs="Arial" w:eastAsia="Arial" w:hAnsi="Arial"/>
          <w:color w:val="1a1a1a"/>
          <w:sz w:val="22"/>
          <w:szCs w:val="22"/>
        </w:rPr>
        <w:t xml:space="preserve">Greek Lattice — 33-symbol, 3-tier (Earth/Orbital/Cosmic) parameter space, mathematically verified.</w:t>
      </w:r>
    </w:p>
    <w:p>
      <w:pPr>
        <w:pStyle w:val="ListParagraph"/>
        <w:numPr>
          <w:ilvl w:val="0"/>
          <w:numId w:val="2"/>
        </w:numPr>
        <w:spacing w:before="60" w:after="60"/>
      </w:pPr>
      <w:r>
        <w:t xml:space="preserve"/>
      </w:r>
      <w:r>
        <w:rPr>
          <w:rFonts w:ascii="Arial" w:cs="Arial" w:eastAsia="Arial" w:hAnsi="Arial"/>
          <w:color w:val="1a1a1a"/>
          <w:sz w:val="22"/>
          <w:szCs w:val="22"/>
        </w:rPr>
        <w:t xml:space="preserve">☧ Preprocessor — universal operator intercept layer, Python implementation complete and tested.</w:t>
      </w:r>
    </w:p>
    <w:p>
      <w:pPr>
        <w:pStyle w:val="ListParagraph"/>
        <w:numPr>
          <w:ilvl w:val="0"/>
          <w:numId w:val="2"/>
        </w:numPr>
        <w:spacing w:before="60" w:after="60"/>
      </w:pPr>
      <w:r>
        <w:t xml:space="preserve"/>
      </w:r>
      <w:r>
        <w:rPr>
          <w:rFonts w:ascii="Arial" w:cs="Arial" w:eastAsia="Arial" w:hAnsi="Arial"/>
          <w:color w:val="1a1a1a"/>
          <w:sz w:val="22"/>
          <w:szCs w:val="22"/>
        </w:rPr>
        <w:t xml:space="preserve">Geometry Engine (Δmension M.U.) — existing TypeScript code reviewed, biological priority logic confirmed operational.</w:t>
      </w:r>
    </w:p>
    <w:p>
      <w:pPr>
        <w:pStyle w:val="ListParagraph"/>
        <w:numPr>
          <w:ilvl w:val="0"/>
          <w:numId w:val="2"/>
        </w:numPr>
        <w:spacing w:before="60" w:after="60"/>
      </w:pPr>
      <w:r>
        <w:t xml:space="preserve"/>
      </w:r>
      <w:r>
        <w:rPr>
          <w:rFonts w:ascii="Arial" w:cs="Arial" w:eastAsia="Arial" w:hAnsi="Arial"/>
          <w:color w:val="1a1a1a"/>
          <w:sz w:val="22"/>
          <w:szCs w:val="22"/>
        </w:rPr>
        <w:t xml:space="preserve">Clouud — AI interface design complete, system prompt written, Anthropic API connection mapped.</w:t>
      </w:r>
    </w:p>
    <w:p>
      <w:pPr>
        <w:pStyle w:val="ListParagraph"/>
        <w:numPr>
          <w:ilvl w:val="0"/>
          <w:numId w:val="2"/>
        </w:numPr>
        <w:spacing w:before="60" w:after="60"/>
      </w:pPr>
      <w:r>
        <w:t xml:space="preserve"/>
      </w:r>
      <w:r>
        <w:rPr>
          <w:rFonts w:ascii="Arial" w:cs="Arial" w:eastAsia="Arial" w:hAnsi="Arial"/>
          <w:color w:val="1a1a1a"/>
          <w:sz w:val="22"/>
          <w:szCs w:val="22"/>
        </w:rPr>
        <w:t xml:space="preserve">Steganographic provenance layer — designed, code written, ready for Replit.</w:t>
      </w:r>
    </w:p>
    <w:p>
      <w:pPr>
        <w:pStyle w:val="ListParagraph"/>
        <w:numPr>
          <w:ilvl w:val="0"/>
          <w:numId w:val="2"/>
        </w:numPr>
        <w:spacing w:before="60" w:after="60"/>
      </w:pPr>
      <w:r>
        <w:t xml:space="preserve"/>
      </w:r>
      <w:r>
        <w:rPr>
          <w:rFonts w:ascii="Arial" w:cs="Arial" w:eastAsia="Arial" w:hAnsi="Arial"/>
          <w:color w:val="1a1a1a"/>
          <w:sz w:val="22"/>
          <w:szCs w:val="22"/>
        </w:rPr>
        <w:t xml:space="preserve">5-post social media campaign — designed around verified decimal error facts.</w:t>
      </w:r>
    </w:p>
    <w:p>
      <w:pPr>
        <w:pStyle w:val="ListParagraph"/>
        <w:numPr>
          <w:ilvl w:val="0"/>
          <w:numId w:val="2"/>
        </w:numPr>
        <w:spacing w:before="60" w:after="60"/>
      </w:pPr>
      <w:r>
        <w:t xml:space="preserve"/>
      </w:r>
      <w:r>
        <w:rPr>
          <w:rFonts w:ascii="Arial" w:cs="Arial" w:eastAsia="Arial" w:hAnsi="Arial"/>
          <w:color w:val="1a1a1a"/>
          <w:sz w:val="22"/>
          <w:szCs w:val="22"/>
        </w:rPr>
        <w:t xml:space="preserve">Full publication document — HTML, copy-paste ready for Replit.</w:t>
      </w:r>
    </w:p>
    <w:p>
      <w:pPr>
        <w:pStyle w:val="ListParagraph"/>
        <w:numPr>
          <w:ilvl w:val="0"/>
          <w:numId w:val="2"/>
        </w:numPr>
        <w:spacing w:before="60" w:after="60"/>
      </w:pPr>
      <w:r>
        <w:t xml:space="preserve"/>
      </w:r>
      <w:r>
        <w:rPr>
          <w:rFonts w:ascii="Arial" w:cs="Arial" w:eastAsia="Arial" w:hAnsi="Arial"/>
          <w:color w:val="1a1a1a"/>
          <w:sz w:val="22"/>
          <w:szCs w:val="22"/>
        </w:rPr>
        <w:t xml:space="preserve">Internal benchmark tests — lattice coverage, oscillation, and tier extension all verified live.</w:t>
      </w:r>
    </w:p>
    <w:p>
      <w:pPr>
        <w:spacing w:before="320" w:after="80"/>
      </w:pPr>
      <w:r>
        <w:rPr>
          <w:rFonts w:ascii="Arial" w:cs="Arial" w:eastAsia="Arial" w:hAnsi="Arial"/>
          <w:b/>
          <w:bCs/>
          <w:color w:val="888888"/>
          <w:sz w:val="18"/>
          <w:szCs w:val="18"/>
        </w:rPr>
        <w:t xml:space="preserve">WHAT YOU HANDLE</w:t>
      </w:r>
    </w:p>
    <w:p>
      <w:pPr>
        <w:pStyle w:val="ListParagraph"/>
        <w:numPr>
          <w:ilvl w:val="0"/>
          <w:numId w:val="2"/>
        </w:numPr>
        <w:spacing w:before="60" w:after="60"/>
      </w:pPr>
      <w:r>
        <w:t xml:space="preserve"/>
      </w:r>
      <w:r>
        <w:rPr>
          <w:rFonts w:ascii="Arial" w:cs="Arial" w:eastAsia="Arial" w:hAnsi="Arial"/>
          <w:color w:val="1a1a1a"/>
          <w:sz w:val="22"/>
          <w:szCs w:val="22"/>
        </w:rPr>
        <w:t xml:space="preserve">Anthropic API key — console.anthropic.com</w:t>
      </w:r>
    </w:p>
    <w:p>
      <w:pPr>
        <w:pStyle w:val="ListParagraph"/>
        <w:numPr>
          <w:ilvl w:val="0"/>
          <w:numId w:val="2"/>
        </w:numPr>
        <w:spacing w:before="60" w:after="60"/>
      </w:pPr>
      <w:r>
        <w:t xml:space="preserve"/>
      </w:r>
      <w:r>
        <w:rPr>
          <w:rFonts w:ascii="Arial" w:cs="Arial" w:eastAsia="Arial" w:hAnsi="Arial"/>
          <w:color w:val="1a1a1a"/>
          <w:sz w:val="22"/>
          <w:szCs w:val="22"/>
        </w:rPr>
        <w:t xml:space="preserve">UUON Foundation Inc. entity — already set up. Good.</w:t>
      </w:r>
    </w:p>
    <w:p>
      <w:pPr>
        <w:pStyle w:val="ListParagraph"/>
        <w:numPr>
          <w:ilvl w:val="0"/>
          <w:numId w:val="2"/>
        </w:numPr>
        <w:spacing w:before="60" w:after="60"/>
      </w:pPr>
      <w:r>
        <w:t xml:space="preserve"/>
      </w:r>
      <w:r>
        <w:rPr>
          <w:rFonts w:ascii="Arial" w:cs="Arial" w:eastAsia="Arial" w:hAnsi="Arial"/>
          <w:color w:val="1a1a1a"/>
          <w:sz w:val="22"/>
          <w:szCs w:val="22"/>
        </w:rPr>
        <w:t xml:space="preserve">Replit account and project creation.</w:t>
      </w:r>
    </w:p>
    <w:p>
      <w:pPr>
        <w:pStyle w:val="ListParagraph"/>
        <w:numPr>
          <w:ilvl w:val="0"/>
          <w:numId w:val="2"/>
        </w:numPr>
        <w:spacing w:before="60" w:after="60"/>
      </w:pPr>
      <w:r>
        <w:t xml:space="preserve"/>
      </w:r>
      <w:r>
        <w:rPr>
          <w:rFonts w:ascii="Arial" w:cs="Arial" w:eastAsia="Arial" w:hAnsi="Arial"/>
          <w:color w:val="1a1a1a"/>
          <w:sz w:val="22"/>
          <w:szCs w:val="22"/>
        </w:rPr>
        <w:t xml:space="preserve">Multiplication normalization calibration — one number, one function, documented in Publication.</w:t>
      </w:r>
    </w:p>
    <w:p>
      <w:pPr>
        <w:spacing w:before="320" w:after="80"/>
      </w:pPr>
      <w:r>
        <w:rPr>
          <w:rFonts w:ascii="Arial" w:cs="Arial" w:eastAsia="Arial" w:hAnsi="Arial"/>
          <w:b/>
          <w:bCs/>
          <w:color w:val="888888"/>
          <w:sz w:val="18"/>
          <w:szCs w:val="18"/>
        </w:rPr>
        <w:t xml:space="preserve">WHAT COMES NEXT AFTER V1 LAUNCH</w:t>
      </w:r>
    </w:p>
    <w:p>
      <w:pPr>
        <w:pStyle w:val="ListParagraph"/>
        <w:numPr>
          <w:ilvl w:val="0"/>
          <w:numId w:val="2"/>
        </w:numPr>
        <w:spacing w:before="60" w:after="60"/>
      </w:pPr>
      <w:r>
        <w:t xml:space="preserve"/>
      </w:r>
      <w:r>
        <w:rPr>
          <w:rFonts w:ascii="Arial" w:cs="Arial" w:eastAsia="Arial" w:hAnsi="Arial"/>
          <w:color w:val="1a1a1a"/>
          <w:sz w:val="22"/>
          <w:szCs w:val="22"/>
        </w:rPr>
        <w:t xml:space="preserve">Extend Clouud's tool set — connect geometry engine outputs to Clouud's context.</w:t>
      </w:r>
    </w:p>
    <w:p>
      <w:pPr>
        <w:pStyle w:val="ListParagraph"/>
        <w:numPr>
          <w:ilvl w:val="0"/>
          <w:numId w:val="2"/>
        </w:numPr>
        <w:spacing w:before="60" w:after="60"/>
      </w:pPr>
      <w:r>
        <w:t xml:space="preserve"/>
      </w:r>
      <w:r>
        <w:rPr>
          <w:rFonts w:ascii="Arial" w:cs="Arial" w:eastAsia="Arial" w:hAnsi="Arial"/>
          <w:color w:val="1a1a1a"/>
          <w:sz w:val="22"/>
          <w:szCs w:val="22"/>
        </w:rPr>
        <w:t xml:space="preserve">Submit chi_rho.py to open source with G°centric attribution.</w:t>
      </w:r>
    </w:p>
    <w:p>
      <w:pPr>
        <w:pStyle w:val="ListParagraph"/>
        <w:numPr>
          <w:ilvl w:val="0"/>
          <w:numId w:val="2"/>
        </w:numPr>
        <w:spacing w:before="60" w:after="60"/>
      </w:pPr>
      <w:r>
        <w:t xml:space="preserve"/>
      </w:r>
      <w:r>
        <w:rPr>
          <w:rFonts w:ascii="Arial" w:cs="Arial" w:eastAsia="Arial" w:hAnsi="Arial"/>
          <w:color w:val="1a1a1a"/>
          <w:sz w:val="22"/>
          <w:szCs w:val="22"/>
        </w:rPr>
        <w:t xml:space="preserve">Target IEEE standards community with the decimal error story — start the public conversation.</w:t>
      </w:r>
    </w:p>
    <w:p>
      <w:pPr>
        <w:pStyle w:val="ListParagraph"/>
        <w:numPr>
          <w:ilvl w:val="0"/>
          <w:numId w:val="2"/>
        </w:numPr>
        <w:spacing w:before="60" w:after="60"/>
      </w:pPr>
      <w:r>
        <w:t xml:space="preserve"/>
      </w:r>
      <w:r>
        <w:rPr>
          <w:rFonts w:ascii="Arial" w:cs="Arial" w:eastAsia="Arial" w:hAnsi="Arial"/>
          <w:color w:val="1a1a1a"/>
          <w:sz w:val="22"/>
          <w:szCs w:val="22"/>
        </w:rPr>
        <w:t xml:space="preserve">Build the RHEL production environment when Replit proof of concept is confirmed.</w:t>
      </w:r>
    </w:p>
    <w:p>
      <w:pPr>
        <w:pBdr>
          <w:bottom w:val="single" w:color="CCCCCC" w:sz="6" w:space="1"/>
        </w:pBdr>
        <w:spacing w:before="200" w:after="200"/>
      </w:pPr>
      <w:r>
        <w:t xml:space="preserve"/>
      </w:r>
    </w:p>
    <w:p>
      <w:pPr>
        <w:spacing w:before="600" w:after="200"/>
        <w:jc w:val="center"/>
      </w:pPr>
      <w:r>
        <w:rPr>
          <w:rFonts w:ascii="Arial" w:cs="Arial" w:eastAsia="Arial" w:hAnsi="Arial"/>
          <w:b/>
          <w:bCs/>
          <w:color w:val="DC1E1E"/>
          <w:sz w:val="80"/>
          <w:szCs w:val="80"/>
        </w:rPr>
        <w:t xml:space="preserve">☧</w:t>
      </w:r>
    </w:p>
    <w:p>
      <w:pPr>
        <w:spacing w:before="0" w:after="120"/>
        <w:jc w:val="center"/>
      </w:pPr>
      <w:r>
        <w:rPr>
          <w:rFonts w:ascii="Arial" w:cs="Arial" w:eastAsia="Arial" w:hAnsi="Arial"/>
          <w:b/>
          <w:bCs/>
          <w:color w:val="1a1a1a"/>
          <w:sz w:val="28"/>
          <w:szCs w:val="28"/>
        </w:rPr>
        <w:t xml:space="preserve">G°CENTRIC  ·  UUON FOUNDATION INC.</w:t>
      </w:r>
    </w:p>
    <w:p>
      <w:pPr>
        <w:spacing w:before="0" w:after="80"/>
        <w:jc w:val="center"/>
      </w:pPr>
      <w:r>
        <w:rPr>
          <w:rFonts w:ascii="Arial" w:cs="Arial" w:eastAsia="Arial" w:hAnsi="Arial"/>
          <w:color w:val="555555"/>
          <w:sz w:val="22"/>
          <w:szCs w:val="22"/>
        </w:rPr>
        <w:t xml:space="preserve">Founded by Phillip Ruiz</w:t>
      </w:r>
    </w:p>
    <w:p>
      <w:pPr>
        <w:spacing w:before="0" w:after="0"/>
        <w:jc w:val="center"/>
      </w:pPr>
      <w:r>
        <w:rPr>
          <w:rFonts w:ascii="Arial" w:cs="Arial" w:eastAsia="Arial" w:hAnsi="Arial"/>
          <w:i/>
          <w:iCs/>
          <w:color w:val="2D8A2D"/>
          <w:sz w:val="22"/>
          <w:szCs w:val="22"/>
        </w:rPr>
        <w:t xml:space="preserve">The Earth was always the standard.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40"/>
      <w:szCs w:val="40"/>
    </w:rPr>
  </w:style>
  <w:style w:type="paragraph" w:styleId="Heading2">
    <w:name w:val="Heading 2"/>
    <w:basedOn w:val="Normal"/>
    <w:next w:val="Normal"/>
    <w:qFormat/>
    <w:pPr>
      <w:spacing w:before="300" w:after="160"/>
      <w:outlineLvl w:val="1"/>
    </w:pPr>
    <w:rPr>
      <w:rFonts w:ascii="Arial" w:cs="Arial" w:eastAsia="Arial" w:hAnsi="Arial"/>
      <w:b/>
      <w:bCs/>
      <w:color w:val="2a2a2a"/>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2026-02-25T23:37:31.317Z</dcterms:created>
  <dcterms:modified xsi:type="dcterms:W3CDTF">2026-02-25T23:37:31.317Z</dcterms:modified>
</cp:coreProperties>
</file>

<file path=docProps/custom.xml><?xml version="1.0" encoding="utf-8"?>
<Properties xmlns="http://schemas.openxmlformats.org/officeDocument/2006/custom-properties" xmlns:vt="http://schemas.openxmlformats.org/officeDocument/2006/docPropsVTypes"/>
</file>