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Cloud Mounter SharePoint mirror Office safety revision three 2026-10-03 remote edit</w:t>
      </w:r>
    </w:p>
  </w:body>
</w:document>
</file>