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auto" w:before="0" w:after="0"/>
        <w:ind w:left="0"/>
        <w:jc w:val="center"/>
      </w:pPr>
      <w:r>
        <w:rPr>
          <w:rFonts w:eastAsia="宋体" w:ascii="宋体" w:hAnsi="宋体" w:cs="宋体"/>
          <w:b w:val="true"/>
          <w:i w:val="false"/>
          <w:sz w:val="48"/>
        </w:rPr>
        <w:t>五粮液首次覆盖报告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1. 公司发展历程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1.1 1995-2003年：大商制与OEM驱动扩张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在1990年代初期，中国白酒行业迎来市场化改革的关键转折点。1988年国家放开名酒定价权管控后，五粮液率先实施提价策略，通过多次价格调整于1989年超越泸州老窖，1994年超过汾酒，1997-1998年间稳定价格体系，为后续扩张奠定基础；这一举措不仅抢占高端市场心智，还吸引了优质经销商资源，强化品牌溢价能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面对浓香型白酒酿造工艺的固有挑战（新窖池优酒率仅15%-20%，产生大量中低端基酒），五粮液在1994年创新性推出“大商制+OEM”双轨模式，驱动规模快速扩张。大商制以省区为单位，指定实力雄厚的经销商担任总代理，全权负责区域销售网络建设，下设二级、三级分销商，形成多层渠道架构；厂商无需自建销售团队，大幅降低渠道管理成本，同时赋予大商定价主导权，激发其市场开拓积极性，实现产品高速铺货与全国化覆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OEM贴牌模式于1996年正式推出，五粮液仅负责基酒生产与质量把控，品牌所有权归属经销商，利润按协商比例分成；该模式高效消化中低端产能，催生金六福、浏阳河、五粮春等子品牌，至2000年开发超50个新规格产品，包括人民大会堂“国宴酒”等高辨识度单品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双轨协同下，五粮液产能与收入实现跨越式增长。公司经历五次产能扩建，从1988年1141吨增至2003年超20万吨；营收从1995年9亿元飙升至2003年272亿元，复合增速达27.4%，市占率从30%提升至41%，稳居行业龙头。下表量化关键增长指标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指标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1995年值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2003年值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复合增速(CAGR)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营收（亿元）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9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272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22.1%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利润（亿元）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7.03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14.5% (1998-2003)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子品牌数量（个）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&lt;5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&gt;50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表格数据综合自方正证券研报及行业舆情分析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此间，公司于1998年完成上市，进一步巩固资本优势；但扩张红利伴随隐忧显现。大商制削弱厂商对终端掌控力，价格信息不透明导致串货与低价甩货频发；OEM衍生上千个子品牌，内部竞争稀释主品牌价值，高端化进程受阻，为后续竞争埋下隐患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1.2 2004-2010年：大商制弊端显现与多元化困局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在行业增量时代构建的大商制模式，随着2003年后市场进入存量挤压阶段，其结构性缺陷全面暴露。该模式依赖"总部抓总、大区主战、大商操盘"的架构，核心大商贡献主要经销收入，但厂家与终端消费者完全隔离，导致价盘、库存及动销数据不透明，无法精准感知消费需求变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。大商凭借渠道话语权长期与厂家博弈，窜货和低价甩货行为屡禁不止，直接击穿价格管控体系，加剧市场混乱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。例如，2003年五粮液将普五出厂价从249元提至330元（涨幅超30%），却因渠道管控薄弱引发经销商大规模低价抛货，造成严重价格倒挂，经销商积极性受挫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。OEM贴牌模式的遗留问题同步放大，巅峰时期上千个子品牌（如金六福、浏阳河）充斥市场，内部竞争激烈且品质参差不齐，严重稀释主品牌价值，阻碍高端化升级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。大商进货价低、库存压力大，进一步诱发区域串货，厂商无法实时掌握终端价格和库存深度，面对市场变化反应迟缓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为应对危机，公司于2006年启动渠道改革：取消原31个销售直属区管理体系，成立五粮液品牌事业部、自营品牌事业部和买断品牌事业部三大部门，试图明晰权责并优化运营效率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。2007年唐桥接任董事长后，延续"1+9+8"品牌战略，执行系列酒瘦身计划，削减冗余子品牌数量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。同时，重点开拓团购渠道，成立VIP团购事业部，由专人负责中小企业定制开发，公司领导亲自拜访客户定制专供酒，并深化与商超合作，推动渠道扁平化以减弱经销商依赖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。然而，大商利益盘根错节，改革仅触及皮毛。直配终端试点局限于部分核心城市，约半数销量仍依赖大商层层分销；数字化管控如"收货转码"仅抑制窜货，未激活渠道活力，反而激化厂商对立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。至2010年，渠道价格倒挂和区域串货问题未根治，五粮液对终端掌控力持续弱化，在与茅台竞争中渐处劣势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多元化战略在此期同步陷入困局。五粮液集团跨界投资造车（凯翼汽车）和半导体芯片，反映地方国资委的产业升级压力及对"白酒依赖症"的深层恐惧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。这种非相关多元化布局参差不齐，多数业务属"瘦狗类"产品，未能贡献可持续收益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。资源分散导致主业投入不足，市值从巅峰时期相当于两个茅台萎缩至仅其一半，凸显战略漂移的代价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。宜宾地方政府将五粮液视为"超级现金奶牛"，强加"摆脱白酒依赖"的政治任务，却忽视白酒核心竞争力的巩固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。跨界尝试未形成协同效应，反加剧现金流焦虑，分散管理层注意力，为后续增长埋下隐患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1.3 2010-2016年：三公消费受限与改革探索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2010-2016年是五粮液发展历程中面临严峻挑战与积极探索转型的关键阶段。2012年中央"八项规定"政策出台后，政务消费需求锐减，高端白酒行业进入深度调整期。在此背景下，五粮液快速响应市场变化，于2012年建立华北、华东、华南、华中、西南、西北、东北七大区域营销中心，将管理模式从品牌主导转向区域划分，强化对地方市场的精细化管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然而改革进程遭遇显著阻力。2013-2016年间，公司频繁调整出厂价格策略，导致渠道批价与出厂价严重倒挂。2013年12月逆势提价11%至729元后，2014年5月被迫降价16%至609元，2015年8月回调至659元，2016年3月微调至679元。持续的价格波动严重侵蚀经销商利润空间，渠道积极性受挫，库存压力加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。为重构渠道生态，2015年推行"核心大商直分销"模式：从全国2000余家经销商中筛选500家核心大商，由厂家直接管理财务与供货，中小经销商则通过核心大商间接采购，形成层级分销体系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同期品牌战略持续优化。2014年提出"1+5+N"品牌架构（1个世界级品牌+5个全国性品牌+N个区域性品牌），2016年升级为"1+3+5"战略，聚焦新品五粮液为核心，以交杯牌五粮液、五粮液1618和低度系列为战略补充，并清理30余个冗余品牌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。组织架构上，2015年成立品牌管理事务部，统筹品牌推广与市场服务工作，但子品牌杂乱、区域窜货等问题仍未根本解决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资本层面改革同步推进。2015年10月启动混改方案，拟向员工、经销商及基金公司募集23亿元资金推动"互联网+"转型，最终于2018年4月落地实施。混改通过非公开发行引入员工持股计划、经销商持股计划及战略投资者，形成多元化股权激励架构，促进利益共同体建设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时间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出厂价调整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变动幅度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政策背景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2013年12月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659元→729元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+11%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逆周期提价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2014年5月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729元→609元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-16%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行业下行周期被动降价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2015年8月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609元→659元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+8%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市场修复阶段试探性回调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2016年3月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659元→679元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+3%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小幅补涨巩固价格体系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true"/>
          <w:sz w:val="22"/>
        </w:rPr>
        <w:t>表格：2013-2016年五粮液出厂价变动情况（数据来源：方正证券研究报告）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此阶段改革虽在渠道管控与品牌梳理层面取得局部进展，但受制于行业整体低迷与价格体系紊乱，公司营收增速明显放缓。2012年茅台营收首超五粮液登顶行业，标志着五粮液龙头地位的阶段性动摇，凸显改革成效尚未充分转化为市场竞争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1.4 2017-2021年：二次创业与渠道重塑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2017年李曙光出任五粮液集团董事长后，面对白酒行业深度调整期的挑战，提出“二次创业”战略，开启全方位改革浪潮，核心聚焦渠道重塑与数字化转型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。改革始于渠道扁平化布局，2017年6月启动“百城千县万店”工程，目标在核心城市和重点县区建设上万家高质量终端网点，优化传统大商制结构，增强终端掌控力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。至2018年底，工程累计建成超10,000个终端网点，覆盖700余个大中城市，显著提升品牌与消费者直接触达能力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。此举不仅解决渠道层级冗余问题，还通过终端品鉴活动强化消费者体验，推动渠道从依赖大商向精细化终端营销转型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数字化基建成为渠道重塑的支柱，2019年营销数字化平台正式上线，实现产品全链路溯源管理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。平台依托箱码与瓶码关联技术，追踪产品从生产到消费的全过程，为控盘分利策略提供数据支撑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。控盘分利机制通过价格盘、货物盘、需求盘三大核心维度调节，绑定厂商与经销商利益，确保渠道利润合理分配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。例如，经销商、终端和消费者扫码数据实时反馈至系统，厂家据此精准分配返利，终结价格倒挂和窜货乱象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。该机制使2019年营收突破500亿元，渠道利润稳定性显著提升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组织架构同步优化以支持渠道变革，2019年划分21个营销战区和60个营销基地，推行“总部抓总，战区主战”模式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。各战区覆盖华北、华东等七大区域，如华北战区下设晋冀、山东等子基地，实现决策前移和资源区域化精准投放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。扁平化管理缩短响应链条，渠道费用率下降，2020年直销渠道营收占比提升至43%，同比增速达8.6%，高于经销渠道的1.2%增幅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。同期成立四川五粮液新零售管理有限公司，注资1亿元，推动数字化布局规模化落地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产品端协同渠道升级，李曙光主导“1+3”品牌战略，聚焦核心单品第八代五粮液，出厂价提至889元/瓶，终端价站稳千元价位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。2020年推出经典五粮液（2899元/瓶），冲击茅台超高端市场，系列酒营收从2017年83亿元增至2021年126亿元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。数字化反向激励机制联动bC两端，终端需完成真实售卖及消费者扫码后方可获激励，形成动销良性循环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。消费者开瓶扫码参与验真抽奖，品牌沉淀用户数据构建数据库，月均开瓶量创历史新高，用户黏性持续强化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业绩维度，改革驱动营收与利润稳健增长。2017-2021年归母净利润年均增速31.5%，2020年集团营收突破1200亿元，归母净利润近200亿元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。渠道效率提升体现于库存优化，2020年合同负债创同期新高，资源配置从经验驱动转向数据驱动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年份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营收（亿元）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归母净利润（亿元）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关键举措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2017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301.9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启动“百城千县万店”工程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2019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&gt;500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营销数字化平台上线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2020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1200（集团）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~200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新零售公司成立，经典五粮液推出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表格数据综合自方正证券研报及公司财报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1.5 2022年至今：聚焦主业与品牌文化创新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自2022年管理层更迭以来，五粮液战略重心全面聚焦白酒主业，强化"大国浓香、和美五粮、中国酒王"的品牌定位，通过文化创新与组织变革驱动高质量发展。新管理层提出"聚焦主业、做强主业"战略方针，深化供给侧改革，优化产品结构，第八代五粮液通过量价平衡策略巩固千元价格带主导地位，批价稳定性居同价位产品之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同时加速完善"1+3"产品矩阵：代际系列强化核心单品市场投放管控；年份系列推出经典10/20/30/50全系产品，抢占3000元以上超高端市场；文化酒系列开发考古五粮液、金熊猫纪念酒等差异化IP产品，满足收藏与礼赠需求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品牌文化建设方面，公司构建"和美"价值体系，形成三大创新路径：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1.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文化叙事升级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系统性梳理千年酿造史与1366道工艺，通过《紫禁城》"长江文化带万里行"、《有礼了!中国》等文化IP实现传统技艺的生活化表达。首创"和美文化节"品牌IP，2023年第二届活动创造全网16.3亿人次曝光，并联动央视春晚派发10万余份"和美好礼"强化情感链接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2.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体验场景重构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：线下建成10家文化体验馆，升级酒文化博览馆与"三店一家"终端网络（专卖店、体验店、集合店、五粮液家），新增专卖店138家、体验店5家、和美集合店490家，终端网点同比增长18.2%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。线上建立数字化会员体系，通过扫码互动沉淀用户资产，2023年终端累计扫码进货增长35%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3.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国际化表达创新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：以"和美全球行"为载体，在欧洲推出鸡尾酒、在韩国推出气泡酒试水本土化产品。创新"中国菜+中国酒"模式，联合米其林餐厅进行高端圈层渗透，并依托中免集团实现海外渠道全覆盖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[24]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组织保障上实施深度变革：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营销架构扁平化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：将21个营销战区扩增至26个大区，形成"营销大区+产品运营专班"矩阵模式，针对核心单品成立专项运营团队提升响应效率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数字化转型深化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：依托"三维六控"体系（价格盘、货物盘、需求盘、秩序盘、渠道盘、服务盘），通过BC联动实现终端扫码反向激励，2023年五粮春开瓶扫码同比增40%，宴席场景增50%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科研赋能品质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：在501车间古窖池群发现全新菌种"空气丛梗孢酵母"(WLY-L-M-1)，加快创建国家白酒产业创新中心等科研平台，强化浓香技术壁垒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true"/>
          <w:sz w:val="22"/>
        </w:rPr>
        <w:t>表：2022-2024年五粮液品牌价值增长与渠道建设成效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指标类别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2022年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2023年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2024年（截至Q1）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品牌价值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4083.65亿元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4498亿元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全球烈酒品牌首位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同比增长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12%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10.1%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AAA+评级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终端网点总数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未披露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同比增长18.2%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新增16000家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文化IP曝光量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超120亿人次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春晚17.5亿人次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龙年春晚10万+礼赠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数据来源：公司年报及公开活动统计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2. 行业格局与竞争态势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2.1 挤压式发展下的龙头集中趋势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白酒行业当前正经历深刻的挤压式发展，表现为企业数量与产量持续收缩，而营收利润却逆势增长，头部品牌的市场集中度显著提升。这种趋势源于消费升级背景下消费者对品牌和品质的偏好增强，"少喝酒、喝好酒"的健康理念深入人心，导致行业资源加速向龙头企业倾斜。数据显示，我国白酒产量从2016年的1266万千升降至2023年的449.2万千升，年复合增长率（CAGR）为-11.25%，规模以上企业数量从2017年的1593家缩减至2022年的963家，CAGR达-9.58%，2022年企业亏损面达17.55%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。与此同时，行业营收从2016年的6126亿元增至2023年的7563亿元（CAGR 2.67%），利润从2015年的797亿元跃升至2023年的2328亿元（CAGR 14.34%），凸显了"量减质增"的结构性特征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在挤压式竞争格局下，马太效应日益凸显，头部品牌凭借品牌壁垒和规模优势持续扩大市场份额。茅台、五粮液、泸州老窖（简称"茅五泸"）三大龙头合计营收占行业比重从2015年的12%上升至2022年的38%，归母净利润占比从32%增至49%，集中度提升显著。五粮液作为浓香型白酒龙头，其营收从2015年的217亿元增至2022年的740亿元，在浓香酒细分领域保持领先地位，与其他浓香酒企的差距逐年扩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。2025年行业分化进一步加剧，规上企业数量减少100余家，产量同比下降5.2%，中小企业加速出清，而头部企业如茅台、五粮液虽面临业绩波动，但通过控量挺价和渠道优化维持主导地位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2026年春节旺季期间，市场呈现"强集中、强分化、强挤压"态势，茅台、五粮液、国窖1573等名酒品牌销量优于区域中小品牌，光瓶酒市场份额下滑，消费场景向宴席和社交集中，进一步强化了龙头企业的虹吸效应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当前行业挑战主要来自库存压力和香型替代。2024年超60%经销商面临库存增加和现金流压力，企业需通过控量挺价和定制化策略（如洋河"梦之蓝M6+"定制服务）消化库存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。酱香型白酒市占率从2018年的21%升至2023年的35%，挤压浓香型份额，尤其在河南、山东等传统浓香腹地增速超40%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。尽管如此，浓香型在100-500元价格带仍占据70%优势，五粮液通过品牌叙事（如泸州老窖"国宝窖池群"稀缺性）巩固护城河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。政策层面支持名优产区建设，如四川"中国白酒金三角"获中央财政补贴，加速产业向头部集中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年份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规模以上企业数量（家）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白酒产量（万千升）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茅五泸营收占比（%）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茅五泸利润占比（%）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2015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1593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12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32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2022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963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449.2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38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49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2023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表格数据综合自方正证券2024年研报，反映2015-2022年行业集中度变化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2.2 高端白酒扩容与价格带演进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高端白酒市场持续扩容态势显著，核心驱动力来自高净值人群增长、消费升级及品牌稀缺性溢价。根据行业追踪数据，2024年高端白酒市场规模已达2400亿元，五粮液以30%的份额稳居行业第二，茅台则以48%的份额保持领先地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。至2025年，千元价格带浓香型白酒市场规模预计突破1500亿元，年复合增长率达12%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，而超高端（2000元以上）市场扩容至800亿元，占行业总规模的12%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。这种增长主要源于高净值人群（可投资资产超千万）突破220万户的消费支撑，以及老酒收藏属性增强带来的投资需求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价格带呈现分层演进特征，形成“金字塔”式竞争格局：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1.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千元价格带成核心战场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：第八代五粮液（普五）批价稳定在950-980元/瓶，着力巩固千元价位段第一产品的市场地位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[29]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。五粮液1618则定位为千元价位段宴席第一品牌，作为“一核两擎两驱一新”体系中的增长双驱之一，目标打造百亿级大单品，在成都、重庆、兰州等20个根据地市场实施“一地一策”精细化运营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[32]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。该价格带竞争激烈，CR3（茅五泸）市场份额合计达94%，形成寡头垄断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。在茅台供给受限背景下，五粮液与泸州老窖（国窖1573）成为承接高端溢出需求的主力，围绕千元价格带主导权展开激烈角逐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2.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超高端市场战略卡位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：五粮液通过经典年份系列（经典10/20/30/50）和“五粮液·紫气东来”双擎驱动，切入2000元以上价格带，精准覆盖顶级商务宴请与收藏场景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经典五粮液终端零售价定位2899元/瓶，旨在树立“中国高端白酒”的全球品牌认知，其核心目标并非短期销量，而是通过限量投放（战略市场、重点市场、一般市场分级限量）和“1+N+2”团购模式（平台商+分销商+特约经销商）培育核心圈层价值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3.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次高端与大众价格带分化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：300-500元价格带成为婚宴市场首选，占比达45%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，宴席复苏明显拉动剑南春、习酒窖藏1988等次高端单品动销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。大众市场（100-300元）呈现“质价比”竞争，区域品牌通过差异化产品抢占份额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。值得注意的是，高端白酒终端价格修复呈现结构性特征，高端及次高端核心单品表现突出，而部分中端及区域单品仍承压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消费场景与产品创新驱动价格带细化：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宴席场景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：五粮液1618通过宴席专属政策（如开瓶扫码奖励专属礼盒或高端赠酒）强化千元宴席首选地位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。2026年元旦春节旺季，次高端宴席用酒动销显著回升，反映消费场景向亲朋聚会、婚宴等多元化延伸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低度化与年轻化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：针对18-35岁消费者偏好低度酒的趋势（63%倾向选择），五粮液推出29度“一见倾心”系列，定价399元锚定300-800元“轻奢微醺”价格带，主打自我犒赏、闺蜜小聚及轻商务社交场景，上市60天销售额破1亿元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[38]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。泸州老窖同步开发28度国窖1573，共同推动“降度不降质”的技术升级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健康化与国际化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：功能性添加（如解酒酶、益生菌）提升产品附加值40%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。东南亚市场在RCEP红利下浓香型白酒进口量增长35%，五粮液通过迪拜海外仓布局，2024年出口额同比增长50%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价格带竞争关键指标动态（2026年初）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价格带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代表产品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批价趋势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核心策略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超高端(2000+)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经典五粮液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文化定制款突破3000元/瓶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限量发售、圈层营销、收藏价值塑造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千元核心带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第八代普五/1618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普五批价约840元（修复中）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控量挺价、宴席政策、根据地深耕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次高端(300-800)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五粮液·一见倾心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399元站稳中高端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场景重构、年轻化营销、健康概念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表格内容综合自经销商大会策略及市场动销报告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[38]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[39]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2.3 茅台提价对五粮液的带动效应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茅台作为行业价格标杆的提价行为，持续为五粮液创造价格上行空间。2026年3月31日，贵州茅台宣布将飞天茅台出厂价上调100元至1269元/瓶，自营零售价调整至1539元/瓶，打破八年未变的定价体系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[42]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。此举被市场视为行业价格锚点重塑的关键信号，直接为五粮液等次高端品牌释放提价空间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。历史规律显示，茅台提价后五粮液通常在3个月内跟进，例如2017年底茅台提价至969元后，五粮液于2019年将八代普五出厂价从789元提升至889元，2021年进一步调至969元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当前价格传导呈现分化态势。茅台批价在提价后保持坚挺，2026年4月散瓶飞天批价稳定在1590元/瓶左右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，而同期八代五粮液批价仅约840元/瓶，与普五出厂价存在明显倒挂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。这种分化反映五粮液面临更严峻的渠道压力：一方面，国窖1573、青花汾20等竞品在千元价格带加强布局，分流市场份额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；另一方面，传统总代大商模式削弱厂家定价权，经销商库存高企时倾向低价抛货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五粮液的提价决策需平衡多重矛盾：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1.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量价博弈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：若选择提价，可能加剧渠道库存压力，需同步缩减配额（如2024年2月提价50元时同步减少20%计划量）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；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2.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竞品围剿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：习酒、舍得等品牌通过高性价比产品蚕食市场份额，消费者口感偏好转向国窖1573等竞品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；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3.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渠道改革进度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：虽然直销占比从2020年9.72%提升至2024年41.4%，但经销商数量仍达2143家，渠道扁平化尚未完全实现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茅台历次提价后五粮液跟进情况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 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 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 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茅台提价时间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提价幅度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五粮液跟进时间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五粮液提价幅度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2017年12月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+18%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2019年5月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+13%（八代普五上市）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2023年11月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+20%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2024年2月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+5%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2026年3月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+8%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尚未跟进（截至2026年4月）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—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true"/>
          <w:sz w:val="22"/>
        </w:rPr>
        <w:t>表格数据综合自方正证券2025年研报及2026年市场动态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[43]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长期看，茅台动态定价机制的确立将加速行业分化。其通过i茅台平台积累的1400万用户数据支撑价格决策，削弱经销商套利空间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，这种模式倒逼五粮液加速渠道改革。2024年五粮液推动"三店一家"终端建设，新增专卖店138家及进货终端16,000家，试图通过终端精细化管控增强价格传导能力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，但短期内渠道利润修复仍是制约跟涨的关键瓶颈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3. 产品与品牌战略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3.1 核心单品普五的品牌锚定作用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第八代五粮液（普五）作为五粮液产品体系的战略核心，承担着品牌价值锚定与营收支柱的双重使命。其产品定位覆盖高端浓香型白酒核心价格带（1000元+），通过持续迭代升级巩固市场地位。2019年推出的第八代普五在口感上强化了香气悠久、入口甘美、空杯留香等经典特质，并升级双重防伪技术实现全流程溯源，显著提升产品力与市场认可度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。在财务贡献层面，普五系列（含39度、45度、68度等低度版本）占据绝对主导地位：2024年实现营收约600亿元，占五粮液产品总营收的88%，销量达4.14万吨（同比增长7.06%），吨价约145万元/吨（同比提升5%）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。单品依赖度在高端白酒龙头中处于高位，占公司总营收约76%，利润贡献超80%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价格策略上，普五始终以站稳千元价格带为核心目标。2018-2019年，公司通过限量清库存、数字化控盘分利等组合策略，推动出厂价从七代789元提升至八代889元，终端零售价从1099元攀升至1399元。2024年2月，出厂价再度上调50元至1019元/瓶，旨在旺季抢占渠道资源并增厚经销商利润空间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然而价格调控面临严峻挑战：2026年春节旺季，普五核心批价长期徘徊在780-790元区间，较1019元官方出厂价倒挂约230元。2026年3月，公司下调经销商计划内开票价至900元/瓶（叠加返利后实际成本约800元），但降价政策未扭转颓势，反而陷入“越降价、价越崩”的恶性循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。批价倒挂导致终端顺价销售每瓶亏损40-70元，渠道信心羸弱，仅能依赖厂家扫码补贴维持运营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为突破困局，公司实施多维应对策略：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1.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渠道管控优化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：通过数字化手段整合线上货源，建立天猫、京东、抖音官方旗舰店矩阵，强化价格体系管控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；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2.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动销刺激措施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：春节期间投入高额扫码补贴提升开瓶率，2026年通过BC联动赋能终端，推行开瓶扫码双向激励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；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3.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产品梯队协同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：以普五为“一核”，协同1618（1200元+）、39度低度酒（700元+）形成价格梯度，避免单一产品承压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[52]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结构性风险仍不容忽视。过度依赖普五导致业绩抗周期能力薄弱，一旦价盘失守将动摇品牌根基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。第二增长曲线尚未成型：1618与39度五粮液合计营收仅50-60亿元，而五粮春、尖庄等腰部产品在300-1000元价格带存在断层，面临汾酒、洋河挤压且利润贡献有限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。公司正通过“一品一策”精细化运营培育1618（定位千元宴席第一品牌）及39度酒（主攻年轻化商务宴请），试图构建多引擎驱动格局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true"/>
          <w:sz w:val="22"/>
        </w:rPr>
        <w:t>表：普五近年价格策略演变及市场表现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时间节点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出厂价变动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终端批价表现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核心举措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2019年5月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七代→八代：789元→889元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1099元→1399元（年末）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限量清库存，数字化控盘分利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2024年2月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上调50元至1019元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倒挂约180元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提价抢占旺季渠道资源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2026年3月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下调至900元（实际800元）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跌破800元关口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降价+扫码补贴，但未解决倒挂根本问题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数据来源：方正证券2024年公司深度报告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及界面新闻2026年市场分析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3.2 系列酒聚焦‘4+4’布局中高端市场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五粮液系列酒战略经历多轮优化，从早期的品牌泛滥到当前的精准聚焦，形成了清晰的"4+4"产品矩阵。该战略明确划分四大全国性战略大单品（五粮春、五粮醇、五粮特头曲、尖庄）与四大区域性重点品牌（五粮人家、百家宴、友酒、火爆），旨在解决历史遗留的品牌稀释问题并强化中高端市场占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。通过系统性清理冗余品牌，2019年至今已淘汰近1600款产品，将资源集中于核心单品，显著提升品牌辨识度与渠道效率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四大全国性单品承担差异化市场使命：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1.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五粮春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定位次高端核心品牌，终端定价428元，通过文化IP营销强化价值认知。第二代产品升级52度酒体并融入古典美学设计，2022年品牌价值达239.88亿元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。其延伸产品五粮春·名门（728元）瞄准高净值人群，五粮春·和美（568元）补位500元价格带，形成梯度化布局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2.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五粮醇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锁定100-200元大众宴席市场，覆盖婚宴、寿宴等五大场景，2023年单日宴席超千场，开瓶量突破2万瓶。通过"封坛仪式"情感营销增强用户黏性，成为国民宴席标杆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3.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五粮特曲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凭借"质价比"破局300-500元价格带，依托五粮液非遗酿造技艺与数字化科研成果，在商务宴席场景动销率显著提升，2026年被列为中高端浓香白酒价值榜首位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4.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尖庄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作为大众价格带核心，通过"荣光"系列升级优化产品结构，2024年推动系列酒吨价同比提升11.7%至12.6万元/吨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区域性品牌实施本地化深耕策略：百家宴聚焦宴席定制，五粮人家主打家庭消费，友酒强化社交场景，火爆渗透年轻市场。通过"三个聚焦"原则（做强全国品牌、做大区域品牌、做优总经销品牌），形成与全国性单品的协同网络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当前核心挑战在于300-600元价格带存在结构性断档。尽管公司声称布局名门春、12.18等产品，但经销商反馈消费者对非核心系列认知模糊，五粮醇等单品难以承接普五之下的价格空档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。2024年系列酒营收152.51亿元（同比+11.79%），但库存量仍占年销量22%，反映中高端产品动销效率需进一步提升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true"/>
          <w:sz w:val="22"/>
        </w:rPr>
        <w:t>表：五粮液系列酒核心产品布局与定位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产品线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代表产品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价格带（元）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核心场景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战略目标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全国性单品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五粮春·和美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500-600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商务礼品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次高端价值标杆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 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五粮特曲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300-500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商务宴席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质价比破局者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 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五粮醇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100-200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大众宴席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国民宴席品牌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 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尖庄荣光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100以下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日常消费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大众市场基本盘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区域性品牌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五粮人家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150-300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家庭消费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区域渗透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 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百家宴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200-400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定制宴席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场景深耕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表格数据综合2024-2026年市场调研与公司公告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[54]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未来优化路径包括：持续提升五粮特曲、五粮春在中高端价格带的占比，通过"开瓶扫码"数字化工具强化终端动销监测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；深化宴席政策激励，如1618产品的专属礼盒奖励机制，推动渠道推力与消费者参与度协同增长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3.3 品牌升级与数字化营销融合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五粮液通过文化赋能、年轻化转型与国际化布局三维度重构品牌价值体系，同时深度融合数字化技术实现营销模式革命性升级。文化战略层面，公司确立"大国浓香、和美五粮、中国酒王"全新品牌理念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，深度挖掘千年酿造文化内涵，连续举办"和美文化节""1218超级粉丝节"等文化IP活动，2023年相关活动实现全网曝光量超33亿人次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。依托故宫联名、世博会等国际平台输出东方美学，2025年启动"和美全球行"战略升级，在德国、塞舌尔等国建立文化传播阵地，联合中国签证申请服务中心构建覆盖全球50个城市的文化触点网络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，品牌价值跃升至277.8亿美元，连续九年正增长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年轻化转型聚焦Z世代消费需求，推出战略级新品29度"五粮液·一见倾心"，以天青色包装与柔和口感切入"悦己消费"场景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。该产品通过抖音直播首发创下300元限量礼盒连夜售罄记录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，2026年春节期间实现单产品动销4000万元，累计销售额突破3亿元，发展品牌推荐官超2万人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。内容营销创新方面，联合明星邓紫棋强化情感共鸣，并打造《风华合伙人》综艺实现原生场景植入，构建"种草-承接-裂变-转化"全链路闭环体系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。为精准触达细分群体，推出以唐太宗昭陵六骏"飒露紫"为原型的丙午马年生肖酒，创生肖系列销售新高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数字化营销体系构建三大核心支柱：在技术应用层，首创"数字酒证"区块链系统，实现原厂生产、仓储、物流全流程溯源，累计创建数字酒证6.8万余个，复购率达26.1%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。建立"一瓶一码"溯源机制，2026年春节开瓶扫码量达251万瓶，同比增长29%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。在数据运营层，通过AI用户画像与大数据分析构建360°消费者数据中台，精准推送使点击率提升39%，私域流量复购率高达58%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。在场景创新层，借势2026美加墨世界杯开展千万奖金竞猜活动，设计"权重点数分配"机制驱动社交裂变，联动京东平台实现品牌曝光与销售转化双提升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。同步布局即时零售赛道，联合美团闪购、京东到家实现同城速达，满足应急用酒需求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国际拓展方面，建立覆盖20国的体验中心网络，联名米其林指南打造"和美之旅"美食文化IP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。2025年成为行业首个赞助澳网的中国白酒品牌，在70国建立销售网络，北美市场出口额同比增长15%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。通过纽约时代广场广告投放、东京品牌体验店等载体，以"川酒+川菜"模式传播中国饮食文化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品牌数字化建设指标表现（2025-2026）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指标名称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2025年数据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2026年数据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增长幅度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数字酒证创建量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4.2万个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6.8万个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+61.9%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私域复购率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45%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58%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+13pct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开瓶扫码量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195万瓶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251万瓶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+28.7%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年轻新品销售额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2.6亿元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3.0亿元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+15.4%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数据来源：企业公开数据及第三方监测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[62]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[63]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4. 渠道与运营变革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4.1 扁平化改革与直销占比提升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五粮液近年来持续推进渠道扁平化改革，显著优化了营销组织架构和决策效率。2019年公司完成品牌事业部改革，划分21个营销战区和60个营销基地，强化区域精耕和终端管控能力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。2022年进一步实施"总部抓总、大区主战"策略，将战区调整为26个营销大区，缩短市场响应链条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。2025年成立酒类销售公司，整合原五品部及27个营销大区，组建9个职能部门，聘任3位营销副总经理，实现决策流程简化和片区直管扁平化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。全国市场划分为北部、南部、东部三大片区，其中东部片区表现突出，2025年上半年营收201.1亿元，同比增长7.9%，显著高于其他区域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。在20个核心城市试点终端直配模式，订单稳步增长，新增进货终端7990家，填补18个空白区县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直销渠道占比持续提升，成为增长核心引擎。2024年直销收入达343.89亿元，同比增长12.89%，占比提升至38.56%，毛利率87.01%远高于经销模式的78.82%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。2025年上半年直销收入211.95亿元，同比增长8.6%，占总营收43.15%；经销渠道收入279.25亿元，同比仅增1.2%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。直销占比从2021年的20.3%跃升至2025年的45%以上，反映渠道结构深度优化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[74]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。为强化直营掌控，公司采取"精准生态治理"策略：2025年3月清理非规范电商店铺，官方授权名单减少15家店铺，新增4家聚焦自营渠道，以维护价格体系和毛利率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。同时，减量传统渠道配额转由新成立专营公司承接，如四川五浚和四川五钧，各由大商出资组建，以直销开拓团购销量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指标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2024年值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2025年上半年值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同比变化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直销收入占比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38.56%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43.15%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+4.59个百分点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直销渠道毛利率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87.01%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86.8%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-0.21个百分点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经销渠道毛利率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78.82%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78.7%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-0.12个百分点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新增终端数量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—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7,990家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—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宴席开瓶扫码增长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—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两位数增长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—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表格数据来源于2025-2026年新浪网、每日经济新闻等发布的财报分析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数字化转型与终端建设成效显著。公司深化"三店一家"网络，2025年上半年新增专卖店、文化体验店及和美集合店合计242家，升级第五代专卖店715家，强化品牌体验和消费者连接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。通过扫码系统实施"控盘分利"，实时监测货流并绑定厂商利益，2025年宴席场景服务消费者超283万人次，开瓶扫码量保持两位数增长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。电商渠道全面布局，与天猫、京东合作深化，2024年线上收入增长超20%；同时加强监测"百亿补贴"不合规行为，联合打击非正规商家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[73]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。企业直供网络拓展加速，开发60家企业型客户，"名酒进名企"活动实现销售收入45亿元，销售转化率达70%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[77]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。尽管改革推进，挑战仍存：2025年Q3合同负债同比下滑反映经销商打款意愿减弱，批价从920元降至820元区间，价格倒挂问题未完全解决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[74]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。前五大经销商收入占比升至57%，头部集中度提高可能影响渠道生态平衡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4.2 数字化转型构建高效营销体系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五粮液将数字化转型定位为核心战略，通过系统化布局构建高效营销体系，覆盖从生产到消费的全链路管理。2017年与IBM达成战略合作，正式启动全链路数字化升级，标志着转型进入规模化阶段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。2019年上线营销数字化平台，引入“三码合一”技术（箱码-盒码-盖内码），实现产品从生产到终端消费的全流程追溯，为渠道管控奠定技术基础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。该系统通过层层扫码机制采集动销数据，构建“控盘分利”模式：以“三维六控”框架管理价格盘、货物盘和需求盘，结合秩序盘、渠道盘和服务盘辅助管控，确保经销商利润分配透明公正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。例如，消费者开瓶扫码后，系统自动触发返利机制，经销商、终端门店和消费者同步获得激励，将渠道利益与真实动销绑定，显著提升周转效率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在技术应用层面，五粮液整合区块链、AI与物联网优化关键环节。区块链技术应用于产品溯源，确保每瓶酒“从一粒种子到一滴美酒”全生命周期可追溯，增强品牌公信力并防范假冒伪劣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。AI技术则聚焦生产优化与营销精准化：机器学习算法分析发酵数据以提升名酒率，计算机视觉进行质量检测降低人工成本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；同时，自然语言处理分析消费者反馈，驱动个性化推荐和精准营销策略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。2026年部署F5G-A万兆全光网络，升级数字底座，实现园区交通管理效率提升30%，并通过全息路口系统优化人车路协同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。针对宴席等传统失控场景，五粮液推出数字化解决方案：终端提前报备信息，消费者现场扫码后系统通过LBS围栏自动核验真实性并实时发放奖励，无需人工干预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营销体系的核心是构建bC（企业到消费者）一体化生态，以数字化为基建打通渠道管控、终端激励和用户运营。通过数字化标识技术，实现产品出库、流通、铺货、销售全链路可视化，精准调控货源投放，根治窜货和价盘混乱问题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。创新“终端反向激励”机制：终端需完成真实售卖和消费者扫码互动才能获取奖励，形成“以C端消费带动B端动力”的良性循环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。消费者开瓶扫码可参与验真、抽奖或积分兑换，品牌借此沉淀用户数据，搭建专属数据库，将一次性消费转化为长效用户资产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。会员体系是用户运营支柱，五粮液浓香酒公司以“浓五的酒馆”微信小程序为核心入口，通过一物一码导流消费者，结合积分商城和互动游戏留存用户，后台数据分析驱动分层运营，2025年会员数突破2000万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。Web3元素进一步深化互动，例如“W星球”虚拟空间融合元宇宙、NFT和虚拟偶像，用户通过主线任务收集“粮食”兑换奖励，吸引90后消费者占比超53%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组织变革支撑战略落地，2020年成立四川五粮液新零售管理有限公司（注册资本1亿元），作为数字化转型重要载体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。2026年进一步设立五粮液数智营销公司，聚焦酒类经营和软件开发，强化线上垂直生态与渠道管控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[87]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。该体系已显成效：私域流量建设提升用户粘性30%，线上线下场景融合后渠道效率提高20%，并推动开瓶扫码率同比增长28%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。未来方向包括深化AI在生产链的应用，探索智能酿造，并通过跨境供应链协同拓展全球化布局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关键数字化举措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应用效果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技术支撑</w:t>
            </w:r>
          </w:p>
        </w:tc>
      </w:tr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三码合一溯源系统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全流程可追溯，假货防范率提升40%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区块链、物联网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[5]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bC一体化激励机制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终端动销效率提高25%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数字化标识、LBS 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[18]</w:t>
            </w:r>
          </w:p>
        </w:tc>
      </w:tr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AI驱动精准营销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个性化推荐转化率提升18%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机器学习、NLP 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[83]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会员分层运营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用户留存率增长30%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大数据分析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[85]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表格内容综合自方正证券研报及互联网公开信息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[18]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5. 财务分析</w:t>
      </w:r>
    </w:p>
    <w:p>
      <w:pPr>
        <w:spacing w:line="240" w:lineRule="auto" w:before="120" w:after="120"/>
        <w:ind w:firstLine="0"/>
        <w:jc w:val="left"/>
      </w:pP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5.1 收入与利润增长趋势分析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五粮液在2025年面临显著的业绩压力，全年实现营业收入405.29亿元，同比下降54.55%；归属于上市公司股东的净利润为89.54亿元，同比下降71.89%，创下自2015年以来首次双降记录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。这一下滑主要源于白酒行业深度调整周期，市场需求疲软、竞争加剧，以及公司主动实施的渠道去库存策略，旨在清理历史包袱并为长远发展蓄力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[92]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。其中，第四季度表现尤为疲软，收入98.91亿元，同比下降53.48%，净利润24.80亿元，同比下降64.18%，反映出年末消费低迷与行业整体收缩的叠加影响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值得注意的是，公司基于谨慎性原则对2025年业务模式进行了会计差错更正，追溯调减了前三季度数据（原前三季度营收609.45亿元、净利润215.11亿元），导致全年数据低于市场预期，但这一调整被视为夯实财务真实性的必要举措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[94]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2026年第一季度业绩呈现强劲反弹，实现营业收入228.38亿元，同比增长33.67%；归属于上市公司股东的净利润80.63亿元，同比增长82.57%，单季利润已接近2025年全年水平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。增长主要受益于上年同期低基数效应（2025年Q1调整后收入170.86亿元、净利润44.16亿元）以及渠道补库需求的释放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[98]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。盈利能力显著提升，净利率从上年同期的27.20%升至36.45%，毛利率同比上升2.36个百分点至81.43%，反映产品结构优化和费用管控成效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[97]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。然而，经营现金流净额转负至-25.35亿元，同比下降116%，主要因票据结算增加及去年同期高基数影响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以下为关键财务指标对比（单位：亿元）：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指标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2025年全年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同比变化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2026年第一季度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同比变化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营业收入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405.29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-54.55%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228.38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+33.67%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归母净利润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89.54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-71.89%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80.63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+82.57%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毛利率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81.43%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+2.36pp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经营活动现金流净额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-25.35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-116%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表格数据综合自五粮液2025年报及2026年一季报公告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。费用端显示销售费用同比暴增145.63%至36.70亿元，表明行业竞争加剧背景下公司加大市场投入以推动动销恢复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[97]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。公司同步推出高额分红与回购计划，每10股派现25.78元（含税），并拟以80-100亿元回购股份用于减资，彰显管理层对盈利回升的信心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[102]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。这一趋势逆转印证了2025年战略性收缩的成效，但现金流压力提示需持续关注回款质量与渠道健康度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6. 盈利预测和估值分析</w:t>
      </w:r>
    </w:p>
    <w:p>
      <w:pPr>
        <w:spacing w:line="240" w:lineRule="auto" w:before="120" w:after="120"/>
        <w:ind w:firstLine="0"/>
        <w:jc w:val="left"/>
      </w:pP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6.1 未来三年盈利预测与关键假设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基于多家券商机构的最新研报和市场分析，五粮液2026-2028年的盈利预测呈现分化但整体趋向稳健复苏的态势。核心预测数据及关键假设如下：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4"/>
        </w:rPr>
        <w:t>一、盈利预测数据汇总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机构/来源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2026年预测（亿元）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2027年预测（亿元）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2028年预测（亿元）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关键假设依据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中邮证券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250.26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263.11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需求缓慢复苏，渠道改革渐进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[105]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[106]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国信证券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243.50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262.80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行业需求承压，股息率支撑估值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[107]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U财经综合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324.80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346.40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营销改革见效，吨价企稳回升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[108]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[109]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广发证券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237.00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241.00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量价再平衡，高端酒需求承压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[110]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今日头条情景分析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250-300（波动区间）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280-320（波动区间）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行业总需求年化下滑5%-8% 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[111]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</w:tbl>
    <w:p>
      <w:pPr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4"/>
        </w:rPr>
        <w:t>二、核心假设分解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1.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收入增长驱动</w:t>
      </w:r>
    </w:p>
    <w:p>
      <w:pPr>
        <w:numPr>
          <w:ilvl w:val="1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产品结构优化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：经典五粮液在2000+元价格带渗透率提升（假设年增速15%），1618及低度系列通过宴席场景实现增量（预计贡献营收增速2-3pct）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1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渠道改革成效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：直营渠道占比从当前18%提升至25%（2026年目标），终端直配覆盖核心城市扩大至30个，填补空白市场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2.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利润率关键变量</w:t>
      </w:r>
    </w:p>
    <w:p>
      <w:pPr>
        <w:numPr>
          <w:ilvl w:val="1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毛利率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：高端产品占比提升（目标从50%至55%）推动毛利率从85.3%升至87%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，但需对冲普五批价波动风险（假设真实成交价维持在800-900元）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1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费用率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：销售费用率预计维持在9-10%（2026年），主因仓储物流费及数字化投入增加，管理费用率优化至4%以下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[112]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3.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分红与现金流支撑</w:t>
      </w:r>
    </w:p>
    <w:p>
      <w:pPr>
        <w:numPr>
          <w:ilvl w:val="1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严格执行2024-2026年分红承诺（净利润70%+且≥200亿元），2026年股息率锚定4.3-5.0%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[114]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1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货币资金储备（1270亿元）提供分红安全垫，降低融资依赖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4"/>
        </w:rPr>
        <w:t>三、敏感性风险提示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宏观消费力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：若GDP增速低于5%，行业需求或年化下滑3-5%，拖累净利润增速至-5%~0%区间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竞争格局恶化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：国窖1573价格战或茅台1935下沉可能导致千元价格带成交价跌破800元，迫使五粮液加大返利（净利率承压至25-30%）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库存去化节奏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：渠道库存若高于3个月，将压制批价修复弹性，需持续观察旺季动销扫码量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7. 总结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7.1 综合竞争力与长期成长性展望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五粮液作为中国白酒行业的领军企业，其综合竞争力植根于深厚的品牌护城河和战略定力。品牌价值持续提升，2025年五粮液品牌价值达277.78亿美元，同比增长7.27%，品牌强度指数增至90.98分，位居全球烈酒行业首位，连续九年入选Brand Finance全球最具价值烈酒品牌50强榜单，这得益于其千年酿酒历史和元明古窖池群等不可复制的核心资产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。产品结构优化成效显著，高端产品占比提升带动毛利率改善，2024年五粮液产品毛利率达87.02%，同比增长0.38个百分点，其他酒产品毛利率也提升0.65个百分点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。同时，公司深化国际化布局，2025年出口额逆势增长11.7%至6.75亿元，通过“和美全球行”等IP深度参与博鳌亚洲论坛等高端平台，强化全球品牌影响力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渠道改革与数字化转型构建了高效的运营体系。公司持续推进“三店一家”网络建设，2025年新增专卖店138家，终端直配覆盖20个核心城市，并在成都试点即时零售模式，提升终端掌控力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。渠道生态已恢复健康，经销商库存去化完成，补库需求强劲释放，2026年一季度营收同比增长33.67%，印证了控量保价策略的成功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。财务稳健性支撑长期发展，2024年分红总额达223亿元，分红率70%，股息率4.5%，大股东计划2025年增持5-10亿元，彰显对未来的信心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。现金流充裕，零负债结构为穿越周期提供保障，2026年一季度净利润同比大增82.57%，盈利质量显著改善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长期成长性展望聚焦多维驱动因素。短期（2026-2027年）归母净利润复合增速预计7%-10%，核心驱动力包括提价策略（年均4%）、产能释放及直营占比提升（目标50%）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。产品创新加速，如针对年轻消费群体的29度“一见倾心”战略产品，上市4个月动销额达2亿元，1618产品目标2-3年内打造成百亿大单品，重点拓展宴席场景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。中期（2028-2030年）增速或回落至5%-7%，依赖国际化突破（海外营收占比目标超10%）和新品类开发（如低度酒、年份酒），高端市场渗透率预计接近50%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。市场趋势方面，消费升级推动高端白酒需求增长，头部品牌集中度提升，五粮液凭借品牌壁垒和10万吨基酒产能储备，有望持续巩固份额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指标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2026Q1数据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同比变化</w:t>
            </w:r>
          </w:p>
        </w:tc>
      </w:tr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营收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228.38亿元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+33.67%</w:t>
            </w:r>
          </w:p>
        </w:tc>
      </w:tr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净利润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80.6亿元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+82.57%</w:t>
            </w:r>
          </w:p>
        </w:tc>
      </w:tr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基本每股收益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2.0772元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表格数据来源于五粮液2026年第一季度财报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风险挑战需审慎应对。市场竞争加剧，千元价格带面临茅台和泸州老窖挤压，可能压缩利润空间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。需求恢复存在不确定性，商务消费复苏缓慢，宴席市场增长持续性存疑，2025年行业产量同比下降12.1%，反映整体需求疲软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。政策环境变化和宏观经济下行风险，如消费信心不足或食品安全事件，可能影响增长节奏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。公司已锚定“营销守正创新年”方针，强化应市策略和执行能力，以提升市场份额和动销质量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。行业深度调整期，五粮液的长期主义战略——如2025年主动去库存牺牲短期业绩换取长期健康——已奠定复苏基础，未来有望依托品牌底蕴和变革韧性，实现高质量稳健增长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参考来源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[1] 昔日酒王五粮液 从领跑者到追逐者_扩张_公司_价格|招商中证白酒指数C|茅台|出厂价|提价|收入_新浪新闻 | 2026-04-16 06:12:00 | (https://k.sina.com.cn/article_7857141524_1d452771401901wmem.html)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[2] 中国白酒兴衰启示：龙头企业生死法则 | 2026-04-25 00:01:00 | (https://finance.sina.com.cn/wm/2026-04-25/doc-inhvrnzq4283653.shtml)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[3] 昔日酒王五粮液 从领跑者到追逐者_扩张_公司_价格 | 2026-04-16 06:12:00 | (https://k.sina.cn/article_7857141524_1d452771401901wmem.html)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[4] 市场渠道政策 | 2026-03-15 15:57:00 | (http://www.mvq.cn/dianshangyunying/dianzishangwu/357500.html)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[5] 公司深度报告：历史悠久品牌价值不断升级，高端白酒强者恒强 | 2024-07-14 00:00:00 | (http://np-annrep-corpus.em/pdf/H3_AP202407141637894452_1.pdf)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[6] 假如五粮液不搞贴牌，还会被茅台超越吗？-酒排名 | 2026-04-14 00:00:00 | (https://www.jiupaiming.com/95769.html)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[7] 白酒行业专题报告:高端酒景气向上，安稳放行舟 - 新浪财经 | 2026-03-20 09:56:31 | (https://cj.sina.com.cn/articles/view/7857141524/1d452771401901okyu?froms=ggmp)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[8] 净利润跌出前三！五粮液，扛不住了？ | 2025-12-06 22:00:00 | (https://mp.weixin.qq.com/s/9pPE1L5hBs8uAGS2Oy8uoQ)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[9] 豪掷3.2亿买下废纸？揭秘白酒“标王”消失的十年：90%全沦为炮灰_五粮液_品牌_经销商 | 2026-04-28 17:20:00 | (https://www.sohu.com/a/1015779494_122576174)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[10] 60万股东瞩目五粮液“老二”保卫战，对标茅台动摇基本盘|界面新闻 · JMedia | 2026-04-11 00:00:00 | (https://www.jiemian.com/article/14237461.html)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[11] 白酒系列之五粮液分析（二）五粮液的发展史 | 2025-07-08 08:01:00 | (https://mp.weixin.qq.com/s/Cw_H_tKu87SGyD0gnyPNBg)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[12] 五粮液集团战略策划书.docx | 2025-07-25 00:00:00 | (https://m.book118.com/html/2025/0719/6100002024011203.shtm)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[13] 公司深度报告：复盘五粮液变革之路：价格与渠道多阶段调整，持续强化高端竞争力 | 2025-03-06 00:00:00 | (http://np-annrep-corpus.em/pdf/H3_AP202503071644152164_1.pdf)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[14] 五粮液暴雷！营收净利润“腰斩”，痛失“老二” | 2025-11-04 13:37:00 | (https://cj.sina.cn/articles/view/8009952158/1dd6e2b9e00101hjio)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[15] 五粮液豪掷1亿成立数智营销公司！白酒正式告别渠道压货，全面开战C端用户运营 | 2026-04-22 12:29:32 | (https://m.163.com/dy/article/KR4A4ETR0538QQXU.html)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[16] 五粮液上半年营收、净利均小幅稳增,系列酒放量对冲渠道压力|每日经济新闻|归母净利润|日经225|财报|毛利率_新浪新闻 | 2026-04-29 12:18:00 | (https://k.sina.com.cn/article_7857141524_1d452771401901yxsc.html)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[17] 白酒系列之五粮液分析（四）五粮液管理层和财务 | 2025-07-20 15:00:00 | (https://mp.weixin.qq.com/s/p9T44uErsY8NLddS9umcow)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[18] 白酒C端增量赛道｜五粮液bC一体化渠道数字化转型方案_品牌_终端_用户 | 2026-04-29 14:39:00 | (https://www.sohu.com/a/1016217045_377869)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[19] 领导您好，关于传统渠道和新型渠道（即时零售、线上等），公司后续的规划和布局是怎么考虑的呀？未来在渠道建设上会重点采取哪些策略，来平衡好传统渠道和新型渠道的发展呢 | 2026-04-30 19:16:18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[20] 白酒深度调整，五粮液以变革破局｜看财报|五粮液|大商|破局|变革|浓香_新浪新闻 | 2026-04-29 13:52:00 | (https://k.sina.com.cn/article_7857201856_1d45362c001904v48i.html)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[21] 五粮液第二十九届12·18大会 |共识引领破局，革新共筑新机_公司新闻_财经_证券之星 | 2025-12-20 11:41:34 | (https://wap.stockstar.com/detail/IG2025122000004317)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[22] 五粮液发布三季报，营收、净利持续两位数增长，展现高质量发展的稳健与韧性 | 2025-05-11 19:17:27 | (https://www.tjkx.com/news/pc/1086/1086245.html)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[23] 五粮液：构建“一核两擎两驱一新”产品体系，聚焦“三店一家”网络布局 | 2026-03-06 13:03:00 | (https://mp.weixin.qq.com/s/jNHisc-pE9TjMoXoSStj9g)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[24] 窖藏千年东方韵,智启全球和美潮,五粮液2025“和美全球行”再升维|五粮液|全球|文化|塞舌尔|签证_新浪新闻 | 2026-04-29 12:26:00 | (https://k.sina.com.cn/article_7857141524_1d452771401901yyl0.html)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[25] 调研速递|五粮液接受现场参会投资者调研 聚焦“五个一流”等要点|品牌价值|知名企业_网易订阅 | 2025-06-24 18:10:35 | (https://www.163.com/dy/article/K2RB2DM205568W0A.html)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[26] 2025中国浓香型白酒行业:存量博弈下的结构分化与品质升级|招商中证白酒指数C|白酒市场|五粮液|泸州老窖|普华_新浪新闻 | 2026-04-26 11:56:00 | (https://k.sina.com.cn/article_7857141524_1d452771401901yndw.html)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[27] 五粮液未来市值过万亿的可能性分析：多维度视角下的增长潜力与挑战 | 2025-10-06 17:38:00 | (https://xueqiu.com/1473130446/355539246)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[28] 产业深观察白酒“春节档”:中高端名酒“热辣滚烫”　品牌分化趋势明显|招商中证白酒指数C|白酒市场|五粮液|消费者|销量_新浪新闻 | 2026-04-28 07:47:00 | (https://k.sina.com.cn/article_7857141524_1d452771401901ys8w.html)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[29] 五粮液2025年投资价值分析报告 | 2025-06-28 19:09:00 | (https://xueqiu.com/1290568231/340509510)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[30] 2025春节白酒市场洞察:清香崛起,二锅头领衔大众消费热潮|招商中证白酒指数C|五粮液|清香型|中低端|高端_新浪新闻 | 2026-04-23 13:51:00 | (https://k.sina.com.cn/article_7857141524_1d452771401901ycnq.html)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[31] 巩固千元价格带、重启“小五粮”，五粮液系统布局三大战略方向 | 2025-12-20 19:36:28 | (https://www.jingpt.com/d/1766226763123440285)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[32] 特别呈现 | 五粮液的博鳌答卷：从“品牌到场”到“价值进阶”_特别呈现_财新网 | 2026-03-27 00:00:00 | (https://promote.caixin.com/2026-03-27/102427926.html)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[33] 五粮液领导您好，想请问一下，1618这个产品目前在公司的战略定位是怎样的，接下来在市场推广和渠道打法上有哪些具体的规划和部署？ | 2026-04-30 18:45:17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[34] 高端白酒行业:高景气延续,供需格局优化|建信食品饮料行业股票|招商中证白酒指数C|五泸|茅台|食品饮料_新浪新闻 | 2026-04-23 07:09:00 | (https://k.sina.com.cn/article_7857141524_1d452771401901y9ym.html)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[35] 高端白酒局︱高端白酒或将迎来“矩阵式竞争”|招商中证白酒指数C|贵州茅台|贵州省|飞天茅台|五粮液_新浪新闻 | 2026-04-12 17:08:00 | (https://k.sina.com.cn/article_7857141524_1d452771401901vop2.html)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[36] 元旦酒业市场勾勒2026年“双轨复苏”路线图|招商中证白酒指数C|五粮液|白酒|宴席|高端_新浪新闻 | 2026-04-17 12:12:00 | (https://k.sina.com.cn/article_7857141524_1d452771401901x0aw.html)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[37] 高端、次高端率先发力 元旦酒业市场勾勒2026年“双轨复苏”路线图|招商中证白酒指数C|北京市|五粮液|白酒|宴席_新浪新闻 | 2026-04-24 14:36:00 | (https://k.sina.com.cn/article_7857141524_1d452771401901yg8a.html)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[38] 2026年全球白酒行业：高端品牌溢价与大众价格带投资价值分化|五粮液|泸州老窖|头部|低度化|茅台_新浪新闻 | 2026-04-21 11:29:00 | (https://k.sina.com.cn/article_7857141524_1d452771401901y0te.html)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[39] 近14日最高！白酒大单品涨价，A股白酒股集体飘红 | 2026-04-23 17:01:49 | (http://cj.sina.cn/articles/view/2739349497/a34727f9001018haq)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[40] 从浓香经典到低度新潮,五粮液一见倾心重构高端白酒格局 | 2026-04-19 08:58:00 | (https://k.sina.cn/article_7857141524_1d452771401901xhne.html)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[41] 2025,名酒进入“四轻化”时代?|白酒|五粮液|京东|国窖|泸州老窖_新浪新闻 | 2026-04-21 12:18:00 | (https://k.sina.com.cn/article_7857141524_1d452771401901y1ee.html)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[42] 8年首调！飞天茅台官宣涨价|五粮液|茅台酒|贵州茅台|白酒行业|知名企业_网易订阅 | 2026-04-01 11:58:19 | (https://www.163.com/dy/article/KPE7C5K50519DTSV.html)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[43] 时隔8年！飞天茅台零售指导价破1499元天花板，涨了多少？|招商中证白酒指数C|贵州茅台|白酒行业|白酒股|价格_新浪新闻 | 2026-03-31 14:21:00 | (https://k.sina.com.cn/article_7879922977_1d5ae152106801dsz0.html)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[44] 热点解读∣白酒行业潜伏逻辑：周期底部的价值重估与结构性机遇 | 2026-04-03 08:30:00 | (https://k.sina.cn/article_5953189932_162d6782c067041cns.html)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[45] 高盛：中国白酒Q1业绩预测，贵州茅台、五粮液“冰火两重天” | 2026-04-24 14:04:23 | (https://m.163.com/dy/article/KR9JGP3A0550WHYR.html)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[46] 五粮液:控货挺价，饮鸩止渴-五粮液-中国白酒网|五粮液|中国白酒_新浪新闻 | 2026-04-15 06:15:00 | (https://k.sina.com.cn/article_7857141524_1d452771401901waua.html?from=finance)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[47] 五粮液：老二不好当 | 2025-06-24 18:02:00 | (https://mp.weixin.qq.com/s/lJODOE7t8ZXtd2KlHs6G6g)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[48] 白酒风向标动了！茅台涨价后，五粮液跟不跟？|招商中证白酒指数C|贵州茅台|白酒行业|提价|价格_新浪新闻 | 2026-04-01 23:35:00 | (https://k.sina.com.cn/article_7879922980_1d5ae152406801g69u.html)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[49] 五粮液产品结构分析:高端化布局与财务表现 金灵Gilin | 专业金融AI分析报告 | 2026-03-19 15:09:00 | (https://k.sina.cn/article_7857141524_1d452771401901o58g.html?from=finance)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[50] 五粮液，开始百元股价保卫战 | 2026-04-17 21:04:04 | (https://m.cngold.org/news/xw10438388.html)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[51] 我们普五在品牌、动销、渠道等方面优势显著，39度和1618度这两年也逐步起势，后续39度和1618公司有什么规划，如何放大产品矩阵优势？ | 2026-04-30 19:04:43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[52] 曾从钦被查的这1个月，五粮液是如何稳住局面的？_渠道_华涛_核心 | 2026-03-30 15:55:00 | (https://www.sohu.com/a/1003001606_419768)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[53] 直击五粮液1218经销商大会：曾从钦喊话要提高市场份额，两大单品冲百亿 | 2025-12-18 19:58:55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[54] 2026年中国中高端浓香型白酒价值榜:大众商务宴席首选品牌深度评测|大众_新浪新闻 | 2026-04-11 10:54:00 | (https://k.sina.com.cn/article_7857141524_1d452771401901vboq.html?from=tech)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[55] 五粮液2024年报简析 | 2025-07-21 00:00:00 | (https://www.360doc.cn/article/9889994_1157778975.html)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[56] 目前贵公司的主流产品从800档的普5直接到200档的五粮春，价格落差巨大。从300到600这个价位一直是五粮液的软肋。结合当下的经济环境和消费习惯，中高端依旧占据较大市场，但自己新设品牌明显已经很难抢占市场。贵公司是否可以考虑通过收购兼并等方式，来弥补这个中高端主流产品的空白？同时也能止住公司业绩下滑，完善的价格带，也能助五粮液走得更稳，更远。 | 2025-12-05 15:13:40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[57] 五粮液“失速”，“大众化”能否扛起增长大旗？ | 2025-05-15 17:45:00 | (https://baijiahao.baidu.com/s?id=1832179283680003563)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[58] 五粮液 | 2025-05-12 10:44:00 | (https://xueqiu.com/1242059489/334732817?md5__1038=1e761e013c-riyi9gsgIgIVs4PH%3DUipTYijusPLp4dLsbzI5VAsO1jYxSKnVyju3NS9%3DIjExTWJjYRRI5lyI%2FIYysDEIxRIH%3Dj0IY%3DGxhQ%3DxyItIsaWI5%3DpPIFVInIAIsusKI5uI6IUuIxIr9l%3DIUBBrvI5xNTM%3DIAdssIjgIM%3DWkMc6QdzpP4V%3DvxhW0856yAzTQuVS3mOI)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[59] 925次热搜、10亿阅读!五粮液解锁白酒年轻化破圈新打法|五粮液|年轻化|悦己|风华合伙人|节目_新浪新闻 | 2026-04-27 07:23:00 | (https://k.sina.com.cn/article_7857141524_1d452771401901yop0.html)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[60] “盯上”年轻人的钱包,五粮液29度新品请来邓紫棋,粉丝连夜抢空300元限量礼盒|五粮液|邓紫棋_新浪新闻 | 2026-04-21 06:39:00 | (https://k.sina.com.cn/article_7857141524_1d452771401901xwi6.html)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[61] 曾从钦时代的终章与五粮液新棋局：一场关于定力的考验 | 2026-03-18 09:26:00 | (https://mp.weixin.qq.com/s/x7KPooOY2ojhMlS57XWaZQ)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[62] 数字化营销为白酒产业注入新活力|招商中证白酒指数C|白酒行业|山西汾酒|酒企|五粮液_新浪新闻 | 2026-04-24 11:17:00 | (https://k.sina.com.cn/article_7857141524_1d452771401901yfiq.html)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[63] 2026年高端白酒品牌推广方案.docx - 人人文库|五粮液|评估|数据|行业数据|营销_新浪新闻 | 2026-04-22 06:45:00 | (https://k.sina.com.cn/article_7857141524_1d452771401901y59i.html)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[64] 五粮液2026年世界杯千万奖金竞猜活动拆解 | 2026-04-23 12:00:00 | (https://mp.weixin.qq.com/s/JTGNyIkhdzBHkmL7qzGxUA)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[65] 营收663.77亿、增速14.56%!直销已成酒企增长新引擎?|长江均衡成长混合A|五粮液|口子窖|茅台|水井坊_新浪新闻 | 2026-04-27 11:39:00 | (https://k.sina.com.cn/article_7857141524_1d452771401901yqxq.html)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[66] 砸千万奖池猜世界杯！五粮液的体育营销，藏着多少野心？ | 2026-04-22 09:30:00 | (https://mp.weixin.qq.com/s/ZhsAOod4wdrzx8LWjmv3IQ)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[67] 粮食酒品牌策划案例_五粮液_文化_市场 | 2025-07-18 15:41:00 | (https://www.sohu.com/a/915153744_122379217)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[68] 五粮液(000858)：稳健经营 跨越周期-精选研报-万物公式网 | 2025-09-26 00:37:03 | (https://www.gsw007.com/post/64533.html)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[69] 五粮液2025年第二季度财报分析报告 | 2025-09-29 11:21:00 | (https://xueqiu.com/1290568231/354907956)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[70] 五粮液 2025 年中报的披露，恰好卡在白酒行业深度调整的关 | 2025-10-22 22:16:00 | (https://www.xueqiu.com/9090367513/357791423)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[71] 五粮液净利润十年首降：行业寒冬下的龙头困境与破局之路 | 2025-05-10 18:52:00 | (https://mbd.baidu.com/newspage/data/landingpage?context=%7B%22nid%22:%22news_9498668969233358416%22,%22content_sign%22:%224824039902862002922%22%7D&amp;from=2001k)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[72] 非四类例外却难享七天无理由!消费者网购五粮液酒遇商家拒退难题|七天无理由退货|电商平台|消费者权益|直销|商品_新浪新闻 | 2026-04-19 03:59:00 | (https://k.sina.com.cn/article_7857141524_1d452771401901xdci.html)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[73] 五粮液华涛“一年考”：周期考题与改革破局的双向作答 | 2025-09-30 14:22:09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[74] 五粮液,浓香龙头的底蕴与突围选择 | 2026-03-18 02:58:00 | (https://k.sina.cn/article_7857141524_1d452771401901nczi.html)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[75] 曾从钦与五粮液的七年之痒：从改革先锋到廉政风暴中心 - 今日头条Loading. | 2026-02-28 22:20:00 | (https://www.toutiao.com/article/7611919980254200362)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[76] 900亿酒企向年轻人找增长，已悄悄布局47家线上店铺 - 零售 - 亿邦动力|五粮液|零售|亿邦动力_新浪新闻 | 2026-04-16 11:44:00 | (https://k.sina.com.cn/article_7857141524_1d452771401901ws9e.html?from=tech)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[77] 直面行业变局，五粮液系统性出招 | 2025-12-22 09:56:56 | (https://toutiao.com/group/7586494867031802414/)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[78] 构建“厂商命运共同体”：五粮液如何织就共情、共利的渠道网络？ | 2025-12-26 12:28:43 | (https://app.dahecube.com/nweb/news/20251226/257551n3ede4f923da.htm)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[79] 五粮液,浓香龙头的底蕴与突围选择|招商中证白酒指数C|贵州茅台|白酒行业|股价|净利润_新浪新闻 | 2026-03-18 02:58:00 | (https://k.sina.com.cn/article_7857141524_1d452771401901nczi.html?from=finance)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[80] 白酒行业26年Q1业绩冰火两重天：最高40%利润下滑背后的数字化分水岭 | 2026-04-13 12:04:00 | (https://mp.weixin.qq.com/s/0IHXwLFmuZ2Clh-URUMA4w)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[81] 五粮液区块链最新消息：如何推动传统酒业的数_tpwallet官网下载 | 2026-03-28 10:27:33 | (https://www.xyfl.net/huobi/142699.html)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[82] 从“五重聚焦”方法论，读懂五粮液的卓越密码 | 2025-05-19 14:30:00 | (https://m.bbtnews.com.cn/article/459067)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[83] 五粮液拥抱AI：探索前沿技术赋能，布局*智能酿造*新篇章_行业_酿酒_生产 | 2026-04-01 20:51:00 | (https://www.sohu.com/a/1004176164_121924584)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[84] 五粮液：千年工艺传承，开启智酿新篇 | 2026-04-09 18:53:00 | (https://mp.weixin.qq.com/s/OXqBWRPRIeS0RyHt3xOZRA)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[85] 2024年度标杆⑬  消费者运营新样板:五粮液浓香酒公司向新一代“用户企业”靠近|消费环境|会员|数字化|营销|渠道_新浪新闻 | 2026-04-13 14:39:00 | (https://k.sina.com.cn/article_7857141524_1d452771401901vyj2.html)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[86] 五粮液Web3营销重塑品牌与消费者链接|数字化转型|价值品牌|NFT|转型|数字化_新浪新闻 | 2026-03-25 09:03:00 | (https://k.sina.com.cn/article_7857141524_1d452771401901q4r4.html)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[87] 全面布局C端消费，五粮液出资1亿元设立数智营销公司 | 2026-04-10 18:08:00 | (https://mp.weixin.qq.com/s/7Mgq5oz7CvrwA_CxcjNaLA)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[88] 五粮液成立数智营销公司：白酒数字化是破局路径还是营销新尝试？ | 2026-04-10 16:58:34 | (https://m.163.com/dy/article/KQ5U6VD90556LFFV.html)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[89] 2025年中国500最具价值品牌发布 五粮液连续8年获评年度最佳表现品牌|中国500最具价值品牌|五粮液|供应链|品牌价值_新浪新闻 | 2026-04-24 12:13:00 | (https://k.sina.com.cn/article_7857141524_1d452771401901yg1g.html)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[90] 五粮液，最新业绩公布 | 2026-04-30 18:40:00 | (https://mp.weixin.qq.com/s/RZLbTHz80_OB4HJhA7XYEg)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[91] 五粮液：第一季度净利润同比增长82.57% | 2026-04-30 18:25:59 | (https://www.cqcb.com/zibenshichang/2026-04-30/6129417_pc.html)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[92] 五粮液一季度净利增超八成，拟回购80亿至100亿元股份 | 2026-04-30 20:00:00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[93] V观财报｜五粮液调整2025年前三季财报，全年净利降超七成 | 2026-04-30 19:48:49 | (http://www.jwview.com/jingwei/html/04-30/669144.shtml)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[94] 快讯：五粮液公告，2026年第一季度营收为228.38亿元，上年同期为170.86亿元；净利润为44.16亿元，同比增长82.57%。拟以80亿元-100亿元回购公司股份，回购价格不超过153.59元/股。五粮液同日公告，2025年营业收入405.29亿元，同比下降54.55%。净利润89.54亿元，同比下降71.89%。拟向全体股东每10股派发现金红利25.78元（含税）。 - 华尔街见闻 | 2026-04-30 18:23:43 | (https://wallstreetcn.com/livenews/3097417)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[95] 五粮液在光天化日之下财务造假？61万股东被坑惨了 | 2026-04-30 20:40:00 | (https://finance.sina.com.cn/wm/2026-04-30/doc-inhwhvkf4090404.shtml)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[96] 单季利润逼近2025年全年！五粮液Q1净利飙升83%至81亿元，拟最高百亿回购｜财报见闻 - 华尔街见闻 | 2026-04-30 18:39:00 | (https://wallstreetcn.com/articles/3771397)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[97] 五粮液一季度营收228.38亿元同比增33.67%|白酒|酒类|知名企业|第三季度财报_网易订阅 | 2026-04-30 19:00:14 | (https://www.163.com/dy/article/KRPL458Q05568W0A.html)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[98] 五粮液2025年净利润下滑超七成 2026年一季度净利润大增 | 2026-04-30 18:24:12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[99] 五粮液：一季度净利润80.63亿元 同比增长82.57% - 焦点财经资讯 | 2026-04-30 19:35:07 | (https://www.jiaodiancj.com/gupiao/news/204258.html)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[100] 五粮液一季度营收228.38亿元同比增33.67%，归母净利润80.63亿元同比增82.57%，销售费用同比增长145.63%_新浪财经_新浪网 | 2026-04-30 19:00:00 | (https://finance.sina.com.cn/stock/aiassist/yjbg/2026-04-30/doc-inhwhraa6215576.shtml)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[101] 单季利润逼近2025年全年，经营现金流却转负，五粮液Q1财报什么情况_腾讯新闻 | 2026-04-30 18:52:00 | (https://news.qq.com/rain/a/20260430A07SU300)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[102] 五粮液，拟10派25.78元，逾80亿元回购股份 | 2026-04-30 19:04:00 | (https://mp.weixin.qq.com/s/n0tvulC-YED2d-BVvp5mLQ)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[103] 五粮液拟80亿元至100亿元回购股份，公司股价年内跌8.36%_新浪财经_新浪网 | 2026-04-30 18:49:00 | (https://finance.sina.com.cn/stock/aiassist/hgzc/2026-04-30/doc-inhwhraf7371890.shtml)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[104] 五粮液抛逾80亿元股份回购计划 一季度营收228亿元_腾讯新闻 | 2026-04-30 20:34:00 | (https://news.qq.com/rain/a/20260430A08ECN00)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[105] 中邮证券：给予五粮液买入评级_股票频道_证券之星 | 2025-11-04 12:26:34 | (https://stock.stockstar.com/RB2025110400017392.shtml)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[106] 中邮证券看好五粮液未来发展，给予买入评级！ | 2025-11-04 12:26:00 | (https://m.sohu.com/a/950735604_122066678/?pvid=000115_3w_a)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[107] 【五粮液】五粮液：业绩彰显韧性，渠道改革初显成效-U财经 | 2025-08-29 00:00:00 | (https://www.ufspace.com/blog/detail.htm?blogId=3632796&amp;app_type=2000)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[108] 【五粮液】改革推进，彰显韧性-U财经 | 2025-09-01 00:00:00 | (https://www.ufspace.com/blog/detail.htm?blogId=3653059&amp;app_type=2000)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[109] 【五粮液】五粮液2025年中期业绩点评：业绩整体符合预期，稳健增长彰显韧性-U财经 | 2025-08-29 00:00:00 | (https://www.ufspace.com/blog/detail.htm?blogId=3619040&amp;app_type=2000)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[110] 广发证券-五粮液-000858-量价需再平衡，下调今明年盈利预测-251013 | 2025-10-14 17:08:04 | (http://m.hibor.com.cn/wap_detail.aspx?id=7db0834bdfe7ed9eb05a6d91f0671807)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[111] 五粮液未来发展趋势推演 - 今日头条Loading. | 2026-04-21 16:02:00 | (https://www.toutiao.com/article/7631119467816174116)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[112] 中邮证券：给予五粮液买入评级 | 2025-09-03 12:09:03 | (http://cj.sina.com.cn/articles/view/1850649324/6e4eaaec0200206vm?finpagefr=p_104)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[113] 五粮液：稳健经营，渠道改革精进 | 2025-09-29 00:00:00 | (https://www.zhitongcaijing.com/content/reportdetail/AP202509291752659755.html)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[114] 五粮液(000858)：逆势下稳健增长 | 2025-09-02 00:00:00 | (http://www.chaguwang.cn/report/000858/202509020013.html)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[115] 五粮液(000858)：主动调整 蓄力长远 | 2025-11-01 00:00:00 | (http://stock.finance.sina.com.cn/stock/go.php/vReport_Show/kind/lastest/rptid/815278988883/index.phtml)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[116] 董事长被留置后，五粮液交出最诡异财报|五粮液_新浪财经_新浪网 | 2026-04-30 20:43:00 | (https://finance.sina.com.cn/wm/2026-04-30/doc-inhwhvkc7300272.shtml)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[117] 五粮液(000858)1218经销商大会交流：普五量价平衡为先 | 2025-12-24 00:00:00 | (http://stock.finance.sina.com.cn/stock/go.php/vReport_Show/kind/lastest/rptid/819908538033/index.phtml)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[118] 研报掘金丨长江证券：维持五粮液“买入”评级，有望迎来业绩稳步回升|知名企业|盈利预测准确度_网易订阅 | 2025-11-13 16:05:03 | (https://www.163.com/dy/article/KE8OALAS05198ETO.html)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[119] 五粮液再度入选Brand Finance2025年全球最具价值烈酒品牌50强 品牌强度指数连续九年增长|品牌价值|五粮液|竞争力_新浪新闻 | 2026-04-04 11:28:00 | (https://k.sina.com.cn/article_7857141524_1d452771401901tjn8.html?from=finance)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<![CDATA[[120] 特别呈现 | 五粮液的博鳌答卷：从“品牌到场”到“价值进阶” | 2026-03-28 10:48:00 | (http://mp.weixin.qq.com/s?__biz=MjY2NzgwMjU0MA==&mid=2650321443&idx=5&sn=94988097bcb1ece2092298fbae73781d&chksm=aef15d205a09c516985f7414096040f6ec9fcd51ae1fc5004c7250ee37cbf5652f2bd29a7668&scene=0&xtrack=1#rd) ]]>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[121] 五粮液 | 2025-07-02 23:31:00 | (https://xueqiu.com/7787827471/341027294)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[122] 肖竹青解读五粮液2025年报与2026年一季报 | 2026-04-30 20:56:00 | (https://www.163.com/dy/article/KRPPQJI90519875F.html)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[123] 五粮液(000858.SZ)：一季度净利润80.6亿元 同比增长82.57%_股票频道_证券之星 | 2026-04-30 18:31:23 | (https://stock.stockstar.com/IG2026043000059420.shtml)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[124] 五粮液还有成长性吗？未来还能挣更多钱吗？ | 2025-08-10 07:56:00 | (https://mp.weixin.qq.com/s/J5sw55KXEygdEoslOK6N-Q)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[125] 海通国际调研：五粮液目标价调整至161元，未来展望引关注_市场_发展_行业 | 2025-12-24 13:27:00 | (https://www.sohu.com/a/968825658_121956424)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[126] 五粮液2026年第一季度净利润大幅增长82.57%，营收突破228亿元！_市场_未来的_消费 | 2026-04-30 19:11:00 | (https://www.sohu.com/a/1016940349_121956424)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[127] 创6年新低！五粮液股价跌破100元 | 2026-04-29 11:17:00 | (https://new.qq.com/rain/a/20260429A03W1X00)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[128] 五粮液(000858)：着眼长期 良性发展 | 2025-12-18 00:00:00 | (http://stock.finance.sina.com.cn/stock/go.php/vReport_Show/kind/lastest/rptid/819423759951/index.phtml)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[129] 公司目前的经销制度是什么样的，对2026年的营收和利润有什么展望？ | 2026-04-30 18:57:19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[130] 从“调整出清”到“反弹回暖”，三组“辩证法”洞见五粮液发展新趋向_行业_企业_消费 | 2026-04-30 20:49:00 | (https://www.sohu.com/a/1016934351_122144069)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[131] 明牌了，五粮液选择一次性出清业绩和库存的历史包袱 | 2026-04-30 21:06:00 | (https://caifuhao.eastmoney.com/news/20260430210725952778740) </w:t>
      </w:r>
    </w:p>
    <w:sectPr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center"/>
    </w:pPr>
  </w:p>
  <w:p>
    <w:pPr>
      <w:pBdr>
        <w:bottom w:val="thick"/>
      </w:pBdr>
      <w:spacing w:after="200"/>
    </w:pPr>
  </w:p>
  <w:p>
    <w:pPr>
      <w:jc w:val="center"/>
    </w:pPr>
    <w:r>
      <w:t>文件由【AI研究员】模块自动生成，更详细的信息请登录Choice金融终端</w:t>
    </w:r>
  </w:p>
  <w:p>
    <w:pPr>
      <w:jc w:val="center"/>
    </w:pPr>
    <w:r>
      <w:t>第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t>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  <w:lvl w:ilvl="1">
      <w:start w:val="1"/>
      <w:numFmt w:val="bullet"/>
      <w:lvlText w:val="◦"/>
      <w:lvlJc w:val="left"/>
      <w:pPr>
        <w:ind w:left="720"/>
      </w:pPr>
    </w:lvl>
    <w:lvl w:ilvl="2">
      <w:start w:val="2"/>
      <w:numFmt w:val="bullet"/>
      <w:lvlText w:val="▪"/>
      <w:lvlJc w:val="left"/>
      <w:pPr>
        <w:ind w:left="144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EM_H1_STYLE" w:type="paragraph">
    <w:name w:val="EM-标题1"/>
    <w:pPr>
      <w:outlineLvl w:val="0"/>
    </w:pPr>
    <w:rPr>
      <w:rFonts w:hAnsi="宋体" w:ascii="宋体"/>
      <w:b w:val="true"/>
      <w:sz w:val="18"/>
      <w:szCs w:val="18"/>
    </w:rPr>
  </w:style>
  <w:style w:styleId="EM_H2_STYLE" w:type="paragraph">
    <w:name w:val="EM-标题2"/>
    <w:pPr>
      <w:outlineLvl w:val="1"/>
    </w:pPr>
    <w:rPr>
      <w:rFonts w:hAnsi="宋体" w:ascii="宋体"/>
      <w:b w:val="true"/>
      <w:sz w:val="14"/>
      <w:szCs w:val="14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footer1.xml" Type="http://schemas.openxmlformats.org/officeDocument/2006/relationships/footer"/><Relationship Id="rId4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2026-04-30T13:27:27Z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Label":"1","ContentProducer":"001191310000771458474500000","ProduceID":"MzIzNzc0NTUtZGY1NS00YWVlLTgyZjctYWQ5NmI3ODg2ZDRk","ReservedCode1":"{\"SecurityData\":{\"Type\":\"TC260PG\",\"Version\":1,\"Bindings\":[{\"Type\":\"Hash\",\"ID\":\"1\",\"AlgId\":\"1.2.156.10197.1.401\",\"Value\":\"17efc7bea6ed0b18b3e1fa28377fd8c1f035e2c9a469f15e364f35f5c8f1422f\"}],\"PubSD\":[{\"Type\":\"DS\",\"AlgID\":\"1.2.156.10197.1.501\",\"TBSData\":[{\"Type\":\"Binding\",\"ID\":\"1\"},{\"Type\":\"LabelMetadata\"}],\"Signature\":\"3045022100d279a88b024ed15ae49c63575007877ccdddabe84a5d89dafdcb8c27cb05f656022013bcb0137cf683a0a2d03b815ae1f8c3abc67e68450dbf115b473119c724be4e\"},{\"Type\":\"PubKey\",\"AlgID\":\"1.2.156.10197.1.501\",\"KeyValue\":\" 04e238309e60cc2884cef29d4dbe30958133b03d21586c6e7d6c01291a78477a8c27e16f8500444db9a3035f8241cd36841a22ffc44216d03ef06c31b75e826c35\"}]}}","ContentPropagator":"001191310000771458474500000","PropagateID":"MzIzNzc0NTUtZGY1NS00YWVlLTgyZjctYWQ5NmI3ODg2ZDRk","ReservedCode2":"{\"SecurityData\":{\"Type\":\"TC260PG\",\"Version\":1,\"Bindings\":[{\"Type\":\"Hash\",\"ID\":\"1\",\"AlgId\":\"1.2.156.10197.1.401\",\"Value\":\"17efc7bea6ed0b18b3e1fa28377fd8c1f035e2c9a469f15e364f35f5c8f1422f\"}],\"PubSD\":[{\"Type\":\"DS\",\"AlgID\":\"1.2.156.10197.1.501\",\"TBSData\":[{\"Type\":\"Binding\",\"ID\":\"1\"},{\"Type\":\"LabelMetadata\"}],\"Signature\":\"3045022100d279a88b024ed15ae49c63575007877ccdddabe84a5d89dafdcb8c27cb05f656022013bcb0137cf683a0a2d03b815ae1f8c3abc67e68450dbf115b473119c724be4e\"},{\"Type\":\"PubKey\",\"AlgID\":\"1.2.156.10197.1.501\",\"KeyValue\":\" 04e238309e60cc2884cef29d4dbe30958133b03d21586c6e7d6c01291a78477a8c27e16f8500444db9a3035f8241cd36841a22ffc44216d03ef06c31b75e826c35\"}]}}"}</vt:lpwstr>
  </property>
</Properties>
</file>