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6368" w14:textId="1521E0F1" w:rsidR="000B16BB" w:rsidRPr="00910080" w:rsidRDefault="000B16BB" w:rsidP="000B16B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softHyphen/>
      </w:r>
      <w:r w:rsidRPr="00910080">
        <w:rPr>
          <w:b/>
          <w:bCs/>
          <w:sz w:val="30"/>
          <w:szCs w:val="30"/>
          <w:u w:val="single"/>
          <w:lang w:val="en-US"/>
        </w:rPr>
        <w:t xml:space="preserve">Experiment </w:t>
      </w:r>
      <w:r>
        <w:rPr>
          <w:b/>
          <w:bCs/>
          <w:sz w:val="30"/>
          <w:szCs w:val="30"/>
          <w:u w:val="single"/>
          <w:lang w:val="en-US"/>
        </w:rPr>
        <w:t>6</w:t>
      </w:r>
    </w:p>
    <w:p w14:paraId="3B886E1D" w14:textId="77777777" w:rsidR="000B16BB" w:rsidRDefault="000B16BB" w:rsidP="000B16BB">
      <w:pPr>
        <w:rPr>
          <w:b/>
          <w:bCs/>
          <w:u w:val="single"/>
          <w:lang w:val="en-US"/>
        </w:rPr>
      </w:pPr>
    </w:p>
    <w:p w14:paraId="7BF5267F" w14:textId="77777777" w:rsidR="000B16BB" w:rsidRPr="00910080" w:rsidRDefault="000B16BB" w:rsidP="000B16BB">
      <w:pPr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 xml:space="preserve">AIM: </w:t>
      </w:r>
    </w:p>
    <w:p w14:paraId="62DFC90E" w14:textId="2C7124F4" w:rsidR="000B16BB" w:rsidRDefault="000B16BB" w:rsidP="000B16BB">
      <w:pPr>
        <w:rPr>
          <w:lang w:val="en-US"/>
        </w:rPr>
      </w:pPr>
      <w:r w:rsidRPr="000B16BB">
        <w:rPr>
          <w:lang w:val="en-US"/>
        </w:rPr>
        <w:t>Generating a Sinusoidal Signal of a given frequency with Titling, Labeling, Adding Text, Adding Legends, Printing Text in Greek Letters, Plotting as</w:t>
      </w:r>
      <w:r>
        <w:rPr>
          <w:lang w:val="en-US"/>
        </w:rPr>
        <w:t xml:space="preserve"> </w:t>
      </w:r>
      <w:r w:rsidRPr="000B16BB">
        <w:rPr>
          <w:lang w:val="en-US"/>
        </w:rPr>
        <w:t xml:space="preserve">Multiple and Subplot. Time </w:t>
      </w:r>
      <w:proofErr w:type="gramStart"/>
      <w:r w:rsidRPr="000B16BB">
        <w:rPr>
          <w:lang w:val="en-US"/>
        </w:rPr>
        <w:t>scale</w:t>
      </w:r>
      <w:proofErr w:type="gramEnd"/>
      <w:r>
        <w:rPr>
          <w:lang w:val="en-US"/>
        </w:rPr>
        <w:t xml:space="preserve"> </w:t>
      </w:r>
      <w:r w:rsidRPr="000B16BB">
        <w:rPr>
          <w:lang w:val="en-US"/>
        </w:rPr>
        <w:t>the generated signal for different values. E.g. 2X, 4X, 0.25X, 0.0625X</w:t>
      </w:r>
      <w:r>
        <w:rPr>
          <w:lang w:val="en-US"/>
        </w:rPr>
        <w:t>.</w:t>
      </w:r>
    </w:p>
    <w:p w14:paraId="30663CED" w14:textId="42F4F3F6" w:rsidR="000B16BB" w:rsidRDefault="000B16BB" w:rsidP="000B16BB">
      <w:pPr>
        <w:rPr>
          <w:b/>
          <w:bCs/>
          <w:sz w:val="28"/>
          <w:szCs w:val="28"/>
          <w:u w:val="single"/>
          <w:lang w:val="en-US"/>
        </w:rPr>
      </w:pPr>
      <w:r w:rsidRPr="005F2548">
        <w:rPr>
          <w:b/>
          <w:bCs/>
          <w:sz w:val="28"/>
          <w:szCs w:val="28"/>
          <w:u w:val="single"/>
          <w:lang w:val="en-US"/>
        </w:rPr>
        <w:t xml:space="preserve">Code and Output: </w:t>
      </w:r>
    </w:p>
    <w:p w14:paraId="13C30C08" w14:textId="7D3CC855" w:rsidR="000B16BB" w:rsidRPr="000B16BB" w:rsidRDefault="000B16BB" w:rsidP="000B16BB">
      <w:pPr>
        <w:rPr>
          <w:b/>
          <w:bCs/>
          <w:sz w:val="28"/>
          <w:szCs w:val="28"/>
          <w:u w:val="single"/>
          <w:lang w:val="en-US"/>
        </w:rPr>
      </w:pPr>
      <w:r w:rsidRPr="000B16BB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1FDE50B4" wp14:editId="00E85784">
            <wp:extent cx="6911092" cy="6702425"/>
            <wp:effectExtent l="0" t="0" r="4445" b="3175"/>
            <wp:docPr id="188815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6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797" cy="67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823E" w14:textId="77777777" w:rsidR="00257E9F" w:rsidRDefault="00257E9F"/>
    <w:sectPr w:rsidR="00257E9F" w:rsidSect="00123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B"/>
    <w:rsid w:val="000B16BB"/>
    <w:rsid w:val="00123DCC"/>
    <w:rsid w:val="00257E9F"/>
    <w:rsid w:val="00980659"/>
    <w:rsid w:val="00A879D0"/>
    <w:rsid w:val="00CD6A1F"/>
    <w:rsid w:val="00F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12AE"/>
  <w15:chartTrackingRefBased/>
  <w15:docId w15:val="{7C88B191-A473-4A0F-9230-77DB5E6F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BB"/>
  </w:style>
  <w:style w:type="paragraph" w:styleId="Heading1">
    <w:name w:val="heading 1"/>
    <w:basedOn w:val="Normal"/>
    <w:next w:val="Normal"/>
    <w:link w:val="Heading1Char"/>
    <w:uiPriority w:val="9"/>
    <w:qFormat/>
    <w:rsid w:val="000B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DEC5701DC6948B782D7751682E264" ma:contentTypeVersion="16" ma:contentTypeDescription="Create a new document." ma:contentTypeScope="" ma:versionID="04d051c7342b9e386ee968a9933bff5d">
  <xsd:schema xmlns:xsd="http://www.w3.org/2001/XMLSchema" xmlns:xs="http://www.w3.org/2001/XMLSchema" xmlns:p="http://schemas.microsoft.com/office/2006/metadata/properties" xmlns:ns3="a2a75d68-73fd-46a3-a5e4-1eedc50bdb06" xmlns:ns4="a28a7fba-6840-448d-a29b-02056d73e403" targetNamespace="http://schemas.microsoft.com/office/2006/metadata/properties" ma:root="true" ma:fieldsID="b370f44ec4539159ad64553ed47eebef" ns3:_="" ns4:_="">
    <xsd:import namespace="a2a75d68-73fd-46a3-a5e4-1eedc50bdb06"/>
    <xsd:import namespace="a28a7fba-6840-448d-a29b-02056d73e4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5d68-73fd-46a3-a5e4-1eedc50bd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a7fba-6840-448d-a29b-02056d73e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75d68-73fd-46a3-a5e4-1eedc50bdb06" xsi:nil="true"/>
  </documentManagement>
</p:properties>
</file>

<file path=customXml/itemProps1.xml><?xml version="1.0" encoding="utf-8"?>
<ds:datastoreItem xmlns:ds="http://schemas.openxmlformats.org/officeDocument/2006/customXml" ds:itemID="{855548B5-FA37-4801-9E1F-64B43C460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75d68-73fd-46a3-a5e4-1eedc50bdb06"/>
    <ds:schemaRef ds:uri="a28a7fba-6840-448d-a29b-02056d73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AEF41D-B99A-42CC-9E05-DE2446F24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14881-D72F-4696-9DA0-32623CDD6141}">
  <ds:schemaRefs>
    <ds:schemaRef ds:uri="http://schemas.microsoft.com/office/2006/metadata/properties"/>
    <ds:schemaRef ds:uri="http://schemas.microsoft.com/office/infopath/2007/PartnerControls"/>
    <ds:schemaRef ds:uri="a2a75d68-73fd-46a3-a5e4-1eedc50bdb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3</cp:revision>
  <dcterms:created xsi:type="dcterms:W3CDTF">2024-02-15T04:00:00Z</dcterms:created>
  <dcterms:modified xsi:type="dcterms:W3CDTF">2024-02-15T04:02:00Z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0x01010015CDEC5701DC6948B782D7751682E264</vt:lpwstr>
  </property>
</Properties>
</file>