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C00F5" w14:textId="77777777" w:rsidR="00883649" w:rsidRDefault="00883649" w:rsidP="00883649">
      <w:pPr>
        <w:pStyle w:val="Heading2"/>
        <w:keepNext w:val="0"/>
        <w:keepLines w:val="0"/>
        <w:widowControl w:val="0"/>
        <w:spacing w:before="0"/>
        <w:rPr>
          <w:rFonts w:ascii="Arial" w:hAnsi="Arial" w:cs="Arial"/>
          <w:b/>
          <w:bCs/>
          <w:color w:val="auto"/>
          <w:sz w:val="22"/>
          <w:szCs w:val="22"/>
        </w:rPr>
      </w:pPr>
      <w:r>
        <w:rPr>
          <w:rFonts w:ascii="Arial" w:hAnsi="Arial" w:cs="Arial"/>
          <w:b/>
          <w:bCs/>
          <w:color w:val="auto"/>
          <w:sz w:val="22"/>
          <w:szCs w:val="22"/>
        </w:rPr>
        <w:t>July 3, 2019</w:t>
      </w:r>
    </w:p>
    <w:p w14:paraId="7BAC92C3" w14:textId="77777777" w:rsidR="00883649" w:rsidRDefault="00883649" w:rsidP="00883649">
      <w:pPr>
        <w:pStyle w:val="Heading2"/>
        <w:keepNext w:val="0"/>
        <w:keepLines w:val="0"/>
        <w:widowControl w:val="0"/>
        <w:spacing w:before="0"/>
        <w:rPr>
          <w:rFonts w:ascii="Arial" w:hAnsi="Arial" w:cs="Arial"/>
          <w:b/>
          <w:bCs/>
          <w:color w:val="auto"/>
          <w:sz w:val="22"/>
          <w:szCs w:val="22"/>
        </w:rPr>
      </w:pPr>
    </w:p>
    <w:p w14:paraId="733EAAB3" w14:textId="041D860F" w:rsidR="00883649" w:rsidRPr="00883649" w:rsidRDefault="00883649" w:rsidP="00883649">
      <w:pPr>
        <w:pStyle w:val="Heading2"/>
        <w:keepNext w:val="0"/>
        <w:keepLines w:val="0"/>
        <w:widowControl w:val="0"/>
        <w:spacing w:before="0"/>
        <w:rPr>
          <w:rFonts w:ascii="Arial" w:hAnsi="Arial" w:cs="Arial"/>
          <w:b/>
          <w:bCs/>
          <w:color w:val="auto"/>
          <w:sz w:val="22"/>
          <w:szCs w:val="22"/>
        </w:rPr>
      </w:pPr>
      <w:r w:rsidRPr="00883649">
        <w:rPr>
          <w:rFonts w:ascii="Arial" w:hAnsi="Arial" w:cs="Arial"/>
          <w:b/>
          <w:bCs/>
          <w:color w:val="auto"/>
          <w:sz w:val="22"/>
          <w:szCs w:val="22"/>
        </w:rPr>
        <w:t xml:space="preserve">Proposal Title: </w:t>
      </w:r>
      <w:r w:rsidRPr="00883649">
        <w:rPr>
          <w:rFonts w:ascii="Arial" w:hAnsi="Arial" w:cs="Arial"/>
          <w:b/>
          <w:bCs/>
          <w:color w:val="auto"/>
          <w:sz w:val="22"/>
          <w:szCs w:val="22"/>
        </w:rPr>
        <w:t xml:space="preserve"> </w:t>
      </w:r>
      <w:r w:rsidRPr="00883649">
        <w:rPr>
          <w:rFonts w:ascii="Arial" w:eastAsia="Garamond" w:hAnsi="Arial" w:cs="Arial"/>
          <w:b/>
          <w:color w:val="auto"/>
          <w:sz w:val="22"/>
          <w:szCs w:val="22"/>
        </w:rPr>
        <w:t xml:space="preserve">Partnership for a New Tomorrow - Creating a Data Science Public Interest Technology Workforce Pipeline </w:t>
      </w:r>
    </w:p>
    <w:p w14:paraId="6C17CE85" w14:textId="77777777" w:rsidR="00883649" w:rsidRDefault="00883649" w:rsidP="00883649"/>
    <w:p w14:paraId="6CA3982F" w14:textId="3D727C50" w:rsidR="00883649" w:rsidRPr="00883649" w:rsidRDefault="00883649" w:rsidP="00883649">
      <w:pPr>
        <w:pStyle w:val="Heading3"/>
      </w:pPr>
      <w:bookmarkStart w:id="0" w:name="_GoBack"/>
      <w:r w:rsidRPr="00883649">
        <w:t>Key Personnel</w:t>
      </w:r>
      <w:r w:rsidRPr="00883649">
        <w:t xml:space="preserve"> </w:t>
      </w:r>
    </w:p>
    <w:bookmarkEnd w:id="0"/>
    <w:p w14:paraId="5B12448D" w14:textId="77777777" w:rsidR="00883649" w:rsidRPr="00D11B77" w:rsidRDefault="00883649" w:rsidP="00883649">
      <w:pPr>
        <w:pStyle w:val="Default"/>
        <w:widowControl w:val="0"/>
        <w:ind w:left="720"/>
        <w:rPr>
          <w:b/>
          <w:bCs/>
          <w:color w:val="auto"/>
        </w:rPr>
      </w:pPr>
      <w:r w:rsidRPr="00D11B77">
        <w:rPr>
          <w:b/>
          <w:bCs/>
          <w:color w:val="auto"/>
        </w:rPr>
        <w:t>PI</w:t>
      </w:r>
      <w:r w:rsidRPr="00D11B77">
        <w:rPr>
          <w:bCs/>
          <w:color w:val="auto"/>
        </w:rPr>
        <w:t>: Sallie Keller, PhD, Director, Social &amp; Decision Analytics Division, Biocomplexity Institute &amp; Initiative and Professor of Public Health Sciences, University of Virginia</w:t>
      </w:r>
      <w:r w:rsidRPr="00D11B77">
        <w:rPr>
          <w:b/>
          <w:bCs/>
          <w:color w:val="auto"/>
        </w:rPr>
        <w:t xml:space="preserve"> </w:t>
      </w:r>
    </w:p>
    <w:p w14:paraId="66DCAA44" w14:textId="77777777" w:rsidR="00883649" w:rsidRPr="00D11B77" w:rsidRDefault="00883649" w:rsidP="00883649">
      <w:pPr>
        <w:pStyle w:val="Default"/>
        <w:widowControl w:val="0"/>
        <w:ind w:left="720"/>
        <w:rPr>
          <w:b/>
          <w:bCs/>
          <w:color w:val="auto"/>
        </w:rPr>
      </w:pPr>
    </w:p>
    <w:p w14:paraId="3A7CD2C3" w14:textId="77777777" w:rsidR="00883649" w:rsidRPr="00D11B77" w:rsidRDefault="00883649" w:rsidP="00883649">
      <w:pPr>
        <w:pStyle w:val="Default"/>
        <w:widowControl w:val="0"/>
        <w:ind w:left="720"/>
        <w:rPr>
          <w:bCs/>
          <w:color w:val="auto"/>
        </w:rPr>
      </w:pPr>
      <w:r w:rsidRPr="00D11B77">
        <w:rPr>
          <w:b/>
          <w:bCs/>
          <w:color w:val="auto"/>
        </w:rPr>
        <w:t xml:space="preserve">Co-PI: </w:t>
      </w:r>
      <w:r w:rsidRPr="00D11B77">
        <w:rPr>
          <w:bCs/>
          <w:color w:val="auto"/>
        </w:rPr>
        <w:t xml:space="preserve">J. Sanders </w:t>
      </w:r>
      <w:proofErr w:type="spellStart"/>
      <w:r w:rsidRPr="00D11B77">
        <w:rPr>
          <w:bCs/>
          <w:color w:val="auto"/>
        </w:rPr>
        <w:t>Huguenin</w:t>
      </w:r>
      <w:proofErr w:type="spellEnd"/>
      <w:r w:rsidRPr="00D11B77">
        <w:rPr>
          <w:bCs/>
          <w:color w:val="auto"/>
        </w:rPr>
        <w:t xml:space="preserve">, Provost &amp; Vice Chancellor for Academic Affairs, University of Virginia College at Wise, </w:t>
      </w:r>
      <w:hyperlink r:id="rId6" w:history="1">
        <w:r w:rsidRPr="00D11B77">
          <w:rPr>
            <w:rStyle w:val="Hyperlink"/>
            <w:bCs/>
            <w:color w:val="auto"/>
          </w:rPr>
          <w:t>jsh4ew@uvawise.edu</w:t>
        </w:r>
      </w:hyperlink>
      <w:r w:rsidRPr="00D11B77">
        <w:rPr>
          <w:bCs/>
          <w:color w:val="auto"/>
        </w:rPr>
        <w:t>, 276.328.0120</w:t>
      </w:r>
    </w:p>
    <w:p w14:paraId="61AE576F" w14:textId="77777777" w:rsidR="00883649" w:rsidRPr="00D11B77" w:rsidRDefault="00883649" w:rsidP="00883649">
      <w:pPr>
        <w:pStyle w:val="Default"/>
        <w:widowControl w:val="0"/>
        <w:ind w:left="720"/>
        <w:rPr>
          <w:b/>
          <w:bCs/>
          <w:color w:val="auto"/>
        </w:rPr>
      </w:pPr>
    </w:p>
    <w:p w14:paraId="785D19EF" w14:textId="77777777" w:rsidR="00883649" w:rsidRPr="00D11B77" w:rsidRDefault="00883649" w:rsidP="00883649">
      <w:pPr>
        <w:pStyle w:val="Default"/>
        <w:widowControl w:val="0"/>
        <w:ind w:left="720"/>
        <w:rPr>
          <w:color w:val="auto"/>
        </w:rPr>
      </w:pPr>
      <w:r w:rsidRPr="00D11B77">
        <w:rPr>
          <w:b/>
          <w:bCs/>
          <w:color w:val="auto"/>
        </w:rPr>
        <w:t>Co-PI:</w:t>
      </w:r>
      <w:r w:rsidRPr="00D11B77">
        <w:rPr>
          <w:bCs/>
          <w:color w:val="auto"/>
        </w:rPr>
        <w:t xml:space="preserve"> Amelia J. Harris, Academic Dean and Associate Provost, ajh7a@uvawise.edu276.376.4557</w:t>
      </w:r>
    </w:p>
    <w:p w14:paraId="26B8D325" w14:textId="77777777" w:rsidR="00883649" w:rsidRPr="00D11B77" w:rsidRDefault="00883649" w:rsidP="00883649">
      <w:pPr>
        <w:pStyle w:val="Default"/>
        <w:widowControl w:val="0"/>
        <w:rPr>
          <w:b/>
          <w:bCs/>
          <w:color w:val="auto"/>
          <w:sz w:val="21"/>
        </w:rPr>
      </w:pPr>
    </w:p>
    <w:p w14:paraId="1B890CE2" w14:textId="77777777" w:rsidR="00883649" w:rsidRPr="00D11B77" w:rsidRDefault="00883649" w:rsidP="00883649">
      <w:pPr>
        <w:pStyle w:val="Default"/>
        <w:widowControl w:val="0"/>
        <w:rPr>
          <w:b/>
          <w:bCs/>
          <w:color w:val="auto"/>
        </w:rPr>
      </w:pPr>
      <w:r w:rsidRPr="00D11B77">
        <w:rPr>
          <w:b/>
          <w:bCs/>
          <w:color w:val="auto"/>
        </w:rPr>
        <w:t>University of Virginia Team</w:t>
      </w:r>
    </w:p>
    <w:p w14:paraId="73BFF6CA" w14:textId="77777777" w:rsidR="00883649" w:rsidRPr="00D11B77" w:rsidRDefault="00883649" w:rsidP="00883649">
      <w:pPr>
        <w:pStyle w:val="Default"/>
        <w:widowControl w:val="0"/>
        <w:ind w:left="720"/>
        <w:rPr>
          <w:bCs/>
          <w:color w:val="auto"/>
        </w:rPr>
      </w:pPr>
      <w:r w:rsidRPr="00D11B77">
        <w:rPr>
          <w:bCs/>
          <w:color w:val="auto"/>
        </w:rPr>
        <w:t>Stephanie S. Shipp, Deputy Director and Professor, Social and Decision Analytics Division, Biocomplexity Institute &amp; Initiative, University of Virginia</w:t>
      </w:r>
    </w:p>
    <w:p w14:paraId="266BA888" w14:textId="77777777" w:rsidR="00883649" w:rsidRPr="00D11B77" w:rsidRDefault="00883649" w:rsidP="00883649">
      <w:pPr>
        <w:pStyle w:val="Default"/>
        <w:widowControl w:val="0"/>
        <w:ind w:left="720"/>
        <w:rPr>
          <w:bCs/>
          <w:color w:val="auto"/>
        </w:rPr>
      </w:pPr>
    </w:p>
    <w:p w14:paraId="0B2D3AB5" w14:textId="77777777" w:rsidR="00883649" w:rsidRPr="00D11B77" w:rsidRDefault="00883649" w:rsidP="00883649">
      <w:pPr>
        <w:pStyle w:val="Default"/>
        <w:widowControl w:val="0"/>
        <w:ind w:left="720"/>
        <w:rPr>
          <w:bCs/>
          <w:color w:val="auto"/>
        </w:rPr>
      </w:pPr>
      <w:r w:rsidRPr="00D11B77">
        <w:rPr>
          <w:bCs/>
          <w:color w:val="auto"/>
        </w:rPr>
        <w:t>Aaron D. Schroeder, Research Associate Professor, Social &amp; Decision Analytics Division, Biocomplexity Institute &amp; Initiative, University of Virginia</w:t>
      </w:r>
    </w:p>
    <w:p w14:paraId="6131E84D" w14:textId="77777777" w:rsidR="00883649" w:rsidRPr="00D11B77" w:rsidRDefault="00883649" w:rsidP="00883649">
      <w:pPr>
        <w:pStyle w:val="Default"/>
        <w:widowControl w:val="0"/>
        <w:ind w:left="720"/>
        <w:rPr>
          <w:bCs/>
          <w:color w:val="auto"/>
        </w:rPr>
      </w:pPr>
    </w:p>
    <w:p w14:paraId="52A9B4CD" w14:textId="77777777" w:rsidR="00883649" w:rsidRPr="00D11B77" w:rsidRDefault="00883649" w:rsidP="00883649">
      <w:pPr>
        <w:pStyle w:val="Default"/>
        <w:widowControl w:val="0"/>
        <w:ind w:left="720"/>
        <w:rPr>
          <w:bCs/>
          <w:color w:val="auto"/>
        </w:rPr>
      </w:pPr>
      <w:proofErr w:type="spellStart"/>
      <w:r w:rsidRPr="00D11B77">
        <w:rPr>
          <w:bCs/>
          <w:color w:val="auto"/>
        </w:rPr>
        <w:t>Gizem</w:t>
      </w:r>
      <w:proofErr w:type="spellEnd"/>
      <w:r w:rsidRPr="00D11B77">
        <w:rPr>
          <w:bCs/>
          <w:color w:val="auto"/>
        </w:rPr>
        <w:t xml:space="preserve"> </w:t>
      </w:r>
      <w:proofErr w:type="spellStart"/>
      <w:r w:rsidRPr="00D11B77">
        <w:rPr>
          <w:bCs/>
          <w:color w:val="auto"/>
        </w:rPr>
        <w:t>Korkmaz</w:t>
      </w:r>
      <w:proofErr w:type="spellEnd"/>
      <w:r w:rsidRPr="00D11B77">
        <w:rPr>
          <w:bCs/>
          <w:color w:val="auto"/>
        </w:rPr>
        <w:t>, Research Associate Professor, Social &amp; Decision Analytics Division, Biocomplexity Institute &amp; Initiative, University of Virginia</w:t>
      </w:r>
    </w:p>
    <w:p w14:paraId="538A0CB7" w14:textId="77777777" w:rsidR="00883649" w:rsidRPr="00D11B77" w:rsidRDefault="00883649" w:rsidP="00883649">
      <w:pPr>
        <w:pStyle w:val="Default"/>
        <w:widowControl w:val="0"/>
        <w:ind w:left="720"/>
        <w:rPr>
          <w:bCs/>
          <w:color w:val="auto"/>
        </w:rPr>
      </w:pPr>
    </w:p>
    <w:p w14:paraId="7216A610" w14:textId="77777777" w:rsidR="00883649" w:rsidRPr="00D11B77" w:rsidRDefault="00883649" w:rsidP="00883649">
      <w:pPr>
        <w:pStyle w:val="Default"/>
        <w:widowControl w:val="0"/>
        <w:ind w:left="720"/>
        <w:rPr>
          <w:bCs/>
          <w:color w:val="auto"/>
        </w:rPr>
      </w:pPr>
      <w:r w:rsidRPr="00D11B77">
        <w:rPr>
          <w:bCs/>
          <w:color w:val="auto"/>
        </w:rPr>
        <w:t>Joel Thurston, Senior Scientist and Research Manager, Social &amp; Decision Analytics Division, Biocomplexity Institute &amp; Initiative, University of Virginia</w:t>
      </w:r>
    </w:p>
    <w:p w14:paraId="69EDAEFE" w14:textId="77777777" w:rsidR="00883649" w:rsidRPr="00D11B77" w:rsidRDefault="00883649" w:rsidP="00883649">
      <w:pPr>
        <w:pStyle w:val="Default"/>
        <w:widowControl w:val="0"/>
        <w:ind w:left="720"/>
        <w:rPr>
          <w:bCs/>
          <w:color w:val="auto"/>
        </w:rPr>
      </w:pPr>
    </w:p>
    <w:p w14:paraId="5E5F37CA" w14:textId="77777777" w:rsidR="00883649" w:rsidRPr="00D11B77" w:rsidRDefault="00883649" w:rsidP="00883649">
      <w:pPr>
        <w:pStyle w:val="Default"/>
        <w:widowControl w:val="0"/>
        <w:rPr>
          <w:b/>
          <w:bCs/>
          <w:color w:val="auto"/>
        </w:rPr>
      </w:pPr>
      <w:r w:rsidRPr="00D11B77">
        <w:rPr>
          <w:b/>
          <w:bCs/>
          <w:color w:val="auto"/>
        </w:rPr>
        <w:t>University of Virginia College at Wise Team</w:t>
      </w:r>
    </w:p>
    <w:p w14:paraId="05EC2158" w14:textId="77777777" w:rsidR="00883649" w:rsidRPr="00D11B77" w:rsidRDefault="00883649" w:rsidP="00883649">
      <w:pPr>
        <w:pStyle w:val="Default"/>
        <w:widowControl w:val="0"/>
        <w:ind w:left="720"/>
        <w:rPr>
          <w:bCs/>
          <w:color w:val="auto"/>
        </w:rPr>
      </w:pPr>
      <w:r w:rsidRPr="00D11B77">
        <w:rPr>
          <w:bCs/>
          <w:color w:val="auto"/>
        </w:rPr>
        <w:t xml:space="preserve">J. Sanders </w:t>
      </w:r>
      <w:proofErr w:type="spellStart"/>
      <w:r w:rsidRPr="00D11B77">
        <w:rPr>
          <w:bCs/>
          <w:color w:val="auto"/>
        </w:rPr>
        <w:t>Huguenin</w:t>
      </w:r>
      <w:proofErr w:type="spellEnd"/>
      <w:r w:rsidRPr="00D11B77">
        <w:rPr>
          <w:bCs/>
          <w:color w:val="auto"/>
        </w:rPr>
        <w:t xml:space="preserve">, Provost &amp; Vice Chancellor for Academic Affairs, University of Virginia College at Wise, </w:t>
      </w:r>
      <w:hyperlink r:id="rId7" w:history="1">
        <w:r w:rsidRPr="00D11B77">
          <w:rPr>
            <w:rStyle w:val="Hyperlink"/>
            <w:bCs/>
            <w:color w:val="auto"/>
          </w:rPr>
          <w:t>jsh4ew@uvawise.edu</w:t>
        </w:r>
      </w:hyperlink>
      <w:r w:rsidRPr="00D11B77">
        <w:rPr>
          <w:bCs/>
          <w:color w:val="auto"/>
        </w:rPr>
        <w:t>, 276.328.0120</w:t>
      </w:r>
    </w:p>
    <w:p w14:paraId="4EC7E218" w14:textId="77777777" w:rsidR="00883649" w:rsidRPr="00D11B77" w:rsidRDefault="00883649" w:rsidP="00883649">
      <w:pPr>
        <w:pStyle w:val="Default"/>
        <w:widowControl w:val="0"/>
        <w:ind w:left="720"/>
        <w:rPr>
          <w:bCs/>
          <w:color w:val="auto"/>
        </w:rPr>
      </w:pPr>
    </w:p>
    <w:p w14:paraId="6539843D" w14:textId="77777777" w:rsidR="00883649" w:rsidRPr="00D11B77" w:rsidRDefault="00883649" w:rsidP="00883649">
      <w:pPr>
        <w:pStyle w:val="Default"/>
        <w:widowControl w:val="0"/>
        <w:ind w:left="720"/>
        <w:rPr>
          <w:bCs/>
          <w:color w:val="auto"/>
        </w:rPr>
      </w:pPr>
      <w:r w:rsidRPr="00D11B77">
        <w:rPr>
          <w:bCs/>
          <w:color w:val="auto"/>
        </w:rPr>
        <w:t xml:space="preserve">Amelia J. Harris, Academic Dean and Associate Provost, University of Virginia College at Wise, </w:t>
      </w:r>
      <w:hyperlink r:id="rId8" w:history="1">
        <w:r w:rsidRPr="00D11B77">
          <w:rPr>
            <w:rStyle w:val="Hyperlink"/>
            <w:bCs/>
            <w:color w:val="auto"/>
          </w:rPr>
          <w:t>ajh7a@uvawise.edu276.376.4557</w:t>
        </w:r>
      </w:hyperlink>
    </w:p>
    <w:p w14:paraId="6A9309F9" w14:textId="77777777" w:rsidR="00883649" w:rsidRPr="00D11B77" w:rsidRDefault="00883649" w:rsidP="00883649">
      <w:pPr>
        <w:pStyle w:val="Default"/>
        <w:widowControl w:val="0"/>
        <w:ind w:left="720" w:right="-93"/>
        <w:rPr>
          <w:bCs/>
          <w:color w:val="auto"/>
        </w:rPr>
      </w:pPr>
    </w:p>
    <w:p w14:paraId="25F2924A" w14:textId="77777777" w:rsidR="00883649" w:rsidRPr="00892DFA" w:rsidRDefault="00883649" w:rsidP="00883649">
      <w:pPr>
        <w:pStyle w:val="Default"/>
        <w:widowControl w:val="0"/>
        <w:ind w:left="720" w:right="-93"/>
        <w:rPr>
          <w:bCs/>
          <w:color w:val="auto"/>
        </w:rPr>
      </w:pPr>
      <w:r w:rsidRPr="00D11B77">
        <w:rPr>
          <w:bCs/>
          <w:color w:val="auto"/>
        </w:rPr>
        <w:t>Two faculty members from UVA-Wise will be selected by the Provost and the Academic Dean in the fall. These faculty members will collaborate with the UVA faculty during the fall and winter to refine the DSPG program and recruit the 2020 cohort of young scholars. They will then join the program in residence (Arlington</w:t>
      </w:r>
      <w:r w:rsidRPr="00D11B77">
        <w:rPr>
          <w:color w:val="auto"/>
        </w:rPr>
        <w:t>,</w:t>
      </w:r>
      <w:r w:rsidRPr="00D11B77">
        <w:rPr>
          <w:bCs/>
          <w:color w:val="auto"/>
        </w:rPr>
        <w:t xml:space="preserve"> Virginia) for the summer.</w:t>
      </w:r>
    </w:p>
    <w:p w14:paraId="43A821B0" w14:textId="77777777" w:rsidR="00B622B6" w:rsidRDefault="00B622B6"/>
    <w:sectPr w:rsidR="00B622B6" w:rsidSect="00883649">
      <w:footerReference w:type="even" r:id="rId9"/>
      <w:footerReference w:type="default" r:id="rId10"/>
      <w:pgSz w:w="12240" w:h="163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D5E37" w14:textId="77777777" w:rsidR="00C60CBA" w:rsidRDefault="00C60CBA" w:rsidP="00883649">
      <w:r>
        <w:separator/>
      </w:r>
    </w:p>
  </w:endnote>
  <w:endnote w:type="continuationSeparator" w:id="0">
    <w:p w14:paraId="3C33FCBC" w14:textId="77777777" w:rsidR="00C60CBA" w:rsidRDefault="00C60CBA" w:rsidP="00883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452681"/>
      <w:docPartObj>
        <w:docPartGallery w:val="Page Numbers (Bottom of Page)"/>
        <w:docPartUnique/>
      </w:docPartObj>
    </w:sdtPr>
    <w:sdtEndPr>
      <w:rPr>
        <w:rStyle w:val="PageNumber"/>
      </w:rPr>
    </w:sdtEndPr>
    <w:sdtContent>
      <w:p w14:paraId="6CF1A110" w14:textId="77777777" w:rsidR="009872ED" w:rsidRDefault="00C60CBA" w:rsidP="008106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BCDBAD" w14:textId="77777777" w:rsidR="009872ED" w:rsidRDefault="00C60CBA" w:rsidP="00E01A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849306"/>
      <w:docPartObj>
        <w:docPartGallery w:val="Page Numbers (Bottom of Page)"/>
        <w:docPartUnique/>
      </w:docPartObj>
    </w:sdtPr>
    <w:sdtEndPr>
      <w:rPr>
        <w:rStyle w:val="PageNumber"/>
      </w:rPr>
    </w:sdtEndPr>
    <w:sdtContent>
      <w:p w14:paraId="06C7159B" w14:textId="77777777" w:rsidR="009872ED" w:rsidRDefault="00C60CBA" w:rsidP="008106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E9480B3" w14:textId="77777777" w:rsidR="009872ED" w:rsidRDefault="00C60CBA" w:rsidP="00E01A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6F583" w14:textId="77777777" w:rsidR="00C60CBA" w:rsidRDefault="00C60CBA" w:rsidP="00883649">
      <w:r>
        <w:separator/>
      </w:r>
    </w:p>
  </w:footnote>
  <w:footnote w:type="continuationSeparator" w:id="0">
    <w:p w14:paraId="5B085087" w14:textId="77777777" w:rsidR="00C60CBA" w:rsidRDefault="00C60CBA" w:rsidP="008836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49"/>
    <w:rsid w:val="000A0456"/>
    <w:rsid w:val="0043717C"/>
    <w:rsid w:val="00883649"/>
    <w:rsid w:val="00B622B6"/>
    <w:rsid w:val="00C60CBA"/>
    <w:rsid w:val="00D43DC2"/>
    <w:rsid w:val="00E6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ECF6"/>
  <w15:chartTrackingRefBased/>
  <w15:docId w15:val="{F79D043F-3F92-9643-92DB-C8C46026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649"/>
    <w:rPr>
      <w:rFonts w:ascii="Arial" w:hAnsi="Arial" w:cs="Arial"/>
      <w:color w:val="000000" w:themeColor="text1"/>
      <w:sz w:val="22"/>
      <w:szCs w:val="22"/>
    </w:rPr>
  </w:style>
  <w:style w:type="paragraph" w:styleId="Heading2">
    <w:name w:val="heading 2"/>
    <w:basedOn w:val="Normal"/>
    <w:next w:val="Normal"/>
    <w:link w:val="Heading2Char"/>
    <w:uiPriority w:val="9"/>
    <w:semiHidden/>
    <w:unhideWhenUsed/>
    <w:qFormat/>
    <w:rsid w:val="00883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883649"/>
    <w:pPr>
      <w:keepNext/>
      <w:keepLines/>
      <w:outlineLvl w:val="2"/>
    </w:pPr>
    <w:rPr>
      <w:rFonts w:ascii="Times New Roman" w:eastAsiaTheme="majorEastAsia" w:hAnsi="Times New Roman"/>
      <w:b/>
      <w:color w:val="auto"/>
      <w:sz w:val="24"/>
      <w:szCs w:val="24"/>
    </w:rPr>
  </w:style>
  <w:style w:type="paragraph" w:styleId="Heading6">
    <w:name w:val="heading 6"/>
    <w:basedOn w:val="Normal"/>
    <w:next w:val="Normal"/>
    <w:link w:val="Heading6Char"/>
    <w:autoRedefine/>
    <w:uiPriority w:val="9"/>
    <w:unhideWhenUsed/>
    <w:qFormat/>
    <w:rsid w:val="0043717C"/>
    <w:pPr>
      <w:keepNext/>
      <w:keepLines/>
      <w:spacing w:before="40"/>
      <w:outlineLvl w:val="5"/>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649"/>
    <w:rPr>
      <w:rFonts w:ascii="Times New Roman" w:eastAsiaTheme="majorEastAsia" w:hAnsi="Times New Roman" w:cs="Arial"/>
      <w:b/>
    </w:rPr>
  </w:style>
  <w:style w:type="character" w:customStyle="1" w:styleId="Heading6Char">
    <w:name w:val="Heading 6 Char"/>
    <w:basedOn w:val="DefaultParagraphFont"/>
    <w:link w:val="Heading6"/>
    <w:uiPriority w:val="9"/>
    <w:rsid w:val="0043717C"/>
    <w:rPr>
      <w:rFonts w:ascii="Times New Roman" w:eastAsiaTheme="majorEastAsia" w:hAnsi="Times New Roman" w:cstheme="majorBidi"/>
      <w:color w:val="000000" w:themeColor="text1"/>
    </w:rPr>
  </w:style>
  <w:style w:type="paragraph" w:customStyle="1" w:styleId="Style1">
    <w:name w:val="Style1"/>
    <w:basedOn w:val="Normal"/>
    <w:qFormat/>
    <w:rsid w:val="00D43DC2"/>
    <w:pPr>
      <w:widowControl w:val="0"/>
      <w:spacing w:line="480" w:lineRule="auto"/>
    </w:pPr>
    <w:rPr>
      <w:rFonts w:ascii="Courier New" w:eastAsia="Times New Roman" w:hAnsi="Courier New" w:cs="Courier New"/>
      <w:color w:val="auto"/>
      <w:sz w:val="24"/>
      <w:szCs w:val="24"/>
    </w:rPr>
  </w:style>
  <w:style w:type="paragraph" w:customStyle="1" w:styleId="Default">
    <w:name w:val="Default"/>
    <w:rsid w:val="00883649"/>
    <w:pPr>
      <w:autoSpaceDE w:val="0"/>
      <w:autoSpaceDN w:val="0"/>
      <w:adjustRightInd w:val="0"/>
    </w:pPr>
    <w:rPr>
      <w:rFonts w:ascii="Arial" w:hAnsi="Arial" w:cs="Arial"/>
      <w:color w:val="000000"/>
      <w:sz w:val="22"/>
      <w:szCs w:val="22"/>
    </w:rPr>
  </w:style>
  <w:style w:type="character" w:styleId="Hyperlink">
    <w:name w:val="Hyperlink"/>
    <w:basedOn w:val="DefaultParagraphFont"/>
    <w:uiPriority w:val="99"/>
    <w:unhideWhenUsed/>
    <w:rsid w:val="00883649"/>
    <w:rPr>
      <w:color w:val="0563C1" w:themeColor="hyperlink"/>
      <w:u w:val="single"/>
    </w:rPr>
  </w:style>
  <w:style w:type="paragraph" w:styleId="Footer">
    <w:name w:val="footer"/>
    <w:basedOn w:val="Normal"/>
    <w:link w:val="FooterChar"/>
    <w:uiPriority w:val="99"/>
    <w:unhideWhenUsed/>
    <w:rsid w:val="00883649"/>
    <w:pPr>
      <w:tabs>
        <w:tab w:val="center" w:pos="4680"/>
        <w:tab w:val="right" w:pos="9360"/>
      </w:tabs>
    </w:pPr>
  </w:style>
  <w:style w:type="character" w:customStyle="1" w:styleId="FooterChar">
    <w:name w:val="Footer Char"/>
    <w:basedOn w:val="DefaultParagraphFont"/>
    <w:link w:val="Footer"/>
    <w:uiPriority w:val="99"/>
    <w:rsid w:val="00883649"/>
    <w:rPr>
      <w:rFonts w:ascii="Arial" w:hAnsi="Arial" w:cs="Arial"/>
      <w:color w:val="000000" w:themeColor="text1"/>
      <w:sz w:val="22"/>
      <w:szCs w:val="22"/>
    </w:rPr>
  </w:style>
  <w:style w:type="character" w:styleId="PageNumber">
    <w:name w:val="page number"/>
    <w:basedOn w:val="DefaultParagraphFont"/>
    <w:uiPriority w:val="99"/>
    <w:semiHidden/>
    <w:unhideWhenUsed/>
    <w:rsid w:val="00883649"/>
  </w:style>
  <w:style w:type="paragraph" w:styleId="Header">
    <w:name w:val="header"/>
    <w:basedOn w:val="Normal"/>
    <w:link w:val="HeaderChar"/>
    <w:uiPriority w:val="99"/>
    <w:unhideWhenUsed/>
    <w:rsid w:val="00883649"/>
    <w:pPr>
      <w:tabs>
        <w:tab w:val="center" w:pos="4320"/>
        <w:tab w:val="right" w:pos="8640"/>
      </w:tabs>
    </w:pPr>
  </w:style>
  <w:style w:type="character" w:customStyle="1" w:styleId="HeaderChar">
    <w:name w:val="Header Char"/>
    <w:basedOn w:val="DefaultParagraphFont"/>
    <w:link w:val="Header"/>
    <w:uiPriority w:val="99"/>
    <w:rsid w:val="00883649"/>
    <w:rPr>
      <w:rFonts w:ascii="Arial" w:hAnsi="Arial" w:cs="Arial"/>
      <w:color w:val="000000" w:themeColor="text1"/>
      <w:sz w:val="22"/>
      <w:szCs w:val="22"/>
    </w:rPr>
  </w:style>
  <w:style w:type="character" w:customStyle="1" w:styleId="Heading2Char">
    <w:name w:val="Heading 2 Char"/>
    <w:basedOn w:val="DefaultParagraphFont"/>
    <w:link w:val="Heading2"/>
    <w:uiPriority w:val="9"/>
    <w:semiHidden/>
    <w:rsid w:val="008836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h7a@uvawise.edu276.376.4557" TargetMode="External"/><Relationship Id="rId3" Type="http://schemas.openxmlformats.org/officeDocument/2006/relationships/webSettings" Target="webSettings.xml"/><Relationship Id="rId7" Type="http://schemas.openxmlformats.org/officeDocument/2006/relationships/hyperlink" Target="mailto:jsh4ew@uvawise.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sh4ew@uvawise.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1698</Characters>
  <Application>Microsoft Office Word</Application>
  <DocSecurity>0</DocSecurity>
  <Lines>14</Lines>
  <Paragraphs>3</Paragraphs>
  <ScaleCrop>false</ScaleCrop>
  <Company>SDAD, BII, UVA</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 Shipp</dc:creator>
  <cp:keywords/>
  <dc:description/>
  <cp:lastModifiedBy>Stephanie S. Shipp</cp:lastModifiedBy>
  <cp:revision>1</cp:revision>
  <dcterms:created xsi:type="dcterms:W3CDTF">2019-07-10T09:27:00Z</dcterms:created>
  <dcterms:modified xsi:type="dcterms:W3CDTF">2019-07-10T09:29:00Z</dcterms:modified>
</cp:coreProperties>
</file>