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2B244" w14:textId="77777777" w:rsidR="000116EF" w:rsidRPr="00C97AE2" w:rsidRDefault="000116EF" w:rsidP="000116EF">
      <w:pPr>
        <w:spacing w:before="240"/>
        <w:jc w:val="center"/>
        <w:rPr>
          <w:rFonts w:ascii="Times New Roman" w:hAnsi="Times New Roman"/>
          <w:b/>
          <w:szCs w:val="24"/>
        </w:rPr>
      </w:pPr>
      <w:r w:rsidRPr="00C97AE2">
        <w:rPr>
          <w:rFonts w:ascii="Times New Roman" w:hAnsi="Times New Roman"/>
          <w:b/>
          <w:szCs w:val="24"/>
        </w:rPr>
        <w:t>DEFINITIONS AND ABBREVIATIONS</w:t>
      </w:r>
    </w:p>
    <w:p w14:paraId="724DA1E2" w14:textId="77777777" w:rsidR="005366BD" w:rsidRDefault="005366BD"/>
    <w:p w14:paraId="27484A5F" w14:textId="3010D379" w:rsidR="000116EF" w:rsidRPr="00F479F8" w:rsidRDefault="000116EF" w:rsidP="000116EF">
      <w:pPr>
        <w:rPr>
          <w:rFonts w:ascii="Times New Roman" w:hAnsi="Times New Roman"/>
          <w:szCs w:val="24"/>
        </w:rPr>
      </w:pPr>
      <w:r w:rsidRPr="00F479F8">
        <w:rPr>
          <w:rFonts w:ascii="Times New Roman" w:hAnsi="Times New Roman"/>
          <w:szCs w:val="24"/>
        </w:rPr>
        <w:t>anthology</w:t>
      </w:r>
      <w:bookmarkStart w:id="0" w:name="_GoBack"/>
      <w:bookmarkEnd w:id="0"/>
      <w:r w:rsidR="006F1513">
        <w:rPr>
          <w:rFonts w:ascii="Times New Roman" w:hAnsi="Times New Roman"/>
          <w:szCs w:val="24"/>
        </w:rPr>
        <w:tab/>
        <w:t>A volume consisting of the works of multiple authors</w:t>
      </w:r>
    </w:p>
    <w:p w14:paraId="4562CF50" w14:textId="77777777" w:rsidR="0045585A" w:rsidRDefault="000116EF" w:rsidP="0045585A">
      <w:pPr>
        <w:ind w:left="1440" w:hanging="1440"/>
        <w:rPr>
          <w:rFonts w:ascii="Times New Roman" w:hAnsi="Times New Roman"/>
          <w:szCs w:val="24"/>
        </w:rPr>
      </w:pPr>
      <w:r w:rsidRPr="00F479F8">
        <w:rPr>
          <w:rFonts w:ascii="Times New Roman" w:hAnsi="Times New Roman"/>
          <w:szCs w:val="24"/>
        </w:rPr>
        <w:t>authorial paratext</w:t>
      </w:r>
      <w:r w:rsidRPr="00F479F8">
        <w:rPr>
          <w:rFonts w:ascii="Times New Roman" w:hAnsi="Times New Roman"/>
          <w:szCs w:val="24"/>
        </w:rPr>
        <w:tab/>
      </w:r>
    </w:p>
    <w:p w14:paraId="641837B2" w14:textId="1E768F43" w:rsidR="000116EF" w:rsidRPr="00F479F8" w:rsidRDefault="00053926" w:rsidP="0045585A">
      <w:pPr>
        <w:ind w:left="1440"/>
        <w:rPr>
          <w:rFonts w:ascii="Times New Roman" w:hAnsi="Times New Roman"/>
          <w:szCs w:val="24"/>
        </w:rPr>
      </w:pPr>
      <w:r>
        <w:rPr>
          <w:rFonts w:ascii="Times New Roman" w:hAnsi="Times New Roman"/>
          <w:i/>
          <w:iCs/>
          <w:szCs w:val="24"/>
        </w:rPr>
        <w:t>S</w:t>
      </w:r>
      <w:r w:rsidR="000116EF" w:rsidRPr="00B27386">
        <w:rPr>
          <w:rFonts w:ascii="Times New Roman" w:hAnsi="Times New Roman"/>
          <w:i/>
          <w:iCs/>
          <w:szCs w:val="24"/>
        </w:rPr>
        <w:t xml:space="preserve">ee </w:t>
      </w:r>
      <w:r w:rsidR="0045585A">
        <w:rPr>
          <w:rFonts w:ascii="Times New Roman" w:hAnsi="Times New Roman"/>
          <w:szCs w:val="24"/>
        </w:rPr>
        <w:t>pa</w:t>
      </w:r>
      <w:r w:rsidR="000116EF" w:rsidRPr="00F479F8">
        <w:rPr>
          <w:rFonts w:ascii="Times New Roman" w:hAnsi="Times New Roman"/>
          <w:szCs w:val="24"/>
        </w:rPr>
        <w:t>ratext</w:t>
      </w:r>
      <w:r w:rsidR="0045585A">
        <w:rPr>
          <w:rFonts w:ascii="Times New Roman" w:hAnsi="Times New Roman"/>
          <w:szCs w:val="24"/>
        </w:rPr>
        <w:t>.</w:t>
      </w:r>
    </w:p>
    <w:p w14:paraId="101D9031" w14:textId="77777777" w:rsidR="000116EF" w:rsidRDefault="000116EF" w:rsidP="000116EF">
      <w:pPr>
        <w:rPr>
          <w:rFonts w:ascii="Times New Roman" w:hAnsi="Times New Roman"/>
          <w:szCs w:val="24"/>
        </w:rPr>
      </w:pPr>
      <w:r w:rsidRPr="00C97AE2">
        <w:rPr>
          <w:rFonts w:ascii="Times New Roman" w:hAnsi="Times New Roman"/>
          <w:szCs w:val="24"/>
        </w:rPr>
        <w:t>B&amp;L</w:t>
      </w:r>
      <w:r w:rsidRPr="00C97AE2">
        <w:rPr>
          <w:rFonts w:ascii="Times New Roman" w:hAnsi="Times New Roman"/>
          <w:szCs w:val="24"/>
        </w:rPr>
        <w:tab/>
      </w:r>
      <w:r w:rsidRPr="00C97AE2">
        <w:rPr>
          <w:rFonts w:ascii="Times New Roman" w:hAnsi="Times New Roman"/>
          <w:szCs w:val="24"/>
        </w:rPr>
        <w:tab/>
        <w:t xml:space="preserve">Boni </w:t>
      </w:r>
      <w:r w:rsidR="00DB745B">
        <w:rPr>
          <w:rFonts w:ascii="Times New Roman" w:hAnsi="Times New Roman"/>
          <w:szCs w:val="24"/>
        </w:rPr>
        <w:t>&amp;</w:t>
      </w:r>
      <w:r w:rsidRPr="00C97AE2">
        <w:rPr>
          <w:rFonts w:ascii="Times New Roman" w:hAnsi="Times New Roman"/>
          <w:szCs w:val="24"/>
        </w:rPr>
        <w:t xml:space="preserve"> Liveright</w:t>
      </w:r>
    </w:p>
    <w:p w14:paraId="59316A30" w14:textId="77777777" w:rsidR="000116EF" w:rsidRDefault="00650B73" w:rsidP="000116EF">
      <w:pPr>
        <w:ind w:left="1440" w:hanging="1440"/>
        <w:rPr>
          <w:rFonts w:ascii="Times New Roman" w:hAnsi="Times New Roman"/>
          <w:szCs w:val="24"/>
        </w:rPr>
      </w:pPr>
      <w:r>
        <w:rPr>
          <w:rFonts w:ascii="Times New Roman" w:hAnsi="Times New Roman"/>
          <w:szCs w:val="24"/>
        </w:rPr>
        <w:t>backstrip</w:t>
      </w:r>
      <w:r>
        <w:rPr>
          <w:rFonts w:ascii="Times New Roman" w:hAnsi="Times New Roman"/>
          <w:szCs w:val="24"/>
        </w:rPr>
        <w:tab/>
        <w:t>P</w:t>
      </w:r>
      <w:r w:rsidR="000116EF">
        <w:rPr>
          <w:rFonts w:ascii="Times New Roman" w:hAnsi="Times New Roman"/>
          <w:szCs w:val="24"/>
        </w:rPr>
        <w:t>ortion of a book jacket that covers the spine and remains visible when a book is shelved between other books. Backstrips of ML jackets commonly displayed the title running vertically toward the foot or bottom of the jacket. Author’s names were usually display</w:t>
      </w:r>
      <w:r w:rsidR="00DB745B">
        <w:rPr>
          <w:rFonts w:ascii="Times New Roman" w:hAnsi="Times New Roman"/>
          <w:szCs w:val="24"/>
        </w:rPr>
        <w:t>ed</w:t>
      </w:r>
      <w:r w:rsidR="000116EF">
        <w:rPr>
          <w:rFonts w:ascii="Times New Roman" w:hAnsi="Times New Roman"/>
          <w:szCs w:val="24"/>
        </w:rPr>
        <w:t xml:space="preserve"> horizontally at the top of the jacket, and the imprint “Modern Library” appeared horizontally at the foot, along with a Modern Library device. It was also common for titles to be displayed horizontally. The only ML jackets with titles running vertically toward the top were printed in England for the British publisher Hamish Hamilton, who imported a number of ML books in sheets in the late 1930s and sold them with tipped-in title pages and his own bindings and jackets.</w:t>
      </w:r>
    </w:p>
    <w:p w14:paraId="3A516988" w14:textId="77777777" w:rsidR="0045585A" w:rsidRDefault="0045585A" w:rsidP="0045585A">
      <w:pPr>
        <w:rPr>
          <w:rFonts w:ascii="Times New Roman" w:hAnsi="Times New Roman"/>
          <w:szCs w:val="24"/>
        </w:rPr>
      </w:pPr>
      <w:r w:rsidRPr="00C97AE2">
        <w:rPr>
          <w:rFonts w:ascii="Times New Roman" w:hAnsi="Times New Roman"/>
          <w:szCs w:val="24"/>
        </w:rPr>
        <w:t>B</w:t>
      </w:r>
      <w:r w:rsidR="00254A66" w:rsidRPr="00C97AE2">
        <w:rPr>
          <w:rFonts w:ascii="Times New Roman" w:hAnsi="Times New Roman"/>
          <w:szCs w:val="24"/>
        </w:rPr>
        <w:t>ibliographical</w:t>
      </w:r>
      <w:r>
        <w:rPr>
          <w:rFonts w:ascii="Times New Roman" w:hAnsi="Times New Roman"/>
          <w:szCs w:val="24"/>
        </w:rPr>
        <w:t xml:space="preserve"> </w:t>
      </w:r>
      <w:r w:rsidR="00650B73">
        <w:rPr>
          <w:rFonts w:ascii="Times New Roman" w:hAnsi="Times New Roman"/>
          <w:szCs w:val="24"/>
        </w:rPr>
        <w:t>edition</w:t>
      </w:r>
      <w:r w:rsidR="00650B73">
        <w:rPr>
          <w:rFonts w:ascii="Times New Roman" w:hAnsi="Times New Roman"/>
          <w:szCs w:val="24"/>
        </w:rPr>
        <w:tab/>
      </w:r>
    </w:p>
    <w:p w14:paraId="03ADF2DE" w14:textId="4F97D7F9" w:rsidR="00254A66" w:rsidRDefault="00650B73" w:rsidP="00143B35">
      <w:pPr>
        <w:ind w:left="1440"/>
        <w:rPr>
          <w:rFonts w:ascii="Times New Roman" w:hAnsi="Times New Roman"/>
          <w:szCs w:val="24"/>
        </w:rPr>
      </w:pPr>
      <w:r>
        <w:rPr>
          <w:rFonts w:ascii="Times New Roman" w:hAnsi="Times New Roman"/>
          <w:szCs w:val="24"/>
        </w:rPr>
        <w:t>B</w:t>
      </w:r>
      <w:r w:rsidR="00254A66">
        <w:rPr>
          <w:rFonts w:ascii="Times New Roman" w:hAnsi="Times New Roman"/>
          <w:szCs w:val="24"/>
        </w:rPr>
        <w:t xml:space="preserve">ibliographers define all copies of a work printed from a given typesetting as part of the same edition. In the context of the Modern Library, which printed all of its books from plates, an edition can be defined as all copies of a work printed from plates made from the same typesetting. In this bibliography the source of the plates used by the ML is always indicated; </w:t>
      </w:r>
      <w:r>
        <w:rPr>
          <w:rFonts w:ascii="Times New Roman" w:hAnsi="Times New Roman"/>
          <w:szCs w:val="24"/>
        </w:rPr>
        <w:t>thereafter f</w:t>
      </w:r>
      <w:r w:rsidR="00254A66" w:rsidRPr="00F479F8">
        <w:rPr>
          <w:rFonts w:ascii="Times New Roman" w:hAnsi="Times New Roman"/>
          <w:szCs w:val="24"/>
        </w:rPr>
        <w:t>or the sake of convenience</w:t>
      </w:r>
      <w:r w:rsidR="00254A66" w:rsidRPr="001B2C40">
        <w:rPr>
          <w:rFonts w:ascii="Times New Roman" w:hAnsi="Times New Roman"/>
          <w:color w:val="FF0000"/>
          <w:szCs w:val="24"/>
        </w:rPr>
        <w:t xml:space="preserve"> </w:t>
      </w:r>
      <w:r w:rsidR="00254A66" w:rsidRPr="00F479F8">
        <w:rPr>
          <w:rFonts w:ascii="Times New Roman" w:hAnsi="Times New Roman"/>
          <w:szCs w:val="24"/>
        </w:rPr>
        <w:t xml:space="preserve">this bibliography uses the phrase “Modern Library edition” to refer </w:t>
      </w:r>
      <w:r w:rsidR="00143B35">
        <w:rPr>
          <w:rFonts w:ascii="Times New Roman" w:hAnsi="Times New Roman"/>
          <w:szCs w:val="24"/>
        </w:rPr>
        <w:t>to families of Modern Library printings made from the same plates.</w:t>
      </w:r>
    </w:p>
    <w:p w14:paraId="434AD456" w14:textId="77777777" w:rsidR="00254A66" w:rsidRDefault="00254A66" w:rsidP="00254A66">
      <w:pPr>
        <w:rPr>
          <w:rFonts w:ascii="Times New Roman" w:hAnsi="Times New Roman"/>
          <w:szCs w:val="24"/>
        </w:rPr>
      </w:pPr>
      <w:r>
        <w:rPr>
          <w:rFonts w:ascii="Times New Roman" w:hAnsi="Times New Roman"/>
          <w:szCs w:val="24"/>
        </w:rPr>
        <w:t>BOMC</w:t>
      </w:r>
      <w:r>
        <w:rPr>
          <w:rFonts w:ascii="Times New Roman" w:hAnsi="Times New Roman"/>
          <w:szCs w:val="24"/>
        </w:rPr>
        <w:tab/>
      </w:r>
      <w:r>
        <w:rPr>
          <w:rFonts w:ascii="Times New Roman" w:hAnsi="Times New Roman"/>
          <w:szCs w:val="24"/>
        </w:rPr>
        <w:tab/>
        <w:t>Book-of-the-Month Club</w:t>
      </w:r>
    </w:p>
    <w:p w14:paraId="28C0CF18" w14:textId="7A21AD08" w:rsidR="00254A66" w:rsidRDefault="00254A66" w:rsidP="00254A66">
      <w:pPr>
        <w:rPr>
          <w:rFonts w:ascii="Times New Roman" w:hAnsi="Times New Roman"/>
          <w:szCs w:val="24"/>
        </w:rPr>
      </w:pPr>
      <w:r w:rsidRPr="00C97AE2">
        <w:rPr>
          <w:rFonts w:ascii="Times New Roman" w:hAnsi="Times New Roman"/>
          <w:szCs w:val="24"/>
        </w:rPr>
        <w:t>c.</w:t>
      </w:r>
      <w:r w:rsidRPr="00C97AE2">
        <w:rPr>
          <w:rFonts w:ascii="Times New Roman" w:hAnsi="Times New Roman"/>
          <w:szCs w:val="24"/>
        </w:rPr>
        <w:tab/>
      </w:r>
      <w:r w:rsidRPr="00C97AE2">
        <w:rPr>
          <w:rFonts w:ascii="Times New Roman" w:hAnsi="Times New Roman"/>
          <w:szCs w:val="24"/>
        </w:rPr>
        <w:tab/>
      </w:r>
      <w:r w:rsidR="00053926">
        <w:rPr>
          <w:rFonts w:ascii="Times New Roman" w:hAnsi="Times New Roman"/>
          <w:szCs w:val="24"/>
        </w:rPr>
        <w:t>C</w:t>
      </w:r>
      <w:r w:rsidRPr="00C21E1A">
        <w:rPr>
          <w:rFonts w:ascii="Times New Roman" w:hAnsi="Times New Roman"/>
          <w:szCs w:val="24"/>
        </w:rPr>
        <w:t>irca (approximately)</w:t>
      </w:r>
      <w:r w:rsidR="00D93DA3">
        <w:rPr>
          <w:rFonts w:ascii="Times New Roman" w:hAnsi="Times New Roman"/>
          <w:szCs w:val="24"/>
        </w:rPr>
        <w:t>,</w:t>
      </w:r>
      <w:r w:rsidRPr="00C21E1A">
        <w:rPr>
          <w:rFonts w:ascii="Times New Roman" w:hAnsi="Times New Roman"/>
          <w:szCs w:val="24"/>
        </w:rPr>
        <w:t xml:space="preserve"> used with dates</w:t>
      </w:r>
      <w:r w:rsidR="00D93DA3">
        <w:rPr>
          <w:rFonts w:ascii="Times New Roman" w:hAnsi="Times New Roman"/>
          <w:szCs w:val="24"/>
        </w:rPr>
        <w:t>.</w:t>
      </w:r>
      <w:r w:rsidRPr="00C21E1A">
        <w:rPr>
          <w:rFonts w:ascii="Times New Roman" w:hAnsi="Times New Roman"/>
          <w:szCs w:val="24"/>
        </w:rPr>
        <w:t xml:space="preserve"> </w:t>
      </w:r>
      <w:r w:rsidRPr="00C21E1A">
        <w:rPr>
          <w:rFonts w:ascii="Times New Roman" w:hAnsi="Times New Roman"/>
          <w:color w:val="FF0000"/>
          <w:szCs w:val="24"/>
        </w:rPr>
        <w:t xml:space="preserve"> </w:t>
      </w:r>
      <w:r w:rsidRPr="00877775">
        <w:rPr>
          <w:rFonts w:ascii="Times New Roman" w:hAnsi="Times New Roman"/>
          <w:szCs w:val="24"/>
        </w:rPr>
        <w:t>Example c. 1940</w:t>
      </w:r>
    </w:p>
    <w:p w14:paraId="090F2965" w14:textId="77777777" w:rsidR="00143B35" w:rsidRDefault="00254A66" w:rsidP="00143B35">
      <w:pPr>
        <w:rPr>
          <w:rFonts w:ascii="Times New Roman" w:hAnsi="Times New Roman"/>
          <w:szCs w:val="24"/>
        </w:rPr>
      </w:pPr>
      <w:r w:rsidRPr="00C97AE2">
        <w:rPr>
          <w:rFonts w:ascii="Times New Roman" w:hAnsi="Times New Roman"/>
          <w:szCs w:val="24"/>
        </w:rPr>
        <w:t>cancel,</w:t>
      </w:r>
      <w:r w:rsidR="00143B35">
        <w:rPr>
          <w:rFonts w:ascii="Times New Roman" w:hAnsi="Times New Roman"/>
          <w:szCs w:val="24"/>
        </w:rPr>
        <w:t xml:space="preserve"> </w:t>
      </w:r>
      <w:r w:rsidRPr="00C97AE2">
        <w:rPr>
          <w:rFonts w:ascii="Times New Roman" w:hAnsi="Times New Roman"/>
          <w:szCs w:val="24"/>
        </w:rPr>
        <w:t>cancel</w:t>
      </w:r>
      <w:r>
        <w:rPr>
          <w:rFonts w:ascii="Times New Roman" w:hAnsi="Times New Roman"/>
          <w:szCs w:val="24"/>
        </w:rPr>
        <w:t>l</w:t>
      </w:r>
      <w:r w:rsidRPr="00C97AE2">
        <w:rPr>
          <w:rFonts w:ascii="Times New Roman" w:hAnsi="Times New Roman"/>
          <w:szCs w:val="24"/>
        </w:rPr>
        <w:t>ation</w:t>
      </w:r>
      <w:r w:rsidRPr="00C97AE2">
        <w:rPr>
          <w:rFonts w:ascii="Times New Roman" w:hAnsi="Times New Roman"/>
          <w:szCs w:val="24"/>
        </w:rPr>
        <w:tab/>
      </w:r>
    </w:p>
    <w:p w14:paraId="28D300EB" w14:textId="0C1126EE" w:rsidR="00254A66" w:rsidRDefault="00650B73" w:rsidP="00143B35">
      <w:pPr>
        <w:ind w:left="1440"/>
        <w:rPr>
          <w:rFonts w:ascii="Times New Roman" w:hAnsi="Times New Roman"/>
          <w:szCs w:val="24"/>
        </w:rPr>
      </w:pPr>
      <w:r>
        <w:rPr>
          <w:rFonts w:ascii="Times New Roman" w:hAnsi="Times New Roman"/>
          <w:szCs w:val="24"/>
        </w:rPr>
        <w:t>T</w:t>
      </w:r>
      <w:r w:rsidR="00254A66">
        <w:rPr>
          <w:rFonts w:ascii="Times New Roman" w:hAnsi="Times New Roman"/>
          <w:szCs w:val="24"/>
        </w:rPr>
        <w:t>h</w:t>
      </w:r>
      <w:r w:rsidR="00254A66" w:rsidRPr="00C97AE2">
        <w:rPr>
          <w:rFonts w:ascii="Times New Roman" w:hAnsi="Times New Roman"/>
          <w:szCs w:val="24"/>
        </w:rPr>
        <w:t>ese terms refer to the removal of one or more leaves from a printed book, usually because of errors in the text, censorship, or other legal issues</w:t>
      </w:r>
      <w:r w:rsidR="00254A66">
        <w:rPr>
          <w:rFonts w:ascii="Times New Roman" w:hAnsi="Times New Roman"/>
          <w:szCs w:val="24"/>
        </w:rPr>
        <w:t xml:space="preserve">. </w:t>
      </w:r>
      <w:r w:rsidR="00254A66" w:rsidRPr="00877775">
        <w:rPr>
          <w:rFonts w:ascii="Times New Roman" w:hAnsi="Times New Roman"/>
          <w:szCs w:val="24"/>
        </w:rPr>
        <w:t xml:space="preserve">Canceled </w:t>
      </w:r>
      <w:r w:rsidR="00254A66">
        <w:rPr>
          <w:rFonts w:ascii="Times New Roman" w:hAnsi="Times New Roman"/>
          <w:szCs w:val="24"/>
        </w:rPr>
        <w:t xml:space="preserve">leaves are often </w:t>
      </w:r>
      <w:r w:rsidR="00254A66" w:rsidRPr="00C97AE2">
        <w:rPr>
          <w:rFonts w:ascii="Times New Roman" w:hAnsi="Times New Roman"/>
          <w:szCs w:val="24"/>
        </w:rPr>
        <w:t>replace</w:t>
      </w:r>
      <w:r w:rsidR="00254A66">
        <w:rPr>
          <w:rFonts w:ascii="Times New Roman" w:hAnsi="Times New Roman"/>
          <w:szCs w:val="24"/>
        </w:rPr>
        <w:t>d</w:t>
      </w:r>
      <w:r w:rsidR="00254A66" w:rsidRPr="00C97AE2">
        <w:rPr>
          <w:rFonts w:ascii="Times New Roman" w:hAnsi="Times New Roman"/>
          <w:szCs w:val="24"/>
        </w:rPr>
        <w:t xml:space="preserve"> by newly printed leaves with altered text</w:t>
      </w:r>
      <w:r w:rsidR="00254A66">
        <w:rPr>
          <w:rFonts w:ascii="Times New Roman" w:hAnsi="Times New Roman"/>
          <w:szCs w:val="24"/>
        </w:rPr>
        <w:t>.</w:t>
      </w:r>
      <w:r w:rsidR="00254A66" w:rsidRPr="00C97AE2">
        <w:rPr>
          <w:rFonts w:ascii="Times New Roman" w:hAnsi="Times New Roman"/>
          <w:szCs w:val="24"/>
        </w:rPr>
        <w:t xml:space="preserve"> Single replacement leaves </w:t>
      </w:r>
      <w:r w:rsidR="00254A66">
        <w:rPr>
          <w:rFonts w:ascii="Times New Roman" w:hAnsi="Times New Roman"/>
          <w:szCs w:val="24"/>
        </w:rPr>
        <w:t xml:space="preserve">and inserted folds </w:t>
      </w:r>
      <w:r w:rsidR="00254A66" w:rsidRPr="00C97AE2">
        <w:rPr>
          <w:rFonts w:ascii="Times New Roman" w:hAnsi="Times New Roman"/>
          <w:szCs w:val="24"/>
        </w:rPr>
        <w:t xml:space="preserve">are usually pasted to the stub of the canceled leaf; </w:t>
      </w:r>
      <w:r w:rsidR="00254A66">
        <w:rPr>
          <w:rFonts w:ascii="Times New Roman" w:hAnsi="Times New Roman"/>
          <w:szCs w:val="24"/>
        </w:rPr>
        <w:t>inserted gatherings</w:t>
      </w:r>
      <w:r w:rsidR="00254A66" w:rsidRPr="00C97AE2">
        <w:rPr>
          <w:rFonts w:ascii="Times New Roman" w:hAnsi="Times New Roman"/>
          <w:szCs w:val="24"/>
        </w:rPr>
        <w:t xml:space="preserve"> may be sewn in. </w:t>
      </w:r>
    </w:p>
    <w:p w14:paraId="41D6FEEE" w14:textId="6479F064" w:rsidR="00254A66" w:rsidRDefault="00254A66" w:rsidP="00650B73">
      <w:pPr>
        <w:tabs>
          <w:tab w:val="left" w:pos="1800"/>
          <w:tab w:val="left" w:pos="2160"/>
          <w:tab w:val="left" w:pos="2340"/>
        </w:tabs>
        <w:ind w:left="1440" w:hanging="1440"/>
        <w:rPr>
          <w:rFonts w:ascii="Times New Roman" w:hAnsi="Times New Roman"/>
          <w:szCs w:val="24"/>
        </w:rPr>
      </w:pPr>
      <w:r>
        <w:rPr>
          <w:rFonts w:ascii="Times New Roman" w:hAnsi="Times New Roman"/>
          <w:szCs w:val="24"/>
        </w:rPr>
        <w:tab/>
      </w:r>
      <w:r w:rsidR="00143B35">
        <w:rPr>
          <w:rFonts w:ascii="Times New Roman" w:hAnsi="Times New Roman"/>
          <w:szCs w:val="24"/>
        </w:rPr>
        <w:tab/>
      </w:r>
      <w:r w:rsidRPr="00C97AE2">
        <w:rPr>
          <w:rFonts w:ascii="Times New Roman" w:hAnsi="Times New Roman"/>
          <w:szCs w:val="24"/>
        </w:rPr>
        <w:t>In the collation</w:t>
      </w:r>
      <w:r w:rsidR="00650B73">
        <w:rPr>
          <w:rFonts w:ascii="Times New Roman" w:hAnsi="Times New Roman"/>
          <w:szCs w:val="24"/>
        </w:rPr>
        <w:t>,</w:t>
      </w:r>
      <w:r w:rsidRPr="00C97AE2">
        <w:rPr>
          <w:rFonts w:ascii="Times New Roman" w:hAnsi="Times New Roman"/>
          <w:szCs w:val="24"/>
        </w:rPr>
        <w:t xml:space="preserve"> canceled leaves are indicated by a minus sign; leaves that are cance</w:t>
      </w:r>
      <w:r>
        <w:rPr>
          <w:rFonts w:ascii="Times New Roman" w:hAnsi="Times New Roman"/>
          <w:szCs w:val="24"/>
        </w:rPr>
        <w:t>l</w:t>
      </w:r>
      <w:r w:rsidRPr="00C97AE2">
        <w:rPr>
          <w:rFonts w:ascii="Times New Roman" w:hAnsi="Times New Roman"/>
          <w:szCs w:val="24"/>
        </w:rPr>
        <w:t xml:space="preserve">ed and replaced by newly printed leaves are indicated by the plus/minus sign (±). Leaves that are </w:t>
      </w:r>
      <w:r w:rsidRPr="00375C26">
        <w:rPr>
          <w:rFonts w:ascii="Times New Roman" w:hAnsi="Times New Roman"/>
          <w:szCs w:val="24"/>
        </w:rPr>
        <w:t>inserted/added</w:t>
      </w:r>
      <w:r w:rsidRPr="00C97AE2">
        <w:rPr>
          <w:rFonts w:ascii="Times New Roman" w:hAnsi="Times New Roman"/>
          <w:szCs w:val="24"/>
        </w:rPr>
        <w:t xml:space="preserve"> without the cancel</w:t>
      </w:r>
      <w:r>
        <w:rPr>
          <w:rFonts w:ascii="Times New Roman" w:hAnsi="Times New Roman"/>
          <w:szCs w:val="24"/>
        </w:rPr>
        <w:t>l</w:t>
      </w:r>
      <w:r w:rsidRPr="00C97AE2">
        <w:rPr>
          <w:rFonts w:ascii="Times New Roman" w:hAnsi="Times New Roman"/>
          <w:szCs w:val="24"/>
        </w:rPr>
        <w:t xml:space="preserve">ation of printed leaves are indicated by a plus sign. Cancels made prior to publication are usually found in all copies of </w:t>
      </w:r>
      <w:r w:rsidRPr="003D38FD">
        <w:rPr>
          <w:rFonts w:ascii="Times New Roman" w:hAnsi="Times New Roman"/>
          <w:szCs w:val="24"/>
        </w:rPr>
        <w:t>the first</w:t>
      </w:r>
      <w:r>
        <w:rPr>
          <w:rFonts w:ascii="Times New Roman" w:hAnsi="Times New Roman"/>
          <w:b/>
          <w:szCs w:val="24"/>
        </w:rPr>
        <w:t xml:space="preserve"> </w:t>
      </w:r>
      <w:r>
        <w:rPr>
          <w:rFonts w:ascii="Times New Roman" w:hAnsi="Times New Roman"/>
          <w:szCs w:val="24"/>
        </w:rPr>
        <w:t xml:space="preserve">printing. The first ML printing of Joyce, </w:t>
      </w:r>
      <w:r w:rsidRPr="003D38FD">
        <w:rPr>
          <w:rFonts w:ascii="Times New Roman" w:hAnsi="Times New Roman"/>
          <w:i/>
          <w:szCs w:val="24"/>
        </w:rPr>
        <w:t>Dubliners</w:t>
      </w:r>
      <w:r>
        <w:rPr>
          <w:rFonts w:ascii="Times New Roman" w:hAnsi="Times New Roman"/>
          <w:szCs w:val="24"/>
        </w:rPr>
        <w:t xml:space="preserve"> (129.1a) appears to be an example of this. In all copies examined</w:t>
      </w:r>
      <w:r w:rsidR="00650B73">
        <w:rPr>
          <w:rFonts w:ascii="Times New Roman" w:hAnsi="Times New Roman"/>
          <w:szCs w:val="24"/>
        </w:rPr>
        <w:t>,</w:t>
      </w:r>
      <w:r>
        <w:rPr>
          <w:rFonts w:ascii="Times New Roman" w:hAnsi="Times New Roman"/>
          <w:szCs w:val="24"/>
        </w:rPr>
        <w:t xml:space="preserve"> the first leaf of the introduction to the ML edition has been cut out and replaced by a newly printed leaf.</w:t>
      </w:r>
    </w:p>
    <w:p w14:paraId="6FFEB5D8" w14:textId="797CA136" w:rsidR="00254A66" w:rsidRDefault="00254A66" w:rsidP="00650B73">
      <w:pPr>
        <w:tabs>
          <w:tab w:val="left" w:pos="1710"/>
        </w:tabs>
        <w:ind w:left="1440" w:hanging="1440"/>
        <w:rPr>
          <w:rFonts w:ascii="Times New Roman" w:hAnsi="Times New Roman"/>
          <w:szCs w:val="24"/>
        </w:rPr>
      </w:pPr>
      <w:r>
        <w:rPr>
          <w:rFonts w:ascii="Times New Roman" w:hAnsi="Times New Roman"/>
          <w:szCs w:val="24"/>
        </w:rPr>
        <w:tab/>
      </w:r>
      <w:r w:rsidR="00143B35">
        <w:rPr>
          <w:rFonts w:ascii="Times New Roman" w:hAnsi="Times New Roman"/>
          <w:szCs w:val="24"/>
        </w:rPr>
        <w:tab/>
      </w:r>
      <w:r>
        <w:rPr>
          <w:rFonts w:ascii="Times New Roman" w:hAnsi="Times New Roman"/>
          <w:szCs w:val="24"/>
        </w:rPr>
        <w:t>C</w:t>
      </w:r>
      <w:r w:rsidRPr="00C97AE2">
        <w:rPr>
          <w:rFonts w:ascii="Times New Roman" w:hAnsi="Times New Roman"/>
          <w:szCs w:val="24"/>
        </w:rPr>
        <w:t>ancels made following publication are usually found in the portion of the printing that remain</w:t>
      </w:r>
      <w:r>
        <w:rPr>
          <w:rFonts w:ascii="Times New Roman" w:hAnsi="Times New Roman"/>
          <w:szCs w:val="24"/>
        </w:rPr>
        <w:t>ed</w:t>
      </w:r>
      <w:r w:rsidRPr="00C97AE2">
        <w:rPr>
          <w:rFonts w:ascii="Times New Roman" w:hAnsi="Times New Roman"/>
          <w:szCs w:val="24"/>
        </w:rPr>
        <w:t xml:space="preserve"> in the publisher’s warehouse after the problem </w:t>
      </w:r>
      <w:r>
        <w:rPr>
          <w:rFonts w:ascii="Times New Roman" w:hAnsi="Times New Roman"/>
          <w:szCs w:val="24"/>
        </w:rPr>
        <w:t>was</w:t>
      </w:r>
      <w:r w:rsidRPr="00C97AE2">
        <w:rPr>
          <w:rFonts w:ascii="Times New Roman" w:hAnsi="Times New Roman"/>
          <w:szCs w:val="24"/>
        </w:rPr>
        <w:t xml:space="preserve"> discovered.</w:t>
      </w:r>
      <w:r>
        <w:rPr>
          <w:rFonts w:ascii="Times New Roman" w:hAnsi="Times New Roman"/>
          <w:szCs w:val="24"/>
        </w:rPr>
        <w:t xml:space="preserve"> See </w:t>
      </w:r>
      <w:r w:rsidRPr="005B2B5B">
        <w:rPr>
          <w:rFonts w:ascii="Times New Roman" w:hAnsi="Times New Roman"/>
          <w:i/>
          <w:iCs/>
          <w:szCs w:val="24"/>
        </w:rPr>
        <w:t>Anthology of American Negro Literature</w:t>
      </w:r>
      <w:r>
        <w:rPr>
          <w:rFonts w:ascii="Times New Roman" w:hAnsi="Times New Roman"/>
          <w:szCs w:val="24"/>
        </w:rPr>
        <w:t xml:space="preserve"> (183.a). </w:t>
      </w:r>
    </w:p>
    <w:p w14:paraId="199300F4" w14:textId="77777777" w:rsidR="00254A66" w:rsidRPr="00C97AE2" w:rsidRDefault="00254A66" w:rsidP="00254A66">
      <w:pPr>
        <w:ind w:left="1440" w:hanging="1440"/>
        <w:rPr>
          <w:rFonts w:ascii="Times New Roman" w:hAnsi="Times New Roman"/>
          <w:szCs w:val="24"/>
        </w:rPr>
      </w:pPr>
      <w:r>
        <w:rPr>
          <w:rFonts w:ascii="Times New Roman" w:hAnsi="Times New Roman"/>
          <w:szCs w:val="24"/>
        </w:rPr>
        <w:t>Cerf Papers</w:t>
      </w:r>
      <w:r>
        <w:rPr>
          <w:rFonts w:ascii="Times New Roman" w:hAnsi="Times New Roman"/>
          <w:szCs w:val="24"/>
        </w:rPr>
        <w:tab/>
        <w:t>Bennett Cerf Papers, Columbia University Rare Book and Manuscript Library.</w:t>
      </w:r>
    </w:p>
    <w:p w14:paraId="37985041" w14:textId="41EA9ADC" w:rsidR="00254A66" w:rsidRDefault="00D93DA3" w:rsidP="00254A66">
      <w:pPr>
        <w:ind w:left="1440" w:hanging="1440"/>
        <w:rPr>
          <w:rFonts w:ascii="Times New Roman" w:hAnsi="Times New Roman"/>
          <w:szCs w:val="24"/>
        </w:rPr>
      </w:pPr>
      <w:r>
        <w:rPr>
          <w:rFonts w:ascii="Times New Roman" w:hAnsi="Times New Roman"/>
          <w:szCs w:val="24"/>
        </w:rPr>
        <w:t>cf.</w:t>
      </w:r>
      <w:r>
        <w:rPr>
          <w:rFonts w:ascii="Times New Roman" w:hAnsi="Times New Roman"/>
          <w:szCs w:val="24"/>
        </w:rPr>
        <w:tab/>
        <w:t>A</w:t>
      </w:r>
      <w:r w:rsidR="00254A66">
        <w:rPr>
          <w:rFonts w:ascii="Times New Roman" w:hAnsi="Times New Roman"/>
          <w:szCs w:val="24"/>
        </w:rPr>
        <w:t xml:space="preserve">bbreviation for </w:t>
      </w:r>
      <w:r w:rsidR="00254A66" w:rsidRPr="00372C51">
        <w:rPr>
          <w:rFonts w:ascii="Times New Roman" w:hAnsi="Times New Roman"/>
          <w:szCs w:val="24"/>
        </w:rPr>
        <w:t>Latin</w:t>
      </w:r>
      <w:r w:rsidR="00254A66">
        <w:rPr>
          <w:rFonts w:ascii="Times New Roman" w:hAnsi="Times New Roman"/>
          <w:szCs w:val="24"/>
        </w:rPr>
        <w:t xml:space="preserve"> </w:t>
      </w:r>
      <w:r w:rsidR="00254A66" w:rsidRPr="00AF3CA4">
        <w:rPr>
          <w:rFonts w:ascii="Times New Roman" w:hAnsi="Times New Roman"/>
          <w:i/>
          <w:szCs w:val="24"/>
        </w:rPr>
        <w:t>confe</w:t>
      </w:r>
      <w:r w:rsidR="00254A66" w:rsidRPr="00D3487D">
        <w:rPr>
          <w:rFonts w:ascii="Times New Roman" w:hAnsi="Times New Roman"/>
          <w:i/>
          <w:szCs w:val="24"/>
        </w:rPr>
        <w:t>r</w:t>
      </w:r>
      <w:r w:rsidR="00254A66">
        <w:rPr>
          <w:rFonts w:ascii="Times New Roman" w:hAnsi="Times New Roman"/>
          <w:szCs w:val="24"/>
        </w:rPr>
        <w:t xml:space="preserve"> (compare).</w:t>
      </w:r>
    </w:p>
    <w:p w14:paraId="694BAF9E" w14:textId="68E29FC7" w:rsidR="009A2DC8" w:rsidRDefault="009A2DC8" w:rsidP="009A2DC8">
      <w:pPr>
        <w:rPr>
          <w:rFonts w:ascii="Times New Roman" w:hAnsi="Times New Roman"/>
          <w:szCs w:val="24"/>
        </w:rPr>
      </w:pPr>
      <w:r w:rsidRPr="00C97AE2">
        <w:rPr>
          <w:rFonts w:ascii="Times New Roman" w:hAnsi="Times New Roman"/>
          <w:szCs w:val="24"/>
        </w:rPr>
        <w:t>chap.</w:t>
      </w:r>
      <w:r w:rsidRPr="00C97AE2">
        <w:rPr>
          <w:rFonts w:ascii="Times New Roman" w:hAnsi="Times New Roman"/>
          <w:szCs w:val="24"/>
        </w:rPr>
        <w:tab/>
      </w:r>
      <w:r w:rsidRPr="00C97AE2">
        <w:rPr>
          <w:rFonts w:ascii="Times New Roman" w:hAnsi="Times New Roman"/>
          <w:szCs w:val="24"/>
        </w:rPr>
        <w:tab/>
      </w:r>
      <w:r w:rsidR="00053926">
        <w:rPr>
          <w:rFonts w:ascii="Times New Roman" w:hAnsi="Times New Roman"/>
          <w:szCs w:val="24"/>
        </w:rPr>
        <w:t>C</w:t>
      </w:r>
      <w:r w:rsidRPr="00C97AE2">
        <w:rPr>
          <w:rFonts w:ascii="Times New Roman" w:hAnsi="Times New Roman"/>
          <w:szCs w:val="24"/>
        </w:rPr>
        <w:t>hapter</w:t>
      </w:r>
    </w:p>
    <w:p w14:paraId="179D30B8" w14:textId="2D4EB404" w:rsidR="009A2DC8" w:rsidRPr="00372C51" w:rsidRDefault="009A2DC8" w:rsidP="009A2DC8">
      <w:pPr>
        <w:rPr>
          <w:rFonts w:ascii="Times New Roman" w:hAnsi="Times New Roman"/>
          <w:szCs w:val="24"/>
        </w:rPr>
      </w:pPr>
      <w:r w:rsidRPr="00372C51">
        <w:rPr>
          <w:rFonts w:ascii="Times New Roman" w:hAnsi="Times New Roman"/>
          <w:szCs w:val="24"/>
        </w:rPr>
        <w:lastRenderedPageBreak/>
        <w:t>cm</w:t>
      </w:r>
      <w:r w:rsidRPr="00372C51">
        <w:rPr>
          <w:rFonts w:ascii="Times New Roman" w:hAnsi="Times New Roman"/>
          <w:szCs w:val="24"/>
        </w:rPr>
        <w:tab/>
      </w:r>
      <w:r>
        <w:rPr>
          <w:rFonts w:ascii="Times New Roman" w:hAnsi="Times New Roman"/>
          <w:color w:val="FF0000"/>
          <w:szCs w:val="24"/>
        </w:rPr>
        <w:tab/>
      </w:r>
      <w:r w:rsidR="00053926">
        <w:rPr>
          <w:rFonts w:ascii="Times New Roman" w:hAnsi="Times New Roman"/>
          <w:szCs w:val="24"/>
        </w:rPr>
        <w:t>C</w:t>
      </w:r>
      <w:r w:rsidRPr="00372C51">
        <w:rPr>
          <w:rFonts w:ascii="Times New Roman" w:hAnsi="Times New Roman"/>
          <w:szCs w:val="24"/>
        </w:rPr>
        <w:t>entimeter or centimeters</w:t>
      </w:r>
    </w:p>
    <w:p w14:paraId="0462C10A" w14:textId="13660297" w:rsidR="009A2DC8" w:rsidRDefault="00053926" w:rsidP="009A2DC8">
      <w:pPr>
        <w:rPr>
          <w:rFonts w:ascii="Times New Roman" w:hAnsi="Times New Roman"/>
          <w:szCs w:val="24"/>
        </w:rPr>
      </w:pPr>
      <w:r>
        <w:rPr>
          <w:rFonts w:ascii="Times New Roman" w:hAnsi="Times New Roman"/>
          <w:szCs w:val="24"/>
        </w:rPr>
        <w:t>col.</w:t>
      </w:r>
      <w:r>
        <w:rPr>
          <w:rFonts w:ascii="Times New Roman" w:hAnsi="Times New Roman"/>
          <w:szCs w:val="24"/>
        </w:rPr>
        <w:tab/>
      </w:r>
      <w:r>
        <w:rPr>
          <w:rFonts w:ascii="Times New Roman" w:hAnsi="Times New Roman"/>
          <w:szCs w:val="24"/>
        </w:rPr>
        <w:tab/>
        <w:t>C</w:t>
      </w:r>
      <w:r w:rsidR="009A2DC8">
        <w:rPr>
          <w:rFonts w:ascii="Times New Roman" w:hAnsi="Times New Roman"/>
          <w:szCs w:val="24"/>
        </w:rPr>
        <w:t xml:space="preserve">olor </w:t>
      </w:r>
    </w:p>
    <w:p w14:paraId="5B9446F7" w14:textId="14D879B4" w:rsidR="009A2DC8" w:rsidRPr="005B2B5B" w:rsidRDefault="009A2DC8" w:rsidP="009A2DC8">
      <w:pPr>
        <w:rPr>
          <w:rFonts w:ascii="Times New Roman" w:hAnsi="Times New Roman"/>
          <w:bCs/>
          <w:szCs w:val="24"/>
        </w:rPr>
      </w:pPr>
      <w:r w:rsidRPr="005B2B5B">
        <w:rPr>
          <w:rFonts w:ascii="Times New Roman" w:hAnsi="Times New Roman"/>
          <w:szCs w:val="24"/>
        </w:rPr>
        <w:t>collation</w:t>
      </w:r>
      <w:r w:rsidRPr="005B2B5B">
        <w:rPr>
          <w:rFonts w:ascii="Times New Roman" w:hAnsi="Times New Roman"/>
          <w:szCs w:val="24"/>
        </w:rPr>
        <w:tab/>
      </w:r>
      <w:r w:rsidR="00053926">
        <w:rPr>
          <w:rFonts w:ascii="Times New Roman" w:hAnsi="Times New Roman"/>
          <w:bCs/>
          <w:szCs w:val="24"/>
        </w:rPr>
        <w:t>C</w:t>
      </w:r>
      <w:r w:rsidRPr="005B2B5B">
        <w:rPr>
          <w:rFonts w:ascii="Times New Roman" w:hAnsi="Times New Roman"/>
          <w:bCs/>
          <w:szCs w:val="24"/>
        </w:rPr>
        <w:t>ollation formula</w:t>
      </w:r>
    </w:p>
    <w:p w14:paraId="6273639F" w14:textId="315C7D8A" w:rsidR="009A2DC8" w:rsidRDefault="00053926" w:rsidP="009A2DC8">
      <w:pPr>
        <w:ind w:left="1440" w:hanging="1440"/>
        <w:rPr>
          <w:rFonts w:ascii="Times New Roman" w:hAnsi="Times New Roman"/>
          <w:szCs w:val="24"/>
        </w:rPr>
      </w:pPr>
      <w:r>
        <w:rPr>
          <w:rFonts w:ascii="Times New Roman" w:hAnsi="Times New Roman"/>
          <w:szCs w:val="24"/>
        </w:rPr>
        <w:t>collection</w:t>
      </w:r>
      <w:r>
        <w:rPr>
          <w:rFonts w:ascii="Times New Roman" w:hAnsi="Times New Roman"/>
          <w:szCs w:val="24"/>
        </w:rPr>
        <w:tab/>
      </w:r>
      <w:r w:rsidR="006F1513">
        <w:rPr>
          <w:rFonts w:ascii="Times New Roman" w:hAnsi="Times New Roman"/>
          <w:szCs w:val="24"/>
        </w:rPr>
        <w:t>A volume consisting of multiple works by a single author</w:t>
      </w:r>
    </w:p>
    <w:p w14:paraId="7FC1A832" w14:textId="3D41811D" w:rsidR="00997CAC" w:rsidRPr="00372C51" w:rsidRDefault="00997CAC" w:rsidP="00997CAC">
      <w:pPr>
        <w:ind w:left="1440" w:hanging="1440"/>
        <w:rPr>
          <w:rFonts w:ascii="Times New Roman" w:hAnsi="Times New Roman"/>
          <w:szCs w:val="24"/>
        </w:rPr>
      </w:pPr>
      <w:r w:rsidRPr="00372C51">
        <w:rPr>
          <w:rFonts w:ascii="Times New Roman" w:hAnsi="Times New Roman"/>
          <w:szCs w:val="24"/>
        </w:rPr>
        <w:t>conjunct</w:t>
      </w:r>
      <w:r w:rsidRPr="00372C51">
        <w:rPr>
          <w:rFonts w:ascii="Times New Roman" w:hAnsi="Times New Roman"/>
          <w:b/>
          <w:szCs w:val="24"/>
        </w:rPr>
        <w:tab/>
      </w:r>
      <w:r w:rsidR="00650B73">
        <w:rPr>
          <w:rFonts w:ascii="Times New Roman" w:hAnsi="Times New Roman"/>
          <w:bCs/>
          <w:szCs w:val="24"/>
        </w:rPr>
        <w:t>T</w:t>
      </w:r>
      <w:r w:rsidRPr="00DB0A88">
        <w:rPr>
          <w:rFonts w:ascii="Times New Roman" w:hAnsi="Times New Roman"/>
          <w:bCs/>
          <w:szCs w:val="24"/>
        </w:rPr>
        <w:t>w</w:t>
      </w:r>
      <w:r w:rsidRPr="00372C51">
        <w:rPr>
          <w:rFonts w:ascii="Times New Roman" w:hAnsi="Times New Roman"/>
          <w:bCs/>
          <w:szCs w:val="24"/>
        </w:rPr>
        <w:t>o leaves that consist of a single piece of paper folded in half to form two leaves;</w:t>
      </w:r>
      <w:r w:rsidRPr="00372C51">
        <w:rPr>
          <w:rFonts w:ascii="Times New Roman" w:hAnsi="Times New Roman"/>
          <w:b/>
          <w:szCs w:val="24"/>
        </w:rPr>
        <w:t xml:space="preserve"> </w:t>
      </w:r>
      <w:r w:rsidRPr="001F5056">
        <w:rPr>
          <w:rFonts w:ascii="Times New Roman" w:hAnsi="Times New Roman"/>
          <w:bCs/>
          <w:szCs w:val="24"/>
        </w:rPr>
        <w:t>a</w:t>
      </w:r>
      <w:r>
        <w:rPr>
          <w:rFonts w:ascii="Times New Roman" w:hAnsi="Times New Roman"/>
          <w:b/>
          <w:szCs w:val="24"/>
        </w:rPr>
        <w:t xml:space="preserve"> </w:t>
      </w:r>
      <w:r w:rsidR="00650B73">
        <w:rPr>
          <w:rFonts w:ascii="Times New Roman" w:hAnsi="Times New Roman"/>
          <w:szCs w:val="24"/>
        </w:rPr>
        <w:t>sheet printed i</w:t>
      </w:r>
      <w:r w:rsidRPr="00372C51">
        <w:rPr>
          <w:rFonts w:ascii="Times New Roman" w:hAnsi="Times New Roman"/>
          <w:szCs w:val="24"/>
        </w:rPr>
        <w:t xml:space="preserve">n octavo format (8 leaves, 16 pages) produces a gathering where the 1st and 8th leaves, the 2nd and 7th leaves, the 3rd and 6th leaves, and the 4th and 5th leaves are conjunct. </w:t>
      </w:r>
    </w:p>
    <w:p w14:paraId="435E7369" w14:textId="1C7ABEE3" w:rsidR="00997CAC" w:rsidRDefault="00053926" w:rsidP="00997CAC">
      <w:pPr>
        <w:ind w:left="1440" w:hanging="1440"/>
        <w:rPr>
          <w:rFonts w:ascii="Times New Roman" w:hAnsi="Times New Roman"/>
          <w:szCs w:val="24"/>
        </w:rPr>
      </w:pPr>
      <w:r>
        <w:rPr>
          <w:rFonts w:ascii="Times New Roman" w:hAnsi="Times New Roman"/>
          <w:szCs w:val="24"/>
        </w:rPr>
        <w:t>cont.</w:t>
      </w:r>
      <w:r>
        <w:rPr>
          <w:rFonts w:ascii="Times New Roman" w:hAnsi="Times New Roman"/>
          <w:szCs w:val="24"/>
        </w:rPr>
        <w:tab/>
        <w:t>C</w:t>
      </w:r>
      <w:r w:rsidR="00997CAC" w:rsidRPr="00C97AE2">
        <w:rPr>
          <w:rFonts w:ascii="Times New Roman" w:hAnsi="Times New Roman"/>
          <w:szCs w:val="24"/>
        </w:rPr>
        <w:t>ontinued</w:t>
      </w:r>
    </w:p>
    <w:p w14:paraId="197E56B1" w14:textId="77777777" w:rsidR="00997CAC" w:rsidRPr="00C97AE2" w:rsidRDefault="00997CAC" w:rsidP="00997CAC">
      <w:pPr>
        <w:ind w:left="1440" w:hanging="1440"/>
        <w:rPr>
          <w:rFonts w:ascii="Times New Roman" w:hAnsi="Times New Roman"/>
          <w:szCs w:val="24"/>
        </w:rPr>
      </w:pPr>
      <w:r w:rsidRPr="00C97AE2">
        <w:rPr>
          <w:rFonts w:ascii="Times New Roman" w:hAnsi="Times New Roman"/>
          <w:szCs w:val="24"/>
        </w:rPr>
        <w:t>©</w:t>
      </w:r>
      <w:r w:rsidRPr="00C97AE2">
        <w:rPr>
          <w:rFonts w:ascii="Times New Roman" w:hAnsi="Times New Roman"/>
          <w:szCs w:val="24"/>
        </w:rPr>
        <w:tab/>
      </w:r>
      <w:r w:rsidR="00650B73">
        <w:rPr>
          <w:rFonts w:ascii="Times New Roman" w:hAnsi="Times New Roman"/>
          <w:szCs w:val="24"/>
        </w:rPr>
        <w:t>I</w:t>
      </w:r>
      <w:r w:rsidRPr="00C97AE2">
        <w:rPr>
          <w:rFonts w:ascii="Times New Roman" w:hAnsi="Times New Roman"/>
          <w:szCs w:val="24"/>
        </w:rPr>
        <w:t>nternational copyright symbol; transcribed in bibliographical descriptions when it appears as part of the copyright statement on the verso of the title page.</w:t>
      </w:r>
    </w:p>
    <w:p w14:paraId="1ED08C16" w14:textId="77777777" w:rsidR="00997CAC" w:rsidRPr="00372C51" w:rsidRDefault="00997CAC" w:rsidP="00997CAC">
      <w:pPr>
        <w:ind w:left="1440" w:hanging="1440"/>
        <w:rPr>
          <w:rFonts w:ascii="Times New Roman" w:hAnsi="Times New Roman"/>
          <w:szCs w:val="24"/>
        </w:rPr>
      </w:pPr>
      <w:r w:rsidRPr="00C97AE2">
        <w:rPr>
          <w:rFonts w:ascii="Times New Roman" w:hAnsi="Times New Roman"/>
          <w:szCs w:val="24"/>
        </w:rPr>
        <w:t>dates</w:t>
      </w:r>
      <w:r w:rsidRPr="00C97AE2">
        <w:rPr>
          <w:rFonts w:ascii="Times New Roman" w:hAnsi="Times New Roman"/>
          <w:szCs w:val="24"/>
        </w:rPr>
        <w:tab/>
      </w:r>
      <w:r>
        <w:rPr>
          <w:rFonts w:ascii="Times New Roman" w:hAnsi="Times New Roman"/>
          <w:szCs w:val="24"/>
        </w:rPr>
        <w:t>T</w:t>
      </w:r>
      <w:r w:rsidRPr="00C97AE2">
        <w:rPr>
          <w:rFonts w:ascii="Times New Roman" w:hAnsi="Times New Roman"/>
          <w:szCs w:val="24"/>
        </w:rPr>
        <w:t>he date of an event that extends over the course of two or more years is indicated with an en dash, for example 2006–07; the date of an event that cannot be assigned to a specific year is dated as precisely as possible using a slash, for example 2006/07.</w:t>
      </w:r>
      <w:r>
        <w:rPr>
          <w:rFonts w:ascii="Times New Roman" w:hAnsi="Times New Roman"/>
          <w:szCs w:val="24"/>
        </w:rPr>
        <w:t xml:space="preserve"> </w:t>
      </w:r>
      <w:r w:rsidRPr="00372C51">
        <w:rPr>
          <w:rFonts w:ascii="Times New Roman" w:hAnsi="Times New Roman"/>
          <w:szCs w:val="24"/>
        </w:rPr>
        <w:t xml:space="preserve">Approximate dates are indicated by the abbreviation “c.” (circa). </w:t>
      </w:r>
    </w:p>
    <w:p w14:paraId="419ADBEB" w14:textId="4340A40B" w:rsidR="006D36CF" w:rsidRPr="00372C51" w:rsidRDefault="00650B73" w:rsidP="006D36CF">
      <w:pPr>
        <w:ind w:left="1440" w:hanging="1440"/>
        <w:rPr>
          <w:rFonts w:ascii="Times New Roman" w:hAnsi="Times New Roman"/>
          <w:color w:val="FF0000"/>
          <w:szCs w:val="24"/>
        </w:rPr>
      </w:pPr>
      <w:r>
        <w:rPr>
          <w:rFonts w:ascii="Times New Roman" w:hAnsi="Times New Roman"/>
          <w:szCs w:val="24"/>
        </w:rPr>
        <w:t>dating key</w:t>
      </w:r>
      <w:r>
        <w:rPr>
          <w:rFonts w:ascii="Times New Roman" w:hAnsi="Times New Roman"/>
          <w:szCs w:val="24"/>
        </w:rPr>
        <w:tab/>
        <w:t>B</w:t>
      </w:r>
      <w:r w:rsidR="006D36CF">
        <w:rPr>
          <w:rFonts w:ascii="Times New Roman" w:hAnsi="Times New Roman"/>
          <w:szCs w:val="24"/>
        </w:rPr>
        <w:t>eginning in fall 1925</w:t>
      </w:r>
      <w:r>
        <w:rPr>
          <w:rFonts w:ascii="Times New Roman" w:hAnsi="Times New Roman"/>
          <w:szCs w:val="24"/>
        </w:rPr>
        <w:t>,</w:t>
      </w:r>
      <w:r w:rsidR="006D36CF">
        <w:rPr>
          <w:rFonts w:ascii="Times New Roman" w:hAnsi="Times New Roman"/>
          <w:szCs w:val="24"/>
        </w:rPr>
        <w:t xml:space="preserve"> current ML lists for spring or fall of a given year were printed on ML jackets and at the end of many ML books. Lists at the end of ML books were printed as part of the last gathering containing text; lists were not included when the last gathering did not have enough pages to accommodate them. </w:t>
      </w:r>
      <w:bookmarkStart w:id="1" w:name="_Hlk70190203"/>
      <w:r w:rsidR="006D36CF">
        <w:rPr>
          <w:rFonts w:ascii="Times New Roman" w:hAnsi="Times New Roman"/>
          <w:szCs w:val="24"/>
        </w:rPr>
        <w:t xml:space="preserve">The dating key indicates one title added in each season and one title (preceded by an </w:t>
      </w:r>
      <w:r w:rsidR="006D36CF" w:rsidRPr="00087998">
        <w:rPr>
          <w:rFonts w:ascii="Times New Roman" w:hAnsi="Times New Roman"/>
          <w:i/>
          <w:szCs w:val="24"/>
        </w:rPr>
        <w:t>x</w:t>
      </w:r>
      <w:r w:rsidR="006D36CF" w:rsidRPr="0074140E">
        <w:rPr>
          <w:rFonts w:ascii="Times New Roman" w:hAnsi="Times New Roman"/>
          <w:szCs w:val="24"/>
        </w:rPr>
        <w:t>)</w:t>
      </w:r>
      <w:r w:rsidR="006D36CF">
        <w:rPr>
          <w:rFonts w:ascii="Times New Roman" w:hAnsi="Times New Roman"/>
          <w:szCs w:val="24"/>
        </w:rPr>
        <w:t xml:space="preserve"> that would not be added until the following season and thus makes it possible to date any ML jacket and any ML book that contains a list as having been printed by spring or fall of a given year.</w:t>
      </w:r>
      <w:bookmarkEnd w:id="1"/>
      <w:r w:rsidR="006D36CF">
        <w:rPr>
          <w:rFonts w:ascii="Times New Roman" w:hAnsi="Times New Roman"/>
          <w:szCs w:val="24"/>
        </w:rPr>
        <w:t xml:space="preserve"> Important points to note in using the dating key include the following: (1) ML titles published in January usually have lists from the previous fall; (2) lists were not </w:t>
      </w:r>
      <w:r w:rsidR="006D36CF" w:rsidRPr="00372C51">
        <w:rPr>
          <w:rFonts w:ascii="Times New Roman" w:hAnsi="Times New Roman"/>
          <w:szCs w:val="24"/>
        </w:rPr>
        <w:t>updated after spring 1967, so books with spring 1967 lis</w:t>
      </w:r>
      <w:r w:rsidR="00693C50">
        <w:rPr>
          <w:rFonts w:ascii="Times New Roman" w:hAnsi="Times New Roman"/>
          <w:szCs w:val="24"/>
        </w:rPr>
        <w:t>ts may have been printed later—</w:t>
      </w:r>
      <w:r w:rsidR="00143B35">
        <w:rPr>
          <w:rFonts w:ascii="Times New Roman" w:hAnsi="Times New Roman"/>
          <w:szCs w:val="24"/>
        </w:rPr>
        <w:t>and did not contain jackets with lists</w:t>
      </w:r>
      <w:r w:rsidR="003B6814">
        <w:rPr>
          <w:rFonts w:ascii="Times New Roman" w:hAnsi="Times New Roman"/>
          <w:szCs w:val="24"/>
        </w:rPr>
        <w:t>;</w:t>
      </w:r>
      <w:r w:rsidR="006D36CF" w:rsidRPr="00372C51">
        <w:rPr>
          <w:rFonts w:ascii="Times New Roman" w:hAnsi="Times New Roman"/>
          <w:szCs w:val="24"/>
        </w:rPr>
        <w:t xml:space="preserve"> (3) although jackets can be dated conclusively on the basis of their lists of ML titles, jackets were sometimes switched from one copy of </w:t>
      </w:r>
      <w:r w:rsidR="006D36CF">
        <w:rPr>
          <w:rFonts w:ascii="Times New Roman" w:hAnsi="Times New Roman"/>
          <w:szCs w:val="24"/>
        </w:rPr>
        <w:t xml:space="preserve">a </w:t>
      </w:r>
      <w:r w:rsidR="006D36CF" w:rsidRPr="00372C51">
        <w:rPr>
          <w:rFonts w:ascii="Times New Roman" w:hAnsi="Times New Roman"/>
          <w:szCs w:val="24"/>
        </w:rPr>
        <w:t>book to another, so the jacket cannot by itself conclusively date the book inside it, especially when the book has no list of its own. (4) books printed by offset lithography</w:t>
      </w:r>
      <w:r w:rsidR="00143B35">
        <w:rPr>
          <w:rFonts w:ascii="Times New Roman" w:hAnsi="Times New Roman"/>
          <w:szCs w:val="24"/>
        </w:rPr>
        <w:t xml:space="preserve"> were often made from photographs of earlier editions and cannot be conclusively dated.</w:t>
      </w:r>
      <w:r w:rsidR="006D36CF" w:rsidRPr="00372C51">
        <w:rPr>
          <w:rFonts w:ascii="Times New Roman" w:hAnsi="Times New Roman"/>
          <w:color w:val="FF0000"/>
          <w:szCs w:val="24"/>
        </w:rPr>
        <w:t xml:space="preserve">  </w:t>
      </w:r>
    </w:p>
    <w:p w14:paraId="6CF39B7D" w14:textId="13433DAA" w:rsidR="007638FC" w:rsidRPr="00C97AE2" w:rsidRDefault="00053926" w:rsidP="007638FC">
      <w:pPr>
        <w:rPr>
          <w:rFonts w:ascii="Times New Roman" w:hAnsi="Times New Roman"/>
          <w:szCs w:val="24"/>
        </w:rPr>
      </w:pPr>
      <w:r>
        <w:rPr>
          <w:rFonts w:ascii="Times New Roman" w:hAnsi="Times New Roman"/>
          <w:szCs w:val="24"/>
        </w:rPr>
        <w:t>ed.</w:t>
      </w:r>
      <w:r>
        <w:rPr>
          <w:rFonts w:ascii="Times New Roman" w:hAnsi="Times New Roman"/>
          <w:szCs w:val="24"/>
        </w:rPr>
        <w:tab/>
      </w:r>
      <w:r>
        <w:rPr>
          <w:rFonts w:ascii="Times New Roman" w:hAnsi="Times New Roman"/>
          <w:szCs w:val="24"/>
        </w:rPr>
        <w:tab/>
        <w:t>E</w:t>
      </w:r>
      <w:r w:rsidR="007638FC" w:rsidRPr="00C97AE2">
        <w:rPr>
          <w:rFonts w:ascii="Times New Roman" w:hAnsi="Times New Roman"/>
          <w:szCs w:val="24"/>
        </w:rPr>
        <w:t>ditor or edited by</w:t>
      </w:r>
    </w:p>
    <w:p w14:paraId="58A0F16F" w14:textId="76ED1FB5" w:rsidR="007638FC" w:rsidRDefault="007638FC" w:rsidP="007638FC">
      <w:pPr>
        <w:ind w:left="1440" w:hanging="1440"/>
        <w:rPr>
          <w:rFonts w:ascii="Times New Roman" w:hAnsi="Times New Roman"/>
          <w:szCs w:val="24"/>
        </w:rPr>
      </w:pPr>
      <w:r w:rsidRPr="00C97AE2">
        <w:rPr>
          <w:rFonts w:ascii="Times New Roman" w:hAnsi="Times New Roman"/>
          <w:szCs w:val="24"/>
        </w:rPr>
        <w:t>edition</w:t>
      </w:r>
      <w:r w:rsidRPr="00C97AE2">
        <w:rPr>
          <w:rFonts w:ascii="Times New Roman" w:hAnsi="Times New Roman"/>
          <w:szCs w:val="24"/>
        </w:rPr>
        <w:tab/>
      </w:r>
      <w:r w:rsidR="005749C3">
        <w:rPr>
          <w:rFonts w:ascii="Times New Roman" w:hAnsi="Times New Roman"/>
          <w:szCs w:val="24"/>
        </w:rPr>
        <w:t>A</w:t>
      </w:r>
      <w:r w:rsidRPr="00372C51">
        <w:rPr>
          <w:rFonts w:ascii="Times New Roman" w:hAnsi="Times New Roman"/>
          <w:szCs w:val="24"/>
        </w:rPr>
        <w:t xml:space="preserve"> slippery term with multiple meanings</w:t>
      </w:r>
      <w:r w:rsidR="00111AAD">
        <w:rPr>
          <w:rFonts w:ascii="Times New Roman" w:hAnsi="Times New Roman"/>
          <w:szCs w:val="24"/>
        </w:rPr>
        <w:t xml:space="preserve">. </w:t>
      </w:r>
      <w:r>
        <w:rPr>
          <w:rFonts w:ascii="Times New Roman" w:hAnsi="Times New Roman"/>
          <w:szCs w:val="24"/>
        </w:rPr>
        <w:t>In b</w:t>
      </w:r>
      <w:r w:rsidRPr="00C97AE2">
        <w:rPr>
          <w:rFonts w:ascii="Times New Roman" w:hAnsi="Times New Roman"/>
          <w:szCs w:val="24"/>
        </w:rPr>
        <w:t xml:space="preserve">ibliographical terms, all printings from a given typesetting are part of the same “edition.” </w:t>
      </w:r>
    </w:p>
    <w:p w14:paraId="315B263D" w14:textId="71FB8359" w:rsidR="007638FC" w:rsidRDefault="00053926" w:rsidP="007638FC">
      <w:pPr>
        <w:ind w:left="1440" w:hanging="1440"/>
        <w:rPr>
          <w:rFonts w:ascii="Times New Roman" w:hAnsi="Times New Roman"/>
          <w:szCs w:val="24"/>
        </w:rPr>
      </w:pPr>
      <w:r>
        <w:rPr>
          <w:rFonts w:ascii="Times New Roman" w:hAnsi="Times New Roman"/>
          <w:szCs w:val="24"/>
        </w:rPr>
        <w:t>edition costs</w:t>
      </w:r>
      <w:r>
        <w:rPr>
          <w:rFonts w:ascii="Times New Roman" w:hAnsi="Times New Roman"/>
          <w:szCs w:val="24"/>
        </w:rPr>
        <w:tab/>
        <w:t>C</w:t>
      </w:r>
      <w:r w:rsidR="005749C3">
        <w:rPr>
          <w:rFonts w:ascii="Times New Roman" w:hAnsi="Times New Roman"/>
          <w:szCs w:val="24"/>
        </w:rPr>
        <w:t>f. plant costs</w:t>
      </w:r>
    </w:p>
    <w:p w14:paraId="10D6AFC1" w14:textId="77777777" w:rsidR="007638FC" w:rsidRDefault="005749C3" w:rsidP="007638FC">
      <w:pPr>
        <w:ind w:left="1440" w:hanging="1440"/>
        <w:rPr>
          <w:rFonts w:ascii="Times New Roman" w:hAnsi="Times New Roman"/>
          <w:szCs w:val="24"/>
        </w:rPr>
      </w:pPr>
      <w:r>
        <w:rPr>
          <w:rFonts w:ascii="Times New Roman" w:hAnsi="Times New Roman"/>
          <w:szCs w:val="24"/>
        </w:rPr>
        <w:t>endpapers</w:t>
      </w:r>
      <w:r>
        <w:rPr>
          <w:rFonts w:ascii="Times New Roman" w:hAnsi="Times New Roman"/>
          <w:szCs w:val="24"/>
        </w:rPr>
        <w:tab/>
        <w:t>D</w:t>
      </w:r>
      <w:r w:rsidR="007638FC" w:rsidRPr="00372C51">
        <w:rPr>
          <w:rFonts w:ascii="Times New Roman" w:hAnsi="Times New Roman"/>
          <w:szCs w:val="24"/>
        </w:rPr>
        <w:t>istinct from inserted fold</w:t>
      </w:r>
      <w:r w:rsidR="007638FC">
        <w:rPr>
          <w:rFonts w:ascii="Times New Roman" w:hAnsi="Times New Roman"/>
          <w:szCs w:val="24"/>
        </w:rPr>
        <w:t xml:space="preserve">.  Of two types: </w:t>
      </w:r>
      <w:r w:rsidR="007638FC" w:rsidRPr="00372C51">
        <w:rPr>
          <w:rFonts w:ascii="Times New Roman" w:hAnsi="Times New Roman"/>
          <w:szCs w:val="24"/>
        </w:rPr>
        <w:t>paste-down endpaper</w:t>
      </w:r>
      <w:r w:rsidR="007638FC">
        <w:rPr>
          <w:rFonts w:ascii="Times New Roman" w:hAnsi="Times New Roman"/>
          <w:szCs w:val="24"/>
        </w:rPr>
        <w:t xml:space="preserve"> and</w:t>
      </w:r>
      <w:r w:rsidR="007638FC" w:rsidRPr="00372C51">
        <w:rPr>
          <w:rFonts w:ascii="Times New Roman" w:hAnsi="Times New Roman"/>
          <w:szCs w:val="24"/>
        </w:rPr>
        <w:t xml:space="preserve"> free endpaper</w:t>
      </w:r>
      <w:r w:rsidR="007638FC">
        <w:rPr>
          <w:rFonts w:ascii="Times New Roman" w:hAnsi="Times New Roman"/>
          <w:szCs w:val="24"/>
        </w:rPr>
        <w:t xml:space="preserve">. </w:t>
      </w:r>
    </w:p>
    <w:p w14:paraId="17213E6E" w14:textId="77777777" w:rsidR="007638FC" w:rsidRPr="00EA557E" w:rsidRDefault="007638FC" w:rsidP="007638FC">
      <w:pPr>
        <w:ind w:left="1440" w:hanging="1440"/>
        <w:rPr>
          <w:rFonts w:ascii="Times New Roman" w:hAnsi="Times New Roman"/>
          <w:szCs w:val="24"/>
        </w:rPr>
      </w:pPr>
      <w:r w:rsidRPr="00C97AE2">
        <w:rPr>
          <w:rFonts w:ascii="Times New Roman" w:hAnsi="Times New Roman"/>
          <w:szCs w:val="24"/>
        </w:rPr>
        <w:t>first edition</w:t>
      </w:r>
      <w:r w:rsidRPr="00C97AE2">
        <w:rPr>
          <w:rFonts w:ascii="Times New Roman" w:hAnsi="Times New Roman"/>
          <w:szCs w:val="24"/>
        </w:rPr>
        <w:tab/>
      </w:r>
      <w:r w:rsidR="005749C3">
        <w:rPr>
          <w:rFonts w:ascii="Times New Roman" w:hAnsi="Times New Roman"/>
          <w:szCs w:val="24"/>
        </w:rPr>
        <w:t>I</w:t>
      </w:r>
      <w:r w:rsidRPr="00C97AE2">
        <w:rPr>
          <w:rFonts w:ascii="Times New Roman" w:hAnsi="Times New Roman"/>
          <w:szCs w:val="24"/>
        </w:rPr>
        <w:t>n popular usage</w:t>
      </w:r>
      <w:r w:rsidR="005749C3">
        <w:rPr>
          <w:rFonts w:ascii="Times New Roman" w:hAnsi="Times New Roman"/>
          <w:szCs w:val="24"/>
        </w:rPr>
        <w:t>,</w:t>
      </w:r>
      <w:r w:rsidRPr="00C97AE2">
        <w:rPr>
          <w:rFonts w:ascii="Times New Roman" w:hAnsi="Times New Roman"/>
          <w:szCs w:val="24"/>
        </w:rPr>
        <w:t xml:space="preserve"> the first printing of a book. The first printings of most Modern Library titles published after the Boni &amp; Liveright period include the statement “First Modern Library Edition”</w:t>
      </w:r>
      <w:r>
        <w:rPr>
          <w:rFonts w:ascii="Times New Roman" w:hAnsi="Times New Roman"/>
          <w:szCs w:val="24"/>
        </w:rPr>
        <w:t xml:space="preserve"> or “First Modern Library Giant Edition” on the verso of the title page;</w:t>
      </w:r>
      <w:r w:rsidRPr="00C97AE2">
        <w:rPr>
          <w:rFonts w:ascii="Times New Roman" w:hAnsi="Times New Roman"/>
          <w:szCs w:val="24"/>
        </w:rPr>
        <w:t xml:space="preserve"> </w:t>
      </w:r>
      <w:r w:rsidRPr="001C26B2">
        <w:rPr>
          <w:rFonts w:ascii="Times New Roman" w:hAnsi="Times New Roman"/>
          <w:szCs w:val="24"/>
        </w:rPr>
        <w:t>sometimes “First Printing</w:t>
      </w:r>
      <w:r w:rsidR="005749C3">
        <w:rPr>
          <w:rFonts w:ascii="Times New Roman" w:hAnsi="Times New Roman"/>
          <w:szCs w:val="24"/>
        </w:rPr>
        <w:t>.”</w:t>
      </w:r>
      <w:r>
        <w:rPr>
          <w:rFonts w:ascii="Times New Roman" w:hAnsi="Times New Roman"/>
          <w:szCs w:val="24"/>
        </w:rPr>
        <w:t xml:space="preserve"> Statement usually removed from the plates after the first printing, sometimes not. ML books printed from offset lithographic plates usually retained the “first” statement on all printings. </w:t>
      </w:r>
      <w:r w:rsidRPr="00EA557E">
        <w:rPr>
          <w:rFonts w:ascii="Times New Roman" w:hAnsi="Times New Roman"/>
          <w:szCs w:val="24"/>
        </w:rPr>
        <w:t xml:space="preserve">Apart from transcribing “first” statements on the books, this bibliography refers to </w:t>
      </w:r>
    </w:p>
    <w:p w14:paraId="7164C817" w14:textId="0BBF4EED" w:rsidR="007638FC" w:rsidRPr="001C26B2" w:rsidRDefault="007638FC" w:rsidP="007638FC">
      <w:pPr>
        <w:ind w:left="1440"/>
        <w:rPr>
          <w:rFonts w:ascii="Times New Roman" w:hAnsi="Times New Roman"/>
          <w:szCs w:val="24"/>
        </w:rPr>
      </w:pPr>
      <w:r w:rsidRPr="001C26B2">
        <w:rPr>
          <w:rFonts w:ascii="Times New Roman" w:hAnsi="Times New Roman"/>
          <w:szCs w:val="24"/>
        </w:rPr>
        <w:lastRenderedPageBreak/>
        <w:t>first printing</w:t>
      </w:r>
      <w:r w:rsidR="00111AAD">
        <w:rPr>
          <w:rFonts w:ascii="Times New Roman" w:hAnsi="Times New Roman"/>
          <w:szCs w:val="24"/>
        </w:rPr>
        <w:t xml:space="preserve"> as distinct from first edition.</w:t>
      </w:r>
    </w:p>
    <w:p w14:paraId="425D1B28" w14:textId="77777777" w:rsidR="003C5074" w:rsidRDefault="003C5074" w:rsidP="003C5074">
      <w:pPr>
        <w:ind w:left="1440" w:hanging="1440"/>
        <w:rPr>
          <w:rFonts w:ascii="Times New Roman" w:hAnsi="Times New Roman"/>
          <w:szCs w:val="24"/>
        </w:rPr>
      </w:pPr>
      <w:r w:rsidRPr="00C97AE2">
        <w:rPr>
          <w:rFonts w:ascii="Times New Roman" w:hAnsi="Times New Roman"/>
          <w:szCs w:val="24"/>
        </w:rPr>
        <w:t>fly title</w:t>
      </w:r>
      <w:r w:rsidRPr="00C97AE2">
        <w:rPr>
          <w:rFonts w:ascii="Times New Roman" w:hAnsi="Times New Roman"/>
          <w:szCs w:val="24"/>
        </w:rPr>
        <w:tab/>
      </w:r>
      <w:r w:rsidR="005749C3">
        <w:rPr>
          <w:rFonts w:ascii="Times New Roman" w:hAnsi="Times New Roman"/>
          <w:szCs w:val="24"/>
        </w:rPr>
        <w:t>T</w:t>
      </w:r>
      <w:r w:rsidRPr="00C97AE2">
        <w:rPr>
          <w:rFonts w:ascii="Times New Roman" w:hAnsi="Times New Roman"/>
          <w:szCs w:val="24"/>
        </w:rPr>
        <w:t>itle or short title of a book that follows the preliminaries. The fly title</w:t>
      </w:r>
      <w:r>
        <w:rPr>
          <w:rFonts w:ascii="Times New Roman" w:hAnsi="Times New Roman"/>
          <w:szCs w:val="24"/>
        </w:rPr>
        <w:t xml:space="preserve"> </w:t>
      </w:r>
      <w:r w:rsidRPr="00C97AE2">
        <w:rPr>
          <w:rFonts w:ascii="Times New Roman" w:hAnsi="Times New Roman"/>
          <w:szCs w:val="24"/>
        </w:rPr>
        <w:t>normally lacks a printed page number</w:t>
      </w:r>
      <w:r>
        <w:rPr>
          <w:rFonts w:ascii="Times New Roman" w:hAnsi="Times New Roman"/>
          <w:szCs w:val="24"/>
        </w:rPr>
        <w:t xml:space="preserve"> and</w:t>
      </w:r>
      <w:r w:rsidRPr="00C97AE2">
        <w:rPr>
          <w:rFonts w:ascii="Times New Roman" w:hAnsi="Times New Roman"/>
          <w:szCs w:val="24"/>
        </w:rPr>
        <w:t xml:space="preserve"> is counted as the first page of the text; its verso is usually blank and is counted as the second page of the text. When a fly title leaf is present</w:t>
      </w:r>
      <w:r w:rsidR="005749C3">
        <w:rPr>
          <w:rFonts w:ascii="Times New Roman" w:hAnsi="Times New Roman"/>
          <w:szCs w:val="24"/>
        </w:rPr>
        <w:t>,</w:t>
      </w:r>
      <w:r w:rsidRPr="00C97AE2">
        <w:rPr>
          <w:rFonts w:ascii="Times New Roman" w:hAnsi="Times New Roman"/>
          <w:szCs w:val="24"/>
        </w:rPr>
        <w:t xml:space="preserve"> the first chapter normally begins on p. 3. In American usage</w:t>
      </w:r>
      <w:r w:rsidR="005749C3">
        <w:rPr>
          <w:rFonts w:ascii="Times New Roman" w:hAnsi="Times New Roman"/>
          <w:szCs w:val="24"/>
        </w:rPr>
        <w:t>,</w:t>
      </w:r>
      <w:r w:rsidRPr="00C97AE2">
        <w:rPr>
          <w:rFonts w:ascii="Times New Roman" w:hAnsi="Times New Roman"/>
          <w:szCs w:val="24"/>
        </w:rPr>
        <w:t xml:space="preserve"> the fly title is often referred to as a second half title (</w:t>
      </w:r>
      <w:r w:rsidRPr="00C97AE2">
        <w:rPr>
          <w:rFonts w:ascii="Times New Roman" w:hAnsi="Times New Roman"/>
          <w:i/>
          <w:szCs w:val="24"/>
        </w:rPr>
        <w:t>Chicago Manual of Style</w:t>
      </w:r>
      <w:r w:rsidRPr="00C97AE2">
        <w:rPr>
          <w:rFonts w:ascii="Times New Roman" w:hAnsi="Times New Roman"/>
          <w:szCs w:val="24"/>
        </w:rPr>
        <w:t>) while British usage</w:t>
      </w:r>
      <w:r w:rsidR="005749C3">
        <w:rPr>
          <w:rFonts w:ascii="Times New Roman" w:hAnsi="Times New Roman"/>
          <w:szCs w:val="24"/>
        </w:rPr>
        <w:t xml:space="preserve"> commonly prefers “fly title” (</w:t>
      </w:r>
      <w:r w:rsidRPr="00C97AE2">
        <w:rPr>
          <w:rFonts w:ascii="Times New Roman" w:hAnsi="Times New Roman"/>
          <w:szCs w:val="24"/>
        </w:rPr>
        <w:t xml:space="preserve">John Carter, </w:t>
      </w:r>
      <w:r w:rsidRPr="00C97AE2">
        <w:rPr>
          <w:rFonts w:ascii="Times New Roman" w:hAnsi="Times New Roman"/>
          <w:i/>
          <w:szCs w:val="24"/>
        </w:rPr>
        <w:t>ABC for Book Collectors</w:t>
      </w:r>
      <w:r w:rsidRPr="00C97AE2">
        <w:rPr>
          <w:rFonts w:ascii="Times New Roman" w:hAnsi="Times New Roman"/>
          <w:szCs w:val="24"/>
        </w:rPr>
        <w:t xml:space="preserve">). Since the half title is part of the preliminaries and the fly title is part of the </w:t>
      </w:r>
      <w:r w:rsidRPr="009171C5">
        <w:rPr>
          <w:rFonts w:ascii="Times New Roman" w:hAnsi="Times New Roman"/>
          <w:szCs w:val="24"/>
        </w:rPr>
        <w:t>text (o</w:t>
      </w:r>
      <w:r w:rsidR="005749C3">
        <w:rPr>
          <w:rFonts w:ascii="Times New Roman" w:hAnsi="Times New Roman"/>
          <w:szCs w:val="24"/>
        </w:rPr>
        <w:t>r body of the text/numbered in Arabic not R</w:t>
      </w:r>
      <w:r w:rsidRPr="009171C5">
        <w:rPr>
          <w:rFonts w:ascii="Times New Roman" w:hAnsi="Times New Roman"/>
          <w:szCs w:val="24"/>
        </w:rPr>
        <w:t>oman numerals), I have chosen to distinguish</w:t>
      </w:r>
      <w:r w:rsidRPr="00C97AE2">
        <w:rPr>
          <w:rFonts w:ascii="Times New Roman" w:hAnsi="Times New Roman"/>
          <w:szCs w:val="24"/>
        </w:rPr>
        <w:t xml:space="preserve"> them by using different terms.</w:t>
      </w:r>
    </w:p>
    <w:p w14:paraId="08E7B0AA" w14:textId="19C7A26A" w:rsidR="001B129B" w:rsidRPr="00C97AE2" w:rsidRDefault="00111AAD" w:rsidP="001B129B">
      <w:pPr>
        <w:ind w:left="1440" w:hanging="1440"/>
        <w:rPr>
          <w:rFonts w:ascii="Times New Roman" w:hAnsi="Times New Roman"/>
          <w:szCs w:val="24"/>
        </w:rPr>
      </w:pPr>
      <w:r>
        <w:rPr>
          <w:rFonts w:ascii="Times New Roman" w:hAnsi="Times New Roman"/>
          <w:szCs w:val="24"/>
        </w:rPr>
        <w:t>folio</w:t>
      </w:r>
      <w:r>
        <w:rPr>
          <w:rFonts w:ascii="Times New Roman" w:hAnsi="Times New Roman"/>
          <w:szCs w:val="24"/>
        </w:rPr>
        <w:tab/>
        <w:t>A sheet of paper folded to form two</w:t>
      </w:r>
      <w:r w:rsidR="006F1513">
        <w:rPr>
          <w:rFonts w:ascii="Times New Roman" w:hAnsi="Times New Roman"/>
          <w:szCs w:val="24"/>
        </w:rPr>
        <w:t xml:space="preserve"> leaves or four pages of a book</w:t>
      </w:r>
      <w:r>
        <w:rPr>
          <w:rFonts w:ascii="Times New Roman" w:hAnsi="Times New Roman"/>
          <w:szCs w:val="24"/>
        </w:rPr>
        <w:t xml:space="preserve"> </w:t>
      </w:r>
    </w:p>
    <w:p w14:paraId="3B712926" w14:textId="77777777" w:rsidR="001B129B" w:rsidRPr="00C97AE2" w:rsidRDefault="005749C3" w:rsidP="001B129B">
      <w:pPr>
        <w:rPr>
          <w:rFonts w:ascii="Times New Roman" w:hAnsi="Times New Roman"/>
          <w:szCs w:val="24"/>
        </w:rPr>
      </w:pPr>
      <w:r>
        <w:rPr>
          <w:rFonts w:ascii="Times New Roman" w:hAnsi="Times New Roman"/>
          <w:szCs w:val="24"/>
        </w:rPr>
        <w:t>foot</w:t>
      </w:r>
      <w:r>
        <w:rPr>
          <w:rFonts w:ascii="Times New Roman" w:hAnsi="Times New Roman"/>
          <w:szCs w:val="24"/>
        </w:rPr>
        <w:tab/>
      </w:r>
      <w:r>
        <w:rPr>
          <w:rFonts w:ascii="Times New Roman" w:hAnsi="Times New Roman"/>
          <w:szCs w:val="24"/>
        </w:rPr>
        <w:tab/>
        <w:t>T</w:t>
      </w:r>
      <w:r w:rsidR="001B129B" w:rsidRPr="00C97AE2">
        <w:rPr>
          <w:rFonts w:ascii="Times New Roman" w:hAnsi="Times New Roman"/>
          <w:szCs w:val="24"/>
        </w:rPr>
        <w:t>he bottom of a page; also the bottom of the spine</w:t>
      </w:r>
    </w:p>
    <w:p w14:paraId="7F4463E7" w14:textId="77777777" w:rsidR="001B129B" w:rsidRDefault="001B129B" w:rsidP="001B129B">
      <w:pPr>
        <w:rPr>
          <w:rFonts w:ascii="Times New Roman" w:hAnsi="Times New Roman"/>
          <w:szCs w:val="24"/>
        </w:rPr>
      </w:pPr>
      <w:r w:rsidRPr="00C97AE2">
        <w:rPr>
          <w:rFonts w:ascii="Times New Roman" w:hAnsi="Times New Roman"/>
          <w:szCs w:val="24"/>
        </w:rPr>
        <w:t>gathering</w:t>
      </w:r>
      <w:r w:rsidRPr="00C97AE2">
        <w:rPr>
          <w:rFonts w:ascii="Times New Roman" w:hAnsi="Times New Roman"/>
          <w:szCs w:val="24"/>
        </w:rPr>
        <w:tab/>
      </w:r>
      <w:r w:rsidR="00765996">
        <w:rPr>
          <w:rFonts w:ascii="Times New Roman" w:hAnsi="Times New Roman"/>
          <w:szCs w:val="24"/>
        </w:rPr>
        <w:t>S</w:t>
      </w:r>
      <w:r>
        <w:rPr>
          <w:rFonts w:ascii="Times New Roman" w:hAnsi="Times New Roman"/>
          <w:szCs w:val="24"/>
        </w:rPr>
        <w:t>ingle large piece of paper that has been folded into leaves for binding</w:t>
      </w:r>
    </w:p>
    <w:p w14:paraId="7DB99198" w14:textId="77777777" w:rsidR="001B129B" w:rsidRPr="00C97AE2" w:rsidRDefault="00765996" w:rsidP="001B129B">
      <w:pPr>
        <w:ind w:left="1440" w:hanging="1440"/>
        <w:rPr>
          <w:rFonts w:ascii="Times New Roman" w:hAnsi="Times New Roman"/>
          <w:szCs w:val="24"/>
        </w:rPr>
      </w:pPr>
      <w:r>
        <w:rPr>
          <w:rFonts w:ascii="Times New Roman" w:hAnsi="Times New Roman"/>
          <w:szCs w:val="24"/>
        </w:rPr>
        <w:t>gravure</w:t>
      </w:r>
      <w:r>
        <w:rPr>
          <w:rFonts w:ascii="Times New Roman" w:hAnsi="Times New Roman"/>
          <w:szCs w:val="24"/>
        </w:rPr>
        <w:tab/>
        <w:t>A</w:t>
      </w:r>
      <w:r w:rsidR="001B129B" w:rsidRPr="001A3255">
        <w:rPr>
          <w:rFonts w:ascii="Times New Roman" w:hAnsi="Times New Roman"/>
          <w:szCs w:val="24"/>
        </w:rPr>
        <w:t xml:space="preserve"> type of intaglio printing process, in which an image is engraved onto a rotating copper cylinder. </w:t>
      </w:r>
    </w:p>
    <w:p w14:paraId="53137E03" w14:textId="5F1B0D28" w:rsidR="001B129B" w:rsidRPr="001A3255" w:rsidRDefault="00765996" w:rsidP="001B129B">
      <w:pPr>
        <w:ind w:left="1440" w:hanging="1440"/>
        <w:rPr>
          <w:rFonts w:ascii="Times New Roman" w:hAnsi="Times New Roman"/>
          <w:szCs w:val="24"/>
        </w:rPr>
      </w:pPr>
      <w:r>
        <w:rPr>
          <w:rFonts w:ascii="Times New Roman" w:hAnsi="Times New Roman"/>
          <w:szCs w:val="24"/>
        </w:rPr>
        <w:t>half title</w:t>
      </w:r>
      <w:r>
        <w:rPr>
          <w:rFonts w:ascii="Times New Roman" w:hAnsi="Times New Roman"/>
          <w:szCs w:val="24"/>
        </w:rPr>
        <w:tab/>
        <w:t>T</w:t>
      </w:r>
      <w:r w:rsidR="001B129B" w:rsidRPr="001A3255">
        <w:rPr>
          <w:rFonts w:ascii="Times New Roman" w:hAnsi="Times New Roman"/>
          <w:szCs w:val="24"/>
        </w:rPr>
        <w:t>itle or short title of a book that precedes the title page. Always on recto, usually of first leaf. The half title is part of the preliminaries that precede the body of the t</w:t>
      </w:r>
      <w:r w:rsidR="00053926">
        <w:rPr>
          <w:rFonts w:ascii="Times New Roman" w:hAnsi="Times New Roman"/>
          <w:szCs w:val="24"/>
        </w:rPr>
        <w:t>ext. C</w:t>
      </w:r>
      <w:r w:rsidR="006F1513">
        <w:rPr>
          <w:rFonts w:ascii="Times New Roman" w:hAnsi="Times New Roman"/>
          <w:szCs w:val="24"/>
        </w:rPr>
        <w:t>f. fly title.</w:t>
      </w:r>
    </w:p>
    <w:p w14:paraId="2DD6146E" w14:textId="77777777" w:rsidR="001B129B" w:rsidRPr="00C97AE2" w:rsidRDefault="00765996" w:rsidP="001B129B">
      <w:pPr>
        <w:rPr>
          <w:rFonts w:ascii="Times New Roman" w:hAnsi="Times New Roman"/>
          <w:szCs w:val="24"/>
        </w:rPr>
      </w:pPr>
      <w:r>
        <w:rPr>
          <w:rFonts w:ascii="Times New Roman" w:hAnsi="Times New Roman"/>
          <w:szCs w:val="24"/>
        </w:rPr>
        <w:t>head</w:t>
      </w:r>
      <w:r>
        <w:rPr>
          <w:rFonts w:ascii="Times New Roman" w:hAnsi="Times New Roman"/>
          <w:szCs w:val="24"/>
        </w:rPr>
        <w:tab/>
      </w:r>
      <w:r>
        <w:rPr>
          <w:rFonts w:ascii="Times New Roman" w:hAnsi="Times New Roman"/>
          <w:szCs w:val="24"/>
        </w:rPr>
        <w:tab/>
        <w:t>T</w:t>
      </w:r>
      <w:r w:rsidR="001B129B" w:rsidRPr="00C97AE2">
        <w:rPr>
          <w:rFonts w:ascii="Times New Roman" w:hAnsi="Times New Roman"/>
          <w:szCs w:val="24"/>
        </w:rPr>
        <w:t>he top of a page; also the top of the spine</w:t>
      </w:r>
    </w:p>
    <w:p w14:paraId="08DA838D" w14:textId="77777777" w:rsidR="001B129B" w:rsidRDefault="00765996" w:rsidP="001B129B">
      <w:pPr>
        <w:ind w:left="1440" w:hanging="1440"/>
        <w:rPr>
          <w:rFonts w:ascii="Times New Roman" w:hAnsi="Times New Roman"/>
          <w:szCs w:val="24"/>
        </w:rPr>
      </w:pPr>
      <w:r>
        <w:rPr>
          <w:rFonts w:ascii="Times New Roman" w:hAnsi="Times New Roman"/>
          <w:szCs w:val="24"/>
        </w:rPr>
        <w:t>headline</w:t>
      </w:r>
      <w:r>
        <w:rPr>
          <w:rFonts w:ascii="Times New Roman" w:hAnsi="Times New Roman"/>
          <w:szCs w:val="24"/>
        </w:rPr>
        <w:tab/>
        <w:t>A</w:t>
      </w:r>
      <w:r w:rsidR="001B129B" w:rsidRPr="00C97AE2">
        <w:rPr>
          <w:rFonts w:ascii="Times New Roman" w:hAnsi="Times New Roman"/>
          <w:szCs w:val="24"/>
        </w:rPr>
        <w:t xml:space="preserve"> heading consisting of a single line at the top of a page; usually</w:t>
      </w:r>
      <w:r w:rsidR="001B129B">
        <w:rPr>
          <w:rFonts w:ascii="Times New Roman" w:hAnsi="Times New Roman"/>
          <w:szCs w:val="24"/>
        </w:rPr>
        <w:t>/commonly</w:t>
      </w:r>
      <w:r w:rsidR="001B129B" w:rsidRPr="00C97AE2">
        <w:rPr>
          <w:rFonts w:ascii="Times New Roman" w:hAnsi="Times New Roman"/>
          <w:szCs w:val="24"/>
        </w:rPr>
        <w:t xml:space="preserve"> </w:t>
      </w:r>
      <w:r w:rsidR="001B129B">
        <w:rPr>
          <w:rFonts w:ascii="Times New Roman" w:hAnsi="Times New Roman"/>
          <w:szCs w:val="24"/>
        </w:rPr>
        <w:t xml:space="preserve"> </w:t>
      </w:r>
      <w:r w:rsidR="001B129B" w:rsidRPr="00C97AE2">
        <w:rPr>
          <w:rFonts w:ascii="Times New Roman" w:hAnsi="Times New Roman"/>
          <w:szCs w:val="24"/>
        </w:rPr>
        <w:t xml:space="preserve">printed in capital letters. </w:t>
      </w:r>
      <w:r w:rsidR="001B129B" w:rsidRPr="00C97AE2">
        <w:rPr>
          <w:rFonts w:ascii="Times New Roman" w:hAnsi="Times New Roman"/>
          <w:i/>
          <w:szCs w:val="24"/>
        </w:rPr>
        <w:t>See also</w:t>
      </w:r>
      <w:r w:rsidR="001B129B" w:rsidRPr="00C97AE2">
        <w:rPr>
          <w:rFonts w:ascii="Times New Roman" w:hAnsi="Times New Roman"/>
          <w:szCs w:val="24"/>
        </w:rPr>
        <w:t xml:space="preserve"> “running head</w:t>
      </w:r>
      <w:r w:rsidR="001B129B">
        <w:rPr>
          <w:rFonts w:ascii="Times New Roman" w:hAnsi="Times New Roman"/>
          <w:szCs w:val="24"/>
        </w:rPr>
        <w:t>.</w:t>
      </w:r>
      <w:r w:rsidR="001B129B" w:rsidRPr="00C97AE2">
        <w:rPr>
          <w:rFonts w:ascii="Times New Roman" w:hAnsi="Times New Roman"/>
          <w:szCs w:val="24"/>
        </w:rPr>
        <w:t>”</w:t>
      </w:r>
      <w:r w:rsidR="001B129B">
        <w:rPr>
          <w:rFonts w:ascii="Times New Roman" w:hAnsi="Times New Roman"/>
          <w:szCs w:val="24"/>
        </w:rPr>
        <w:t xml:space="preserve"> </w:t>
      </w:r>
    </w:p>
    <w:p w14:paraId="41F5658E" w14:textId="77777777" w:rsidR="00DE3AD8" w:rsidRDefault="00DE3AD8" w:rsidP="00DE3AD8">
      <w:pPr>
        <w:rPr>
          <w:rFonts w:ascii="Times New Roman" w:hAnsi="Times New Roman"/>
          <w:szCs w:val="24"/>
        </w:rPr>
      </w:pPr>
      <w:r w:rsidRPr="00C97AE2">
        <w:rPr>
          <w:rFonts w:ascii="Times New Roman" w:hAnsi="Times New Roman"/>
          <w:szCs w:val="24"/>
        </w:rPr>
        <w:t>GBN</w:t>
      </w:r>
      <w:r w:rsidRPr="00C97AE2">
        <w:rPr>
          <w:rFonts w:ascii="Times New Roman" w:hAnsi="Times New Roman"/>
          <w:szCs w:val="24"/>
        </w:rPr>
        <w:tab/>
      </w:r>
      <w:r w:rsidRPr="00C97AE2">
        <w:rPr>
          <w:rFonts w:ascii="Times New Roman" w:hAnsi="Times New Roman"/>
          <w:szCs w:val="24"/>
        </w:rPr>
        <w:tab/>
        <w:t>Gordon B. Neavill</w:t>
      </w:r>
    </w:p>
    <w:p w14:paraId="7E45CE4D" w14:textId="13958332" w:rsidR="00DE3AD8" w:rsidRPr="001A3255" w:rsidRDefault="00DE3AD8" w:rsidP="00DE3AD8">
      <w:pPr>
        <w:rPr>
          <w:rFonts w:ascii="Times New Roman" w:hAnsi="Times New Roman"/>
          <w:szCs w:val="24"/>
        </w:rPr>
      </w:pPr>
      <w:r>
        <w:rPr>
          <w:rFonts w:ascii="Times New Roman" w:hAnsi="Times New Roman"/>
          <w:szCs w:val="24"/>
        </w:rPr>
        <w:t>IML</w:t>
      </w:r>
      <w:r>
        <w:rPr>
          <w:rFonts w:ascii="Times New Roman" w:hAnsi="Times New Roman"/>
          <w:szCs w:val="24"/>
        </w:rPr>
        <w:tab/>
      </w:r>
      <w:r>
        <w:rPr>
          <w:rFonts w:ascii="Times New Roman" w:hAnsi="Times New Roman"/>
          <w:szCs w:val="24"/>
        </w:rPr>
        <w:tab/>
        <w:t>Illustrated Mo</w:t>
      </w:r>
      <w:r w:rsidR="00C31CDA">
        <w:rPr>
          <w:rFonts w:ascii="Times New Roman" w:hAnsi="Times New Roman"/>
          <w:szCs w:val="24"/>
        </w:rPr>
        <w:t>dern Library, published 1943–</w:t>
      </w:r>
      <w:r w:rsidRPr="001A3255">
        <w:rPr>
          <w:rFonts w:ascii="Times New Roman" w:hAnsi="Times New Roman"/>
          <w:szCs w:val="24"/>
        </w:rPr>
        <w:t>48</w:t>
      </w:r>
      <w:r w:rsidR="00C31CDA">
        <w:rPr>
          <w:rFonts w:ascii="Times New Roman" w:hAnsi="Times New Roman"/>
          <w:szCs w:val="24"/>
        </w:rPr>
        <w:t>.</w:t>
      </w:r>
    </w:p>
    <w:p w14:paraId="57085862" w14:textId="77777777" w:rsidR="00DE3AD8" w:rsidRPr="00C97AE2" w:rsidRDefault="00765996" w:rsidP="00DE3AD8">
      <w:pPr>
        <w:ind w:left="1440" w:hanging="1440"/>
        <w:rPr>
          <w:rFonts w:ascii="Times New Roman" w:hAnsi="Times New Roman"/>
          <w:szCs w:val="24"/>
        </w:rPr>
      </w:pPr>
      <w:r>
        <w:rPr>
          <w:rFonts w:ascii="Times New Roman" w:hAnsi="Times New Roman"/>
          <w:szCs w:val="24"/>
        </w:rPr>
        <w:t>impression</w:t>
      </w:r>
      <w:r>
        <w:rPr>
          <w:rFonts w:ascii="Times New Roman" w:hAnsi="Times New Roman"/>
          <w:szCs w:val="24"/>
        </w:rPr>
        <w:tab/>
        <w:t>A</w:t>
      </w:r>
      <w:r w:rsidR="00DE3AD8" w:rsidRPr="00C97AE2">
        <w:rPr>
          <w:rFonts w:ascii="Times New Roman" w:hAnsi="Times New Roman"/>
          <w:szCs w:val="24"/>
        </w:rPr>
        <w:t xml:space="preserve"> </w:t>
      </w:r>
      <w:r w:rsidR="00DE3AD8" w:rsidRPr="001A3255">
        <w:rPr>
          <w:rFonts w:ascii="Times New Roman" w:hAnsi="Times New Roman"/>
          <w:szCs w:val="24"/>
        </w:rPr>
        <w:t>given printing</w:t>
      </w:r>
      <w:r w:rsidR="00DE3AD8" w:rsidRPr="00C97AE2">
        <w:rPr>
          <w:rFonts w:ascii="Times New Roman" w:hAnsi="Times New Roman"/>
          <w:szCs w:val="24"/>
        </w:rPr>
        <w:t xml:space="preserve"> of a book; the term “printing” is used instead of “impression” </w:t>
      </w:r>
      <w:r w:rsidR="00DE3AD8">
        <w:rPr>
          <w:rFonts w:ascii="Times New Roman" w:hAnsi="Times New Roman"/>
          <w:szCs w:val="24"/>
        </w:rPr>
        <w:t>in this bibliography.</w:t>
      </w:r>
    </w:p>
    <w:p w14:paraId="76337D8B" w14:textId="77777777" w:rsidR="00DE3AD8" w:rsidRPr="001A3255" w:rsidRDefault="00765996" w:rsidP="00DE3AD8">
      <w:pPr>
        <w:ind w:left="1440" w:hanging="1440"/>
        <w:rPr>
          <w:rFonts w:ascii="Times New Roman" w:hAnsi="Times New Roman"/>
          <w:szCs w:val="24"/>
        </w:rPr>
      </w:pPr>
      <w:r>
        <w:rPr>
          <w:rFonts w:ascii="Times New Roman" w:hAnsi="Times New Roman"/>
          <w:szCs w:val="24"/>
        </w:rPr>
        <w:t>imprint</w:t>
      </w:r>
      <w:r>
        <w:rPr>
          <w:rFonts w:ascii="Times New Roman" w:hAnsi="Times New Roman"/>
          <w:szCs w:val="24"/>
        </w:rPr>
        <w:tab/>
        <w:t>S</w:t>
      </w:r>
      <w:r w:rsidR="00DE3AD8" w:rsidRPr="00C97AE2">
        <w:rPr>
          <w:rFonts w:ascii="Times New Roman" w:hAnsi="Times New Roman"/>
          <w:szCs w:val="24"/>
        </w:rPr>
        <w:t>tatement at the foot of the title page indicating the name of the publisher</w:t>
      </w:r>
      <w:r w:rsidR="00DE3AD8">
        <w:rPr>
          <w:rFonts w:ascii="Times New Roman" w:hAnsi="Times New Roman"/>
          <w:szCs w:val="24"/>
        </w:rPr>
        <w:t xml:space="preserve"> and commonly the place of publication. The year of publication may also be included in the imprint, though many publishers have relegated the year of publication to the verso of the title page or omitted it altogether, </w:t>
      </w:r>
      <w:r w:rsidR="00DE3AD8" w:rsidRPr="001A3255">
        <w:rPr>
          <w:rFonts w:ascii="Times New Roman" w:hAnsi="Times New Roman"/>
          <w:szCs w:val="24"/>
        </w:rPr>
        <w:t>especially if there is a copyright date.</w:t>
      </w:r>
    </w:p>
    <w:p w14:paraId="30642473" w14:textId="77777777" w:rsidR="00DE3AD8" w:rsidRDefault="00DE3AD8" w:rsidP="00DE3AD8">
      <w:pPr>
        <w:ind w:left="1440" w:hanging="1440"/>
        <w:rPr>
          <w:rFonts w:ascii="Times New Roman" w:hAnsi="Times New Roman"/>
          <w:szCs w:val="24"/>
        </w:rPr>
      </w:pPr>
      <w:r>
        <w:rPr>
          <w:rFonts w:ascii="Times New Roman" w:hAnsi="Times New Roman"/>
          <w:szCs w:val="24"/>
        </w:rPr>
        <w:t>in.</w:t>
      </w:r>
      <w:r>
        <w:rPr>
          <w:rFonts w:ascii="Times New Roman" w:hAnsi="Times New Roman"/>
          <w:szCs w:val="24"/>
        </w:rPr>
        <w:tab/>
      </w:r>
      <w:r w:rsidR="00765996">
        <w:rPr>
          <w:rFonts w:ascii="Times New Roman" w:hAnsi="Times New Roman"/>
          <w:szCs w:val="24"/>
        </w:rPr>
        <w:t>I</w:t>
      </w:r>
      <w:r>
        <w:rPr>
          <w:rFonts w:ascii="Times New Roman" w:hAnsi="Times New Roman"/>
          <w:szCs w:val="24"/>
        </w:rPr>
        <w:t>nch or inches</w:t>
      </w:r>
    </w:p>
    <w:p w14:paraId="0CD7196F" w14:textId="77777777" w:rsidR="002A2703" w:rsidRPr="00A83C69" w:rsidRDefault="00765996" w:rsidP="002A2703">
      <w:pPr>
        <w:rPr>
          <w:rFonts w:ascii="Times New Roman" w:hAnsi="Times New Roman"/>
          <w:szCs w:val="24"/>
        </w:rPr>
      </w:pPr>
      <w:r>
        <w:rPr>
          <w:rFonts w:ascii="Times New Roman" w:hAnsi="Times New Roman"/>
          <w:szCs w:val="24"/>
        </w:rPr>
        <w:t xml:space="preserve">inserted fold </w:t>
      </w:r>
      <w:r>
        <w:rPr>
          <w:rFonts w:ascii="Times New Roman" w:hAnsi="Times New Roman"/>
          <w:szCs w:val="24"/>
        </w:rPr>
        <w:tab/>
        <w:t>T</w:t>
      </w:r>
      <w:r w:rsidR="002A2703" w:rsidRPr="00A83C69">
        <w:rPr>
          <w:rFonts w:ascii="Times New Roman" w:hAnsi="Times New Roman"/>
          <w:szCs w:val="24"/>
        </w:rPr>
        <w:t>wo conjunct leaves (4 pages) added to a gathering, usually at the end</w:t>
      </w:r>
    </w:p>
    <w:p w14:paraId="32F78001" w14:textId="77777777" w:rsidR="002A2703" w:rsidRPr="003867AD" w:rsidRDefault="00765996" w:rsidP="002A2703">
      <w:pPr>
        <w:ind w:left="1440" w:hanging="1440"/>
        <w:rPr>
          <w:rFonts w:ascii="Times New Roman" w:hAnsi="Times New Roman"/>
          <w:color w:val="FF0000"/>
          <w:szCs w:val="24"/>
        </w:rPr>
      </w:pPr>
      <w:r>
        <w:rPr>
          <w:rFonts w:ascii="Times New Roman" w:hAnsi="Times New Roman"/>
          <w:bCs/>
          <w:szCs w:val="24"/>
        </w:rPr>
        <w:t xml:space="preserve">inserted leaf </w:t>
      </w:r>
      <w:r>
        <w:rPr>
          <w:rFonts w:ascii="Times New Roman" w:hAnsi="Times New Roman"/>
          <w:bCs/>
          <w:szCs w:val="24"/>
        </w:rPr>
        <w:tab/>
        <w:t>A</w:t>
      </w:r>
      <w:r w:rsidR="002A2703" w:rsidRPr="00A83C69">
        <w:rPr>
          <w:rFonts w:ascii="Times New Roman" w:hAnsi="Times New Roman"/>
          <w:bCs/>
          <w:szCs w:val="24"/>
        </w:rPr>
        <w:t xml:space="preserve"> single leaf (2 pages) added to a gathering, frequently but not always at the</w:t>
      </w:r>
      <w:r w:rsidR="002A2703" w:rsidRPr="003867AD">
        <w:rPr>
          <w:rFonts w:ascii="Times New Roman" w:hAnsi="Times New Roman"/>
          <w:b/>
          <w:color w:val="FF0000"/>
          <w:szCs w:val="24"/>
        </w:rPr>
        <w:t xml:space="preserve"> </w:t>
      </w:r>
      <w:r w:rsidR="002A2703" w:rsidRPr="00A83C69">
        <w:rPr>
          <w:rFonts w:ascii="Times New Roman" w:hAnsi="Times New Roman"/>
          <w:bCs/>
          <w:szCs w:val="24"/>
        </w:rPr>
        <w:t>end of a gathering</w:t>
      </w:r>
      <w:r w:rsidR="002A2703" w:rsidRPr="003867AD">
        <w:rPr>
          <w:rFonts w:ascii="Times New Roman" w:hAnsi="Times New Roman"/>
          <w:color w:val="FF0000"/>
          <w:szCs w:val="24"/>
        </w:rPr>
        <w:t xml:space="preserve"> </w:t>
      </w:r>
    </w:p>
    <w:p w14:paraId="5BF6878B" w14:textId="77777777" w:rsidR="001C1D85" w:rsidRPr="00C97AE2" w:rsidRDefault="001C1D85" w:rsidP="001C1D85">
      <w:pPr>
        <w:ind w:left="1440" w:hanging="1440"/>
        <w:rPr>
          <w:rFonts w:ascii="Times New Roman" w:hAnsi="Times New Roman"/>
          <w:szCs w:val="24"/>
        </w:rPr>
      </w:pPr>
      <w:r w:rsidRPr="00C97AE2">
        <w:rPr>
          <w:rFonts w:ascii="Times New Roman" w:hAnsi="Times New Roman"/>
          <w:szCs w:val="24"/>
        </w:rPr>
        <w:t>ISBN</w:t>
      </w:r>
      <w:r w:rsidRPr="00C97AE2">
        <w:rPr>
          <w:rFonts w:ascii="Times New Roman" w:hAnsi="Times New Roman"/>
          <w:szCs w:val="24"/>
        </w:rPr>
        <w:tab/>
        <w:t>International Standard Book Number. The ISBN, introduced in 1972, is an international standard that uniquely identifies specific editions</w:t>
      </w:r>
      <w:r>
        <w:rPr>
          <w:rFonts w:ascii="Times New Roman" w:hAnsi="Times New Roman"/>
          <w:szCs w:val="24"/>
        </w:rPr>
        <w:t xml:space="preserve"> </w:t>
      </w:r>
      <w:r w:rsidRPr="00C97AE2">
        <w:rPr>
          <w:rFonts w:ascii="Times New Roman" w:hAnsi="Times New Roman"/>
          <w:szCs w:val="24"/>
        </w:rPr>
        <w:t>of books. The ISBN originally consisted of ten digits in four fields separated by hyphens. The first field indicates the language area or country of publication; the second indicates the publisher</w:t>
      </w:r>
      <w:r w:rsidRPr="00A83C69">
        <w:rPr>
          <w:rFonts w:ascii="Times New Roman" w:hAnsi="Times New Roman"/>
          <w:szCs w:val="24"/>
        </w:rPr>
        <w:t>; the third identifies a specific format in which a given work is available from a given publisher (for example, hardbound paperback, different series, with different introductions, etc., or revised versions of a given work, translations</w:t>
      </w:r>
      <w:r w:rsidR="00765996">
        <w:rPr>
          <w:rFonts w:ascii="Times New Roman" w:hAnsi="Times New Roman"/>
          <w:szCs w:val="24"/>
        </w:rPr>
        <w:t>)</w:t>
      </w:r>
      <w:r w:rsidRPr="00A83C69">
        <w:rPr>
          <w:rFonts w:ascii="Times New Roman" w:hAnsi="Times New Roman"/>
          <w:szCs w:val="24"/>
        </w:rPr>
        <w:t>; the fourth is a check digit that allows a</w:t>
      </w:r>
      <w:r w:rsidRPr="00C97AE2">
        <w:rPr>
          <w:rFonts w:ascii="Times New Roman" w:hAnsi="Times New Roman"/>
          <w:szCs w:val="24"/>
        </w:rPr>
        <w:t xml:space="preserve"> computer to flag ISBN’s that have been entered incorrectly. Check digits range from 0 to 10; since the fourth field is limited to a single dig</w:t>
      </w:r>
      <w:r w:rsidR="00765996">
        <w:rPr>
          <w:rFonts w:ascii="Times New Roman" w:hAnsi="Times New Roman"/>
          <w:szCs w:val="24"/>
        </w:rPr>
        <w:t>it, “10” is represented by the R</w:t>
      </w:r>
      <w:r w:rsidRPr="00C97AE2">
        <w:rPr>
          <w:rFonts w:ascii="Times New Roman" w:hAnsi="Times New Roman"/>
          <w:szCs w:val="24"/>
        </w:rPr>
        <w:t>oman numeral “X”. Revised editions of a work have their own ISBN’s.</w:t>
      </w:r>
    </w:p>
    <w:p w14:paraId="1BBACFE4" w14:textId="77777777" w:rsidR="001C1D85" w:rsidRPr="00C97AE2" w:rsidRDefault="001C1D85" w:rsidP="00765996">
      <w:pPr>
        <w:tabs>
          <w:tab w:val="left" w:pos="1800"/>
        </w:tabs>
        <w:ind w:left="1440" w:hanging="1440"/>
        <w:rPr>
          <w:rFonts w:ascii="Times New Roman" w:hAnsi="Times New Roman"/>
          <w:szCs w:val="24"/>
        </w:rPr>
      </w:pPr>
      <w:r w:rsidRPr="00C97AE2">
        <w:rPr>
          <w:rFonts w:ascii="Times New Roman" w:hAnsi="Times New Roman"/>
          <w:szCs w:val="24"/>
        </w:rPr>
        <w:lastRenderedPageBreak/>
        <w:tab/>
      </w:r>
      <w:r w:rsidR="00765996">
        <w:rPr>
          <w:rFonts w:ascii="Times New Roman" w:hAnsi="Times New Roman"/>
          <w:szCs w:val="24"/>
        </w:rPr>
        <w:tab/>
      </w:r>
      <w:r w:rsidRPr="00C97AE2">
        <w:rPr>
          <w:rFonts w:ascii="Times New Roman" w:hAnsi="Times New Roman"/>
          <w:szCs w:val="24"/>
        </w:rPr>
        <w:t>Publishers began as</w:t>
      </w:r>
      <w:r w:rsidR="00765996">
        <w:rPr>
          <w:rFonts w:ascii="Times New Roman" w:hAnsi="Times New Roman"/>
          <w:szCs w:val="24"/>
        </w:rPr>
        <w:t>signing 13-digit ISBN’s in 2006–</w:t>
      </w:r>
      <w:r w:rsidRPr="00C97AE2">
        <w:rPr>
          <w:rFonts w:ascii="Times New Roman" w:hAnsi="Times New Roman"/>
          <w:szCs w:val="24"/>
        </w:rPr>
        <w:t xml:space="preserve">07. These have a new prefix (978 or 979) that </w:t>
      </w:r>
      <w:r w:rsidRPr="00C97AE2">
        <w:rPr>
          <w:szCs w:val="24"/>
        </w:rPr>
        <w:t xml:space="preserve">makes the ISBN consistent with the 13-digit system of bar codes known as EAN </w:t>
      </w:r>
      <w:r>
        <w:rPr>
          <w:szCs w:val="24"/>
        </w:rPr>
        <w:t xml:space="preserve">(International Article Number) </w:t>
      </w:r>
      <w:r w:rsidRPr="00C97AE2">
        <w:rPr>
          <w:szCs w:val="24"/>
        </w:rPr>
        <w:t>that is used throughout the world. EAN originally stood for European Article Number, but the acronym was so well established that it remained in use after the 13-digit system of bar codes was adopted internationally.</w:t>
      </w:r>
    </w:p>
    <w:p w14:paraId="68C622FC" w14:textId="56A41DCF" w:rsidR="001C1D85" w:rsidRPr="00A83C69" w:rsidRDefault="001C1D85" w:rsidP="00765996">
      <w:pPr>
        <w:tabs>
          <w:tab w:val="left" w:pos="1800"/>
        </w:tabs>
        <w:ind w:left="1440" w:hanging="1440"/>
        <w:rPr>
          <w:rFonts w:ascii="Times New Roman" w:hAnsi="Times New Roman"/>
          <w:szCs w:val="24"/>
        </w:rPr>
      </w:pPr>
      <w:r w:rsidRPr="00C97AE2">
        <w:rPr>
          <w:rFonts w:ascii="Times New Roman" w:hAnsi="Times New Roman"/>
          <w:szCs w:val="24"/>
        </w:rPr>
        <w:tab/>
      </w:r>
      <w:r w:rsidR="00765996">
        <w:rPr>
          <w:rFonts w:ascii="Times New Roman" w:hAnsi="Times New Roman"/>
          <w:szCs w:val="24"/>
        </w:rPr>
        <w:tab/>
      </w:r>
      <w:r w:rsidRPr="00C97AE2">
        <w:rPr>
          <w:rFonts w:ascii="Times New Roman" w:hAnsi="Times New Roman"/>
          <w:szCs w:val="24"/>
        </w:rPr>
        <w:t xml:space="preserve">Most ML books with ISBN’s were published in the </w:t>
      </w:r>
      <w:r w:rsidRPr="00A83C69">
        <w:rPr>
          <w:rFonts w:ascii="Times New Roman" w:hAnsi="Times New Roman"/>
          <w:szCs w:val="24"/>
        </w:rPr>
        <w:t xml:space="preserve">“reissue” format </w:t>
      </w:r>
      <w:r w:rsidR="00C31CDA">
        <w:rPr>
          <w:rFonts w:ascii="Times New Roman" w:hAnsi="Times New Roman"/>
          <w:szCs w:val="24"/>
        </w:rPr>
        <w:t>beginning in</w:t>
      </w:r>
      <w:r w:rsidRPr="00A83C69">
        <w:rPr>
          <w:rFonts w:ascii="Times New Roman" w:hAnsi="Times New Roman"/>
          <w:szCs w:val="24"/>
        </w:rPr>
        <w:t xml:space="preserve"> 1977</w:t>
      </w:r>
      <w:r w:rsidR="00C31CDA">
        <w:rPr>
          <w:rFonts w:ascii="Times New Roman" w:hAnsi="Times New Roman"/>
          <w:szCs w:val="24"/>
        </w:rPr>
        <w:t>.</w:t>
      </w:r>
      <w:r w:rsidRPr="00A83C69">
        <w:rPr>
          <w:rFonts w:ascii="Times New Roman" w:hAnsi="Times New Roman"/>
          <w:szCs w:val="24"/>
        </w:rPr>
        <w:t xml:space="preserve"> Some ML books with jackets designed by S. Neil Fujita in the late </w:t>
      </w:r>
      <w:r w:rsidRPr="00A83C69">
        <w:rPr>
          <w:rFonts w:ascii="Times New Roman" w:hAnsi="Times New Roman"/>
          <w:bCs/>
          <w:szCs w:val="24"/>
        </w:rPr>
        <w:t>1960s and early 1970s</w:t>
      </w:r>
      <w:r w:rsidRPr="00A83C69">
        <w:rPr>
          <w:rFonts w:ascii="Times New Roman" w:hAnsi="Times New Roman"/>
          <w:szCs w:val="24"/>
        </w:rPr>
        <w:t xml:space="preserve"> also have ISBNs. Nearly all ML books with ISBN’s printed them on the back panel of the jacket, beginning with the three digits (394) that indicated the publisher as Random House. The initial field (“0”) for the English-language area was usually omitted. These ISBN’s are recorded in complete form with the initial “0” added.</w:t>
      </w:r>
    </w:p>
    <w:p w14:paraId="1439107D" w14:textId="77777777" w:rsidR="001C1D85" w:rsidRDefault="001C1D85" w:rsidP="00765996">
      <w:pPr>
        <w:tabs>
          <w:tab w:val="left" w:pos="1800"/>
        </w:tabs>
        <w:ind w:left="1440" w:hanging="1440"/>
        <w:rPr>
          <w:rFonts w:ascii="Times New Roman" w:hAnsi="Times New Roman"/>
          <w:szCs w:val="24"/>
        </w:rPr>
      </w:pPr>
      <w:r w:rsidRPr="00C97AE2">
        <w:rPr>
          <w:rFonts w:ascii="Times New Roman" w:hAnsi="Times New Roman"/>
          <w:szCs w:val="24"/>
        </w:rPr>
        <w:tab/>
      </w:r>
      <w:r w:rsidR="00AA6175">
        <w:rPr>
          <w:rFonts w:ascii="Times New Roman" w:hAnsi="Times New Roman"/>
          <w:szCs w:val="24"/>
        </w:rPr>
        <w:tab/>
      </w:r>
      <w:r w:rsidRPr="00BC561A">
        <w:rPr>
          <w:rFonts w:ascii="Times New Roman" w:hAnsi="Times New Roman"/>
          <w:szCs w:val="24"/>
        </w:rPr>
        <w:t xml:space="preserve">ISBN’s today are printed on the verso of the title page. The only ML volume included in this bibliography with an ISBN on the verso of the title page is a late printing of Thomas Mann’s </w:t>
      </w:r>
      <w:r w:rsidRPr="00BC561A">
        <w:rPr>
          <w:rFonts w:ascii="Times New Roman" w:hAnsi="Times New Roman"/>
          <w:i/>
          <w:szCs w:val="24"/>
        </w:rPr>
        <w:t>Doctor Faustus</w:t>
      </w:r>
      <w:r w:rsidRPr="00BC561A">
        <w:rPr>
          <w:rFonts w:ascii="Times New Roman" w:hAnsi="Times New Roman"/>
          <w:szCs w:val="24"/>
        </w:rPr>
        <w:t xml:space="preserve"> </w:t>
      </w:r>
      <w:r w:rsidRPr="00BC561A">
        <w:rPr>
          <w:rFonts w:ascii="Times New Roman" w:hAnsi="Times New Roman"/>
          <w:b/>
          <w:szCs w:val="24"/>
        </w:rPr>
        <w:t>(</w:t>
      </w:r>
      <w:r w:rsidRPr="00BC561A">
        <w:rPr>
          <w:rFonts w:ascii="Times New Roman" w:hAnsi="Times New Roman"/>
          <w:szCs w:val="24"/>
        </w:rPr>
        <w:t>582b</w:t>
      </w:r>
      <w:r w:rsidRPr="00BC561A">
        <w:rPr>
          <w:rFonts w:ascii="Times New Roman" w:hAnsi="Times New Roman"/>
          <w:b/>
          <w:szCs w:val="24"/>
        </w:rPr>
        <w:t xml:space="preserve">). </w:t>
      </w:r>
      <w:r w:rsidRPr="00BC561A">
        <w:rPr>
          <w:rFonts w:ascii="Times New Roman" w:hAnsi="Times New Roman"/>
          <w:i/>
          <w:szCs w:val="24"/>
        </w:rPr>
        <w:t>See also</w:t>
      </w:r>
      <w:r w:rsidRPr="00BC561A">
        <w:rPr>
          <w:rFonts w:ascii="Times New Roman" w:hAnsi="Times New Roman"/>
          <w:szCs w:val="24"/>
        </w:rPr>
        <w:t xml:space="preserve"> SBN.</w:t>
      </w:r>
    </w:p>
    <w:p w14:paraId="6C3A574F" w14:textId="77777777" w:rsidR="002E665E" w:rsidRPr="00337639" w:rsidRDefault="002E665E" w:rsidP="002E665E">
      <w:pPr>
        <w:ind w:left="1440" w:hanging="1440"/>
        <w:rPr>
          <w:rFonts w:ascii="Times" w:hAnsi="Times"/>
        </w:rPr>
      </w:pPr>
      <w:r w:rsidRPr="0017606B">
        <w:rPr>
          <w:rFonts w:ascii="Times New Roman" w:hAnsi="Times New Roman"/>
          <w:szCs w:val="24"/>
        </w:rPr>
        <w:t>issue</w:t>
      </w:r>
      <w:r w:rsidRPr="00C97AE2">
        <w:rPr>
          <w:rFonts w:ascii="Times New Roman" w:hAnsi="Times New Roman"/>
          <w:b/>
          <w:szCs w:val="24"/>
        </w:rPr>
        <w:tab/>
      </w:r>
      <w:r w:rsidR="00765996">
        <w:rPr>
          <w:rFonts w:ascii="Times New Roman" w:hAnsi="Times New Roman"/>
          <w:szCs w:val="24"/>
        </w:rPr>
        <w:t>A</w:t>
      </w:r>
      <w:r w:rsidRPr="002008E8">
        <w:rPr>
          <w:rFonts w:ascii="Times New Roman" w:hAnsi="Times New Roman"/>
          <w:szCs w:val="24"/>
        </w:rPr>
        <w:t xml:space="preserve"> bibli</w:t>
      </w:r>
      <w:r>
        <w:rPr>
          <w:rFonts w:ascii="Times New Roman" w:hAnsi="Times New Roman"/>
          <w:szCs w:val="24"/>
        </w:rPr>
        <w:t>ographical term that is widely misused by non-bibliographers. An “</w:t>
      </w:r>
      <w:r w:rsidRPr="002008E8">
        <w:rPr>
          <w:rFonts w:ascii="Times" w:hAnsi="Times"/>
        </w:rPr>
        <w:t>issue</w:t>
      </w:r>
      <w:r>
        <w:rPr>
          <w:rFonts w:ascii="Times" w:hAnsi="Times"/>
        </w:rPr>
        <w:t xml:space="preserve">” is created by an alteration of the text that affects </w:t>
      </w:r>
      <w:r w:rsidRPr="00337639">
        <w:rPr>
          <w:rFonts w:ascii="Times" w:hAnsi="Times"/>
        </w:rPr>
        <w:t>the conditions of publication or sale</w:t>
      </w:r>
      <w:r>
        <w:rPr>
          <w:rFonts w:ascii="Times" w:hAnsi="Times"/>
        </w:rPr>
        <w:t xml:space="preserve"> of some copies of a particular printing. The alteration usually consists of a change in the title page. Issues occur only within printings; there cannot be a first issue without a second issue. For additional information and examples, see “Issue” under Bibliographical Procedures. </w:t>
      </w:r>
      <w:r w:rsidRPr="00337639">
        <w:rPr>
          <w:rFonts w:ascii="Times" w:hAnsi="Times"/>
        </w:rPr>
        <w:t>The verb “issue” is sometimes used as a</w:t>
      </w:r>
      <w:r>
        <w:rPr>
          <w:rFonts w:ascii="Times" w:hAnsi="Times"/>
          <w:color w:val="FF0000"/>
        </w:rPr>
        <w:t xml:space="preserve"> </w:t>
      </w:r>
      <w:r w:rsidRPr="00337639">
        <w:rPr>
          <w:rFonts w:ascii="Times" w:hAnsi="Times"/>
        </w:rPr>
        <w:t>synonym for “publish</w:t>
      </w:r>
      <w:r w:rsidR="00845D05">
        <w:rPr>
          <w:rFonts w:ascii="Times" w:hAnsi="Times"/>
        </w:rPr>
        <w:t>.</w:t>
      </w:r>
      <w:r w:rsidRPr="00337639">
        <w:rPr>
          <w:rFonts w:ascii="Times" w:hAnsi="Times"/>
        </w:rPr>
        <w:t>”</w:t>
      </w:r>
    </w:p>
    <w:p w14:paraId="153471FB" w14:textId="226C86EA" w:rsidR="006D0CA2" w:rsidRPr="00C97AE2" w:rsidRDefault="00FA2797" w:rsidP="006D0CA2">
      <w:pPr>
        <w:ind w:left="1440" w:hanging="1440"/>
        <w:rPr>
          <w:rFonts w:ascii="Times New Roman" w:hAnsi="Times New Roman"/>
          <w:szCs w:val="24"/>
        </w:rPr>
      </w:pPr>
      <w:r>
        <w:rPr>
          <w:rFonts w:ascii="Times New Roman" w:hAnsi="Times New Roman"/>
          <w:szCs w:val="24"/>
        </w:rPr>
        <w:t>kraf</w:t>
      </w:r>
      <w:r w:rsidR="00053926">
        <w:rPr>
          <w:rFonts w:ascii="Times New Roman" w:hAnsi="Times New Roman"/>
          <w:szCs w:val="24"/>
        </w:rPr>
        <w:t>t paper</w:t>
      </w:r>
      <w:r w:rsidR="00053926">
        <w:rPr>
          <w:rFonts w:ascii="Times New Roman" w:hAnsi="Times New Roman"/>
          <w:szCs w:val="24"/>
        </w:rPr>
        <w:tab/>
        <w:t>S</w:t>
      </w:r>
      <w:r w:rsidR="006D0CA2" w:rsidRPr="00C97AE2">
        <w:rPr>
          <w:rFonts w:ascii="Times New Roman" w:hAnsi="Times New Roman"/>
          <w:szCs w:val="24"/>
        </w:rPr>
        <w:t>trong light brown paper made from pulp derived from wood chips; used for ML jackets between 1977 and the “relaunch” of the ML in 1992</w:t>
      </w:r>
      <w:r w:rsidR="006D0CA2">
        <w:rPr>
          <w:rFonts w:ascii="Times New Roman" w:hAnsi="Times New Roman"/>
          <w:szCs w:val="24"/>
        </w:rPr>
        <w:t>.</w:t>
      </w:r>
    </w:p>
    <w:p w14:paraId="18055C77" w14:textId="77777777" w:rsidR="006D0CA2" w:rsidRDefault="006D0CA2" w:rsidP="006D0CA2">
      <w:pPr>
        <w:ind w:left="1440" w:hanging="1440"/>
        <w:rPr>
          <w:rFonts w:ascii="Times New Roman" w:hAnsi="Times New Roman"/>
          <w:szCs w:val="24"/>
        </w:rPr>
      </w:pPr>
      <w:r w:rsidRPr="00C97AE2">
        <w:rPr>
          <w:rFonts w:ascii="Times New Roman" w:hAnsi="Times New Roman"/>
          <w:szCs w:val="24"/>
        </w:rPr>
        <w:t>leaf</w:t>
      </w:r>
      <w:r w:rsidRPr="00C97AE2">
        <w:rPr>
          <w:rFonts w:ascii="Times New Roman" w:hAnsi="Times New Roman"/>
          <w:szCs w:val="24"/>
        </w:rPr>
        <w:tab/>
      </w:r>
      <w:r w:rsidR="00845D05">
        <w:rPr>
          <w:rFonts w:ascii="Times New Roman" w:hAnsi="Times New Roman"/>
          <w:szCs w:val="24"/>
        </w:rPr>
        <w:t>A</w:t>
      </w:r>
      <w:r>
        <w:rPr>
          <w:rFonts w:ascii="Times New Roman" w:hAnsi="Times New Roman"/>
          <w:szCs w:val="24"/>
        </w:rPr>
        <w:t xml:space="preserve"> leaf has two pages: the recto, which is always an odd-numbered page, and the verso, which is always an even-numbered page. A leaf can be grasped between the thumb and forefinger; a page can be touched but not grasped. Properly speaking, the common phrase “turning the pages” should be “turning the leaves.”</w:t>
      </w:r>
    </w:p>
    <w:p w14:paraId="20B8F023" w14:textId="77777777" w:rsidR="003F3F41" w:rsidRPr="00327C54" w:rsidRDefault="003F3F41" w:rsidP="003F3F41">
      <w:pPr>
        <w:ind w:left="1440" w:hanging="1440"/>
        <w:rPr>
          <w:rFonts w:ascii="Times New Roman" w:hAnsi="Times New Roman"/>
          <w:szCs w:val="24"/>
        </w:rPr>
      </w:pPr>
      <w:r>
        <w:rPr>
          <w:rFonts w:ascii="Times New Roman" w:hAnsi="Times New Roman"/>
          <w:szCs w:val="24"/>
        </w:rPr>
        <w:t>letterpress</w:t>
      </w:r>
      <w:r>
        <w:rPr>
          <w:rFonts w:ascii="Times New Roman" w:hAnsi="Times New Roman"/>
          <w:szCs w:val="24"/>
        </w:rPr>
        <w:tab/>
      </w:r>
      <w:r w:rsidR="00845D05">
        <w:rPr>
          <w:rFonts w:ascii="Times New Roman" w:hAnsi="Times New Roman"/>
          <w:szCs w:val="24"/>
        </w:rPr>
        <w:t>A</w:t>
      </w:r>
      <w:r w:rsidRPr="00D9230F">
        <w:rPr>
          <w:rFonts w:ascii="Times New Roman" w:hAnsi="Times New Roman"/>
          <w:szCs w:val="24"/>
        </w:rPr>
        <w:t xml:space="preserve"> relief printing technology</w:t>
      </w:r>
      <w:r>
        <w:rPr>
          <w:rFonts w:ascii="Times New Roman" w:hAnsi="Times New Roman"/>
          <w:szCs w:val="24"/>
        </w:rPr>
        <w:t>;</w:t>
      </w:r>
      <w:r w:rsidRPr="00D9230F">
        <w:rPr>
          <w:rFonts w:ascii="Times New Roman" w:hAnsi="Times New Roman"/>
          <w:szCs w:val="24"/>
        </w:rPr>
        <w:t xml:space="preserve"> the </w:t>
      </w:r>
      <w:r>
        <w:rPr>
          <w:rFonts w:ascii="Times New Roman" w:hAnsi="Times New Roman"/>
          <w:szCs w:val="24"/>
        </w:rPr>
        <w:t xml:space="preserve">inked </w:t>
      </w:r>
      <w:r w:rsidRPr="00D9230F">
        <w:rPr>
          <w:rFonts w:ascii="Times New Roman" w:hAnsi="Times New Roman"/>
          <w:szCs w:val="24"/>
        </w:rPr>
        <w:t xml:space="preserve">printing surface is raised from the printing plate or body of the </w:t>
      </w:r>
      <w:r w:rsidRPr="00AA752B">
        <w:rPr>
          <w:rFonts w:ascii="Times New Roman" w:hAnsi="Times New Roman"/>
          <w:szCs w:val="24"/>
        </w:rPr>
        <w:t>type. Printing</w:t>
      </w:r>
      <w:r w:rsidRPr="00327C54">
        <w:rPr>
          <w:rFonts w:ascii="Times New Roman" w:hAnsi="Times New Roman"/>
          <w:szCs w:val="24"/>
        </w:rPr>
        <w:t xml:space="preserve"> can be done directly from standing metal type or from relief printing plates cast from </w:t>
      </w:r>
      <w:r>
        <w:rPr>
          <w:rFonts w:ascii="Times New Roman" w:hAnsi="Times New Roman"/>
          <w:szCs w:val="24"/>
        </w:rPr>
        <w:t xml:space="preserve">individual </w:t>
      </w:r>
      <w:r w:rsidRPr="00327C54">
        <w:rPr>
          <w:rFonts w:ascii="Times New Roman" w:hAnsi="Times New Roman"/>
          <w:szCs w:val="24"/>
        </w:rPr>
        <w:t>pages of standing type</w:t>
      </w:r>
      <w:r>
        <w:rPr>
          <w:rFonts w:ascii="Times New Roman" w:hAnsi="Times New Roman"/>
          <w:szCs w:val="24"/>
        </w:rPr>
        <w:t>; there was a letterpress plate for each page of text.</w:t>
      </w:r>
      <w:r w:rsidRPr="00327C54">
        <w:rPr>
          <w:rFonts w:ascii="Times New Roman" w:hAnsi="Times New Roman"/>
          <w:szCs w:val="24"/>
        </w:rPr>
        <w:t xml:space="preserve"> All ML books were printed from plates. Most ML books were printed from letterpress plates before the mid-1960s, when the cost of offset lithography dropped below that of letterpress printing. One side of a sheet was printed at a time. Except for the early Boni </w:t>
      </w:r>
      <w:r w:rsidR="00845D05">
        <w:rPr>
          <w:rFonts w:ascii="Times New Roman" w:hAnsi="Times New Roman"/>
          <w:szCs w:val="24"/>
        </w:rPr>
        <w:t>&amp;</w:t>
      </w:r>
      <w:r w:rsidRPr="00327C54">
        <w:rPr>
          <w:rFonts w:ascii="Times New Roman" w:hAnsi="Times New Roman"/>
          <w:szCs w:val="24"/>
        </w:rPr>
        <w:t xml:space="preserve"> Liveright period, each printed sheet consisted of </w:t>
      </w:r>
      <w:r w:rsidRPr="00337639">
        <w:rPr>
          <w:rFonts w:ascii="Times New Roman" w:hAnsi="Times New Roman"/>
          <w:szCs w:val="24"/>
        </w:rPr>
        <w:t>eight or sixteen</w:t>
      </w:r>
      <w:r w:rsidRPr="00327C54">
        <w:rPr>
          <w:rFonts w:ascii="Times New Roman" w:hAnsi="Times New Roman"/>
          <w:szCs w:val="24"/>
        </w:rPr>
        <w:t xml:space="preserve"> pages of text on each side. </w:t>
      </w:r>
      <w:r>
        <w:rPr>
          <w:rFonts w:ascii="Times New Roman" w:hAnsi="Times New Roman"/>
          <w:szCs w:val="24"/>
        </w:rPr>
        <w:t xml:space="preserve">Printers had to </w:t>
      </w:r>
      <w:r w:rsidRPr="00327C54">
        <w:rPr>
          <w:rFonts w:ascii="Times New Roman" w:hAnsi="Times New Roman"/>
          <w:szCs w:val="24"/>
        </w:rPr>
        <w:t xml:space="preserve">position the plate for each page so that when the sheets were folded and trimmed, the printed pages </w:t>
      </w:r>
      <w:r>
        <w:rPr>
          <w:rFonts w:ascii="Times New Roman" w:hAnsi="Times New Roman"/>
          <w:szCs w:val="24"/>
        </w:rPr>
        <w:t>would all be right side up and sequenced in the correct order</w:t>
      </w:r>
      <w:r w:rsidRPr="00327C54">
        <w:rPr>
          <w:rFonts w:ascii="Times New Roman" w:hAnsi="Times New Roman"/>
          <w:szCs w:val="24"/>
        </w:rPr>
        <w:t>.</w:t>
      </w:r>
      <w:r>
        <w:rPr>
          <w:rFonts w:ascii="Times New Roman" w:hAnsi="Times New Roman"/>
          <w:szCs w:val="24"/>
        </w:rPr>
        <w:t xml:space="preserve"> </w:t>
      </w:r>
      <w:r w:rsidRPr="00327C54">
        <w:rPr>
          <w:rFonts w:ascii="Times New Roman" w:hAnsi="Times New Roman"/>
          <w:szCs w:val="24"/>
        </w:rPr>
        <w:t>Between 1965 and 1967 the ML converted most of its titles from letterpress to offset.</w:t>
      </w:r>
    </w:p>
    <w:p w14:paraId="71E13D50" w14:textId="77777777" w:rsidR="003F3F41" w:rsidRDefault="00845D05" w:rsidP="003F3F41">
      <w:pPr>
        <w:ind w:left="1440" w:hanging="1440"/>
        <w:rPr>
          <w:rFonts w:ascii="Times New Roman" w:hAnsi="Times New Roman"/>
          <w:szCs w:val="24"/>
        </w:rPr>
      </w:pPr>
      <w:r>
        <w:rPr>
          <w:rFonts w:ascii="Times New Roman" w:hAnsi="Times New Roman"/>
          <w:szCs w:val="24"/>
        </w:rPr>
        <w:t>linen paper</w:t>
      </w:r>
      <w:r>
        <w:rPr>
          <w:rFonts w:ascii="Times New Roman" w:hAnsi="Times New Roman"/>
          <w:szCs w:val="24"/>
        </w:rPr>
        <w:tab/>
        <w:t>L</w:t>
      </w:r>
      <w:r w:rsidR="003F3F41" w:rsidRPr="00337639">
        <w:rPr>
          <w:rFonts w:ascii="Times New Roman" w:hAnsi="Times New Roman"/>
          <w:szCs w:val="24"/>
        </w:rPr>
        <w:t>inen-finish white paper</w:t>
      </w:r>
    </w:p>
    <w:p w14:paraId="68FA14A8" w14:textId="77777777" w:rsidR="00D53AC0" w:rsidRDefault="00D53AC0" w:rsidP="00D53AC0">
      <w:pPr>
        <w:ind w:left="1440" w:hanging="1440"/>
        <w:rPr>
          <w:rFonts w:ascii="Times New Roman" w:hAnsi="Times New Roman"/>
          <w:szCs w:val="24"/>
        </w:rPr>
      </w:pPr>
      <w:r w:rsidRPr="00BD35DC">
        <w:rPr>
          <w:rFonts w:ascii="Times New Roman" w:hAnsi="Times New Roman"/>
          <w:szCs w:val="24"/>
        </w:rPr>
        <w:t>lithography</w:t>
      </w:r>
      <w:r w:rsidRPr="00BD35DC">
        <w:rPr>
          <w:rFonts w:ascii="Times New Roman" w:hAnsi="Times New Roman"/>
          <w:szCs w:val="24"/>
        </w:rPr>
        <w:tab/>
      </w:r>
      <w:r w:rsidR="00845D05">
        <w:rPr>
          <w:rFonts w:ascii="Times New Roman" w:hAnsi="Times New Roman"/>
          <w:szCs w:val="24"/>
        </w:rPr>
        <w:t>P</w:t>
      </w:r>
      <w:r>
        <w:rPr>
          <w:rFonts w:ascii="Times New Roman" w:hAnsi="Times New Roman"/>
          <w:szCs w:val="24"/>
        </w:rPr>
        <w:t>rinting technology based on the antipathy of oil and water. The printing surface of lithog</w:t>
      </w:r>
      <w:r w:rsidR="00845D05">
        <w:rPr>
          <w:rFonts w:ascii="Times New Roman" w:hAnsi="Times New Roman"/>
          <w:szCs w:val="24"/>
        </w:rPr>
        <w:t xml:space="preserve">raphic plates is neither raised, as in letterpress printing, </w:t>
      </w:r>
      <w:r>
        <w:rPr>
          <w:rFonts w:ascii="Times New Roman" w:hAnsi="Times New Roman"/>
          <w:szCs w:val="24"/>
        </w:rPr>
        <w:t>nor recessed into the plate, as in engraving and etchin</w:t>
      </w:r>
      <w:r w:rsidRPr="00A56136">
        <w:rPr>
          <w:rFonts w:ascii="Times New Roman" w:hAnsi="Times New Roman"/>
          <w:szCs w:val="24"/>
        </w:rPr>
        <w:t>g.</w:t>
      </w:r>
      <w:r w:rsidRPr="00292CB8">
        <w:rPr>
          <w:rFonts w:ascii="Times New Roman" w:hAnsi="Times New Roman"/>
          <w:color w:val="FF0000"/>
          <w:szCs w:val="24"/>
        </w:rPr>
        <w:t xml:space="preserve"> </w:t>
      </w:r>
      <w:r w:rsidRPr="00487E22">
        <w:rPr>
          <w:rFonts w:ascii="Times New Roman" w:hAnsi="Times New Roman"/>
          <w:i/>
          <w:szCs w:val="24"/>
        </w:rPr>
        <w:t>See also</w:t>
      </w:r>
      <w:r>
        <w:rPr>
          <w:rFonts w:ascii="Times New Roman" w:hAnsi="Times New Roman"/>
          <w:szCs w:val="24"/>
        </w:rPr>
        <w:t xml:space="preserve"> offset.</w:t>
      </w:r>
    </w:p>
    <w:p w14:paraId="5CF74EC4" w14:textId="77777777" w:rsidR="00D53AC0" w:rsidRPr="00E41EBD" w:rsidRDefault="00D53AC0" w:rsidP="00D53AC0">
      <w:pPr>
        <w:ind w:left="1440" w:hanging="1440"/>
        <w:rPr>
          <w:rFonts w:ascii="Times New Roman" w:hAnsi="Times New Roman"/>
          <w:szCs w:val="24"/>
        </w:rPr>
      </w:pPr>
      <w:r w:rsidRPr="00C97AE2">
        <w:rPr>
          <w:rFonts w:ascii="Times New Roman" w:hAnsi="Times New Roman"/>
          <w:szCs w:val="24"/>
        </w:rPr>
        <w:lastRenderedPageBreak/>
        <w:t>ML</w:t>
      </w:r>
      <w:r w:rsidRPr="00C97AE2">
        <w:rPr>
          <w:szCs w:val="24"/>
        </w:rPr>
        <w:tab/>
      </w:r>
      <w:r>
        <w:rPr>
          <w:szCs w:val="24"/>
        </w:rPr>
        <w:t xml:space="preserve">(a) </w:t>
      </w:r>
      <w:r w:rsidRPr="00C97AE2">
        <w:rPr>
          <w:rFonts w:ascii="Times New Roman" w:hAnsi="Times New Roman"/>
          <w:szCs w:val="24"/>
        </w:rPr>
        <w:t>Modern Library</w:t>
      </w:r>
      <w:r>
        <w:rPr>
          <w:rFonts w:ascii="Times New Roman" w:hAnsi="Times New Roman"/>
          <w:szCs w:val="24"/>
        </w:rPr>
        <w:t xml:space="preserve"> series, founded by Albert Boni and Horace Liveright in 1917 and acquired by Bennett Cerf in 1925. In partnership with Donald S. Klopfer, Cerf established a new publishing house, The Modern Library, Inc., to publish the series</w:t>
      </w:r>
      <w:r w:rsidRPr="00C97AE2">
        <w:rPr>
          <w:rFonts w:ascii="Times New Roman" w:hAnsi="Times New Roman"/>
          <w:szCs w:val="24"/>
        </w:rPr>
        <w:t xml:space="preserve">. The full name of the series was “The Modern Library of the World’s </w:t>
      </w:r>
      <w:r>
        <w:rPr>
          <w:rFonts w:ascii="Times New Roman" w:hAnsi="Times New Roman"/>
          <w:szCs w:val="24"/>
        </w:rPr>
        <w:t>Best</w:t>
      </w:r>
      <w:r w:rsidRPr="00C97AE2">
        <w:rPr>
          <w:rFonts w:ascii="Times New Roman" w:hAnsi="Times New Roman"/>
          <w:szCs w:val="24"/>
        </w:rPr>
        <w:t xml:space="preserve"> Books.” The short form is used consistently in this bibliography</w:t>
      </w:r>
      <w:r w:rsidRPr="00E41EBD">
        <w:rPr>
          <w:rFonts w:ascii="Times New Roman" w:hAnsi="Times New Roman"/>
          <w:szCs w:val="24"/>
        </w:rPr>
        <w:t>. In</w:t>
      </w:r>
      <w:r>
        <w:rPr>
          <w:rFonts w:ascii="Times New Roman" w:hAnsi="Times New Roman"/>
          <w:szCs w:val="24"/>
        </w:rPr>
        <w:t xml:space="preserve"> </w:t>
      </w:r>
      <w:r w:rsidRPr="00E41EBD">
        <w:rPr>
          <w:rFonts w:ascii="Times New Roman" w:hAnsi="Times New Roman"/>
          <w:szCs w:val="24"/>
        </w:rPr>
        <w:t xml:space="preserve">1936, after Cerf and Klopfer had expanded their publishing program to include new trade books, the firm was reorganized under the name Random House, Inc., and the Modern Library became a subsidiary of its offspring. </w:t>
      </w:r>
    </w:p>
    <w:p w14:paraId="169597F6" w14:textId="7AC93745" w:rsidR="00D53AC0" w:rsidRDefault="00D53AC0" w:rsidP="00845D05">
      <w:pPr>
        <w:tabs>
          <w:tab w:val="left" w:pos="1800"/>
        </w:tabs>
        <w:ind w:left="1440" w:hanging="1440"/>
        <w:rPr>
          <w:rFonts w:ascii="Times New Roman" w:hAnsi="Times New Roman"/>
          <w:szCs w:val="24"/>
        </w:rPr>
      </w:pPr>
      <w:r>
        <w:rPr>
          <w:rFonts w:ascii="Times New Roman" w:hAnsi="Times New Roman"/>
          <w:szCs w:val="24"/>
        </w:rPr>
        <w:tab/>
        <w:t xml:space="preserve">(b) </w:t>
      </w:r>
      <w:r w:rsidRPr="00164BC9">
        <w:rPr>
          <w:rFonts w:ascii="Times New Roman" w:hAnsi="Times New Roman"/>
          <w:szCs w:val="24"/>
        </w:rPr>
        <w:t xml:space="preserve">Trade books like Joyce’s </w:t>
      </w:r>
      <w:r w:rsidRPr="00164BC9">
        <w:rPr>
          <w:rFonts w:ascii="Times New Roman" w:hAnsi="Times New Roman"/>
          <w:i/>
          <w:szCs w:val="24"/>
        </w:rPr>
        <w:t>Ulysses</w:t>
      </w:r>
      <w:r w:rsidRPr="00164BC9">
        <w:rPr>
          <w:rFonts w:ascii="Times New Roman" w:hAnsi="Times New Roman"/>
          <w:szCs w:val="24"/>
        </w:rPr>
        <w:t xml:space="preserve"> published under the Random House imprint before 1936 were copyrighted by The Modern Library, Inc.</w:t>
      </w:r>
    </w:p>
    <w:p w14:paraId="03F37B48" w14:textId="77777777" w:rsidR="004333AB" w:rsidRDefault="004333AB" w:rsidP="004333AB">
      <w:pPr>
        <w:ind w:left="1440" w:hanging="1440"/>
        <w:rPr>
          <w:rFonts w:ascii="Times New Roman" w:hAnsi="Times New Roman"/>
          <w:szCs w:val="24"/>
        </w:rPr>
      </w:pPr>
      <w:r w:rsidRPr="00C041B2">
        <w:rPr>
          <w:rFonts w:ascii="Times New Roman" w:hAnsi="Times New Roman"/>
          <w:i/>
          <w:szCs w:val="24"/>
        </w:rPr>
        <w:t>MLC</w:t>
      </w:r>
      <w:r w:rsidRPr="00C97AE2">
        <w:rPr>
          <w:rFonts w:ascii="Times New Roman" w:hAnsi="Times New Roman"/>
          <w:szCs w:val="24"/>
        </w:rPr>
        <w:tab/>
      </w:r>
      <w:r w:rsidRPr="00C97AE2">
        <w:rPr>
          <w:rFonts w:ascii="Times New Roman" w:hAnsi="Times New Roman"/>
          <w:i/>
          <w:szCs w:val="24"/>
        </w:rPr>
        <w:t>Modern Library Collector</w:t>
      </w:r>
      <w:r w:rsidRPr="00C97AE2">
        <w:rPr>
          <w:rFonts w:ascii="Times New Roman" w:hAnsi="Times New Roman"/>
          <w:szCs w:val="24"/>
        </w:rPr>
        <w:t>, nos. 1–55 (1981–2008). Semi-annual newsletter edited by Alan Oestreich; nos. 4–55 include a column, “Bibliographical Notes and Queries,” by Gordon B. Neavill.</w:t>
      </w:r>
    </w:p>
    <w:p w14:paraId="2ECD3480" w14:textId="0AA0FCE5" w:rsidR="004333AB" w:rsidRDefault="004333AB" w:rsidP="004333AB">
      <w:pPr>
        <w:ind w:left="1440" w:hanging="1440"/>
        <w:rPr>
          <w:rFonts w:ascii="Times New Roman" w:hAnsi="Times New Roman"/>
          <w:szCs w:val="24"/>
        </w:rPr>
      </w:pPr>
      <w:r>
        <w:rPr>
          <w:rFonts w:ascii="Times New Roman" w:hAnsi="Times New Roman"/>
          <w:szCs w:val="24"/>
        </w:rPr>
        <w:t>ML catalogue</w:t>
      </w:r>
      <w:r>
        <w:rPr>
          <w:rFonts w:ascii="Times New Roman" w:hAnsi="Times New Roman"/>
          <w:szCs w:val="24"/>
        </w:rPr>
        <w:tab/>
        <w:t>Published by Random House; listed new titles, titles dropped and other information ab</w:t>
      </w:r>
      <w:r w:rsidR="00845D05">
        <w:rPr>
          <w:rFonts w:ascii="Times New Roman" w:hAnsi="Times New Roman"/>
          <w:szCs w:val="24"/>
        </w:rPr>
        <w:t>out the series.  Published 1925–</w:t>
      </w:r>
      <w:r>
        <w:rPr>
          <w:rFonts w:ascii="Times New Roman" w:hAnsi="Times New Roman"/>
          <w:szCs w:val="24"/>
        </w:rPr>
        <w:t xml:space="preserve">40? </w:t>
      </w:r>
    </w:p>
    <w:p w14:paraId="1163E6F3" w14:textId="77777777" w:rsidR="007F0275" w:rsidRPr="00A415D7" w:rsidRDefault="007F0275" w:rsidP="007F0275">
      <w:pPr>
        <w:ind w:left="1440" w:hanging="1440"/>
        <w:rPr>
          <w:rFonts w:ascii="Times New Roman" w:hAnsi="Times New Roman"/>
          <w:szCs w:val="24"/>
        </w:rPr>
      </w:pPr>
      <w:r w:rsidRPr="00C97AE2">
        <w:rPr>
          <w:rFonts w:ascii="Times New Roman" w:hAnsi="Times New Roman"/>
          <w:szCs w:val="24"/>
        </w:rPr>
        <w:t>MLCE</w:t>
      </w:r>
      <w:r w:rsidRPr="00C97AE2">
        <w:rPr>
          <w:rFonts w:ascii="Times New Roman" w:hAnsi="Times New Roman"/>
          <w:szCs w:val="24"/>
        </w:rPr>
        <w:tab/>
        <w:t>Modern Library College Editions, a paperbound series intended for textbook use in colleges and universities</w:t>
      </w:r>
      <w:r>
        <w:rPr>
          <w:rFonts w:ascii="Times New Roman" w:hAnsi="Times New Roman"/>
          <w:szCs w:val="24"/>
        </w:rPr>
        <w:t>. The first</w:t>
      </w:r>
      <w:r w:rsidRPr="00C97AE2">
        <w:rPr>
          <w:rFonts w:ascii="Times New Roman" w:hAnsi="Times New Roman"/>
          <w:szCs w:val="24"/>
        </w:rPr>
        <w:t xml:space="preserve"> </w:t>
      </w:r>
      <w:r>
        <w:rPr>
          <w:rFonts w:ascii="Times New Roman" w:hAnsi="Times New Roman"/>
          <w:szCs w:val="24"/>
        </w:rPr>
        <w:t xml:space="preserve">was introduced by </w:t>
      </w:r>
      <w:r w:rsidRPr="00C97AE2">
        <w:rPr>
          <w:rFonts w:ascii="Times New Roman" w:hAnsi="Times New Roman"/>
          <w:szCs w:val="24"/>
        </w:rPr>
        <w:t>Random House in 1950. The books had introductions by noted academics</w:t>
      </w:r>
      <w:r>
        <w:rPr>
          <w:rFonts w:ascii="Times New Roman" w:hAnsi="Times New Roman"/>
          <w:szCs w:val="24"/>
        </w:rPr>
        <w:t xml:space="preserve">. </w:t>
      </w:r>
      <w:r w:rsidRPr="00A415D7">
        <w:rPr>
          <w:rFonts w:ascii="Times New Roman" w:hAnsi="Times New Roman"/>
          <w:szCs w:val="24"/>
        </w:rPr>
        <w:t>Edited by Jess Stein, who had come to the firm to work on the American College Dictionary.</w:t>
      </w:r>
    </w:p>
    <w:p w14:paraId="409FA097" w14:textId="77777777" w:rsidR="007F0275" w:rsidRPr="00C97AE2" w:rsidRDefault="007F0275" w:rsidP="007F0275">
      <w:pPr>
        <w:ind w:left="1440" w:hanging="1440"/>
        <w:rPr>
          <w:rFonts w:ascii="Times New Roman" w:hAnsi="Times New Roman"/>
          <w:szCs w:val="24"/>
        </w:rPr>
      </w:pPr>
      <w:r w:rsidRPr="00C97AE2">
        <w:rPr>
          <w:rFonts w:ascii="Times New Roman" w:hAnsi="Times New Roman"/>
          <w:szCs w:val="24"/>
        </w:rPr>
        <w:t>MLG</w:t>
      </w:r>
      <w:r w:rsidRPr="00C97AE2">
        <w:rPr>
          <w:rFonts w:ascii="Times New Roman" w:hAnsi="Times New Roman"/>
          <w:szCs w:val="24"/>
        </w:rPr>
        <w:tab/>
        <w:t>Modern Library Giants. A series of full sized volumes with hard covers introduced in fall 1931</w:t>
      </w:r>
      <w:r>
        <w:rPr>
          <w:rFonts w:ascii="Times New Roman" w:hAnsi="Times New Roman"/>
          <w:szCs w:val="24"/>
        </w:rPr>
        <w:t xml:space="preserve">. The series was </w:t>
      </w:r>
      <w:r w:rsidRPr="00C97AE2">
        <w:rPr>
          <w:rFonts w:ascii="Times New Roman" w:hAnsi="Times New Roman"/>
          <w:szCs w:val="24"/>
        </w:rPr>
        <w:t xml:space="preserve">used </w:t>
      </w:r>
      <w:r>
        <w:rPr>
          <w:rFonts w:ascii="Times New Roman" w:hAnsi="Times New Roman"/>
          <w:szCs w:val="24"/>
        </w:rPr>
        <w:t xml:space="preserve">initially </w:t>
      </w:r>
      <w:r w:rsidRPr="00C97AE2">
        <w:rPr>
          <w:rFonts w:ascii="Times New Roman" w:hAnsi="Times New Roman"/>
          <w:szCs w:val="24"/>
        </w:rPr>
        <w:t xml:space="preserve">for works like Tolstoy’s </w:t>
      </w:r>
      <w:r w:rsidRPr="00C97AE2">
        <w:rPr>
          <w:rFonts w:ascii="Times New Roman" w:hAnsi="Times New Roman"/>
          <w:i/>
          <w:szCs w:val="24"/>
        </w:rPr>
        <w:t>War and Peace</w:t>
      </w:r>
      <w:r w:rsidRPr="00C97AE2">
        <w:rPr>
          <w:rFonts w:ascii="Times New Roman" w:hAnsi="Times New Roman"/>
          <w:szCs w:val="24"/>
        </w:rPr>
        <w:t xml:space="preserve"> (1931) that were too long to fit into the ML’s regular format and </w:t>
      </w:r>
      <w:r w:rsidR="00845D05">
        <w:rPr>
          <w:rFonts w:ascii="Times New Roman" w:hAnsi="Times New Roman"/>
          <w:szCs w:val="24"/>
        </w:rPr>
        <w:t xml:space="preserve">for </w:t>
      </w:r>
      <w:r w:rsidRPr="00C97AE2">
        <w:rPr>
          <w:rFonts w:ascii="Times New Roman" w:hAnsi="Times New Roman"/>
          <w:szCs w:val="24"/>
        </w:rPr>
        <w:t xml:space="preserve">substantial collections and anthologies such as </w:t>
      </w:r>
      <w:r w:rsidRPr="00C97AE2">
        <w:rPr>
          <w:i/>
          <w:szCs w:val="24"/>
        </w:rPr>
        <w:t xml:space="preserve">The Complete Novels of Jane Austen </w:t>
      </w:r>
      <w:r w:rsidRPr="00C97AE2">
        <w:rPr>
          <w:szCs w:val="24"/>
        </w:rPr>
        <w:t xml:space="preserve">(1933) and </w:t>
      </w:r>
      <w:r w:rsidRPr="00C97AE2">
        <w:rPr>
          <w:i/>
          <w:szCs w:val="24"/>
        </w:rPr>
        <w:t>The English Philosophers from Bacon to Mill</w:t>
      </w:r>
      <w:r w:rsidRPr="00C97AE2">
        <w:rPr>
          <w:szCs w:val="24"/>
        </w:rPr>
        <w:t xml:space="preserve"> (1939).</w:t>
      </w:r>
      <w:r>
        <w:rPr>
          <w:szCs w:val="24"/>
        </w:rPr>
        <w:t xml:space="preserve"> Several titles were published in both the regular ML and MLG.</w:t>
      </w:r>
    </w:p>
    <w:p w14:paraId="46E0900E" w14:textId="77777777" w:rsidR="007F0275" w:rsidRDefault="007F0275" w:rsidP="007F0275">
      <w:pPr>
        <w:ind w:left="1440" w:hanging="1440"/>
        <w:rPr>
          <w:rFonts w:ascii="Times New Roman" w:hAnsi="Times New Roman"/>
          <w:szCs w:val="24"/>
        </w:rPr>
      </w:pPr>
      <w:r w:rsidRPr="00C97AE2">
        <w:rPr>
          <w:rFonts w:ascii="Times New Roman" w:hAnsi="Times New Roman"/>
          <w:szCs w:val="24"/>
        </w:rPr>
        <w:t>MLP</w:t>
      </w:r>
      <w:r w:rsidRPr="00C97AE2">
        <w:rPr>
          <w:rFonts w:ascii="Times New Roman" w:hAnsi="Times New Roman"/>
          <w:szCs w:val="24"/>
        </w:rPr>
        <w:tab/>
        <w:t xml:space="preserve">Modern Library Paperbacks, the series of </w:t>
      </w:r>
      <w:r>
        <w:rPr>
          <w:rFonts w:ascii="Times New Roman" w:hAnsi="Times New Roman"/>
          <w:szCs w:val="24"/>
        </w:rPr>
        <w:t xml:space="preserve">“quality” or </w:t>
      </w:r>
      <w:r w:rsidRPr="00C97AE2">
        <w:rPr>
          <w:rFonts w:ascii="Times New Roman" w:hAnsi="Times New Roman"/>
          <w:szCs w:val="24"/>
        </w:rPr>
        <w:t xml:space="preserve">“trade” paperbacks published by Random House between 1955 and 1960. </w:t>
      </w:r>
      <w:r>
        <w:rPr>
          <w:rFonts w:ascii="Times New Roman" w:hAnsi="Times New Roman"/>
          <w:szCs w:val="24"/>
        </w:rPr>
        <w:t>The series was thrown together quickly to give Random House a foothold in the emerging quality paperback market after the collapse of extended on-and-off negotiations with Allan Lane to acquire the American branch of Penguin Books. When</w:t>
      </w:r>
      <w:r w:rsidRPr="00C97AE2">
        <w:rPr>
          <w:rFonts w:ascii="Times New Roman" w:hAnsi="Times New Roman"/>
          <w:szCs w:val="24"/>
        </w:rPr>
        <w:t xml:space="preserve"> Random House acquired Alfred A. Knopf, Inc., in 1960, the </w:t>
      </w:r>
      <w:r>
        <w:rPr>
          <w:rFonts w:ascii="Times New Roman" w:hAnsi="Times New Roman"/>
          <w:szCs w:val="24"/>
        </w:rPr>
        <w:t xml:space="preserve">Knopf </w:t>
      </w:r>
      <w:r w:rsidRPr="00C97AE2">
        <w:rPr>
          <w:rFonts w:ascii="Times New Roman" w:hAnsi="Times New Roman"/>
          <w:szCs w:val="24"/>
        </w:rPr>
        <w:t>paperback series</w:t>
      </w:r>
      <w:r w:rsidRPr="001B2C40">
        <w:rPr>
          <w:rFonts w:ascii="Times New Roman" w:hAnsi="Times New Roman"/>
          <w:szCs w:val="24"/>
        </w:rPr>
        <w:t xml:space="preserve"> </w:t>
      </w:r>
      <w:r w:rsidRPr="00C97AE2">
        <w:rPr>
          <w:rFonts w:ascii="Times New Roman" w:hAnsi="Times New Roman"/>
          <w:szCs w:val="24"/>
        </w:rPr>
        <w:t>Vintage Books</w:t>
      </w:r>
      <w:r>
        <w:rPr>
          <w:rFonts w:ascii="Times New Roman" w:hAnsi="Times New Roman"/>
          <w:szCs w:val="24"/>
        </w:rPr>
        <w:t xml:space="preserve"> </w:t>
      </w:r>
      <w:r w:rsidRPr="00C97AE2">
        <w:rPr>
          <w:rFonts w:ascii="Times New Roman" w:hAnsi="Times New Roman"/>
          <w:szCs w:val="24"/>
        </w:rPr>
        <w:t xml:space="preserve">became </w:t>
      </w:r>
      <w:r>
        <w:rPr>
          <w:rFonts w:ascii="Times New Roman" w:hAnsi="Times New Roman"/>
          <w:szCs w:val="24"/>
        </w:rPr>
        <w:t>Random House’s</w:t>
      </w:r>
      <w:r w:rsidRPr="00C97AE2">
        <w:rPr>
          <w:rFonts w:ascii="Times New Roman" w:hAnsi="Times New Roman"/>
          <w:szCs w:val="24"/>
        </w:rPr>
        <w:t xml:space="preserve"> </w:t>
      </w:r>
      <w:r>
        <w:rPr>
          <w:rFonts w:ascii="Times New Roman" w:hAnsi="Times New Roman"/>
          <w:szCs w:val="24"/>
        </w:rPr>
        <w:t xml:space="preserve">primary </w:t>
      </w:r>
      <w:r w:rsidRPr="00C97AE2">
        <w:rPr>
          <w:rFonts w:ascii="Times New Roman" w:hAnsi="Times New Roman"/>
          <w:szCs w:val="24"/>
        </w:rPr>
        <w:t>trade paperback imprint</w:t>
      </w:r>
      <w:r>
        <w:rPr>
          <w:rFonts w:ascii="Times New Roman" w:hAnsi="Times New Roman"/>
          <w:szCs w:val="24"/>
        </w:rPr>
        <w:t xml:space="preserve"> and </w:t>
      </w:r>
      <w:r w:rsidRPr="00C97AE2">
        <w:rPr>
          <w:rFonts w:ascii="Times New Roman" w:hAnsi="Times New Roman"/>
          <w:szCs w:val="24"/>
        </w:rPr>
        <w:t>Modern Library Paperbacks were phased out</w:t>
      </w:r>
      <w:r>
        <w:rPr>
          <w:rFonts w:ascii="Times New Roman" w:hAnsi="Times New Roman"/>
          <w:szCs w:val="24"/>
        </w:rPr>
        <w:t>.</w:t>
      </w:r>
      <w:r w:rsidRPr="00C97AE2">
        <w:rPr>
          <w:rFonts w:ascii="Times New Roman" w:hAnsi="Times New Roman"/>
          <w:szCs w:val="24"/>
        </w:rPr>
        <w:t xml:space="preserve"> </w:t>
      </w:r>
      <w:r>
        <w:rPr>
          <w:rFonts w:ascii="Times New Roman" w:hAnsi="Times New Roman"/>
          <w:szCs w:val="24"/>
        </w:rPr>
        <w:t xml:space="preserve">The best </w:t>
      </w:r>
      <w:r w:rsidRPr="00C97AE2">
        <w:rPr>
          <w:rFonts w:ascii="Times New Roman" w:hAnsi="Times New Roman"/>
          <w:szCs w:val="24"/>
        </w:rPr>
        <w:t>MLP titles were added to Vintage Books</w:t>
      </w:r>
      <w:r>
        <w:rPr>
          <w:rFonts w:ascii="Times New Roman" w:hAnsi="Times New Roman"/>
          <w:szCs w:val="24"/>
        </w:rPr>
        <w:t xml:space="preserve"> and the rest were</w:t>
      </w:r>
      <w:r w:rsidRPr="00C97AE2">
        <w:rPr>
          <w:rFonts w:ascii="Times New Roman" w:hAnsi="Times New Roman"/>
          <w:szCs w:val="24"/>
        </w:rPr>
        <w:t xml:space="preserve"> discont</w:t>
      </w:r>
      <w:r>
        <w:rPr>
          <w:rFonts w:ascii="Times New Roman" w:hAnsi="Times New Roman"/>
          <w:szCs w:val="24"/>
        </w:rPr>
        <w:t>inued</w:t>
      </w:r>
      <w:r w:rsidRPr="00C97AE2">
        <w:rPr>
          <w:rFonts w:ascii="Times New Roman" w:hAnsi="Times New Roman"/>
          <w:szCs w:val="24"/>
        </w:rPr>
        <w:t>.</w:t>
      </w:r>
    </w:p>
    <w:p w14:paraId="300342B4" w14:textId="77777777" w:rsidR="00441F5A" w:rsidRPr="00A415D7" w:rsidRDefault="0071484A" w:rsidP="00441F5A">
      <w:pPr>
        <w:ind w:left="1440" w:hanging="1440"/>
        <w:rPr>
          <w:rFonts w:ascii="Times New Roman" w:hAnsi="Times New Roman"/>
          <w:szCs w:val="24"/>
        </w:rPr>
      </w:pPr>
      <w:r>
        <w:rPr>
          <w:rFonts w:ascii="Times New Roman" w:hAnsi="Times New Roman"/>
          <w:szCs w:val="24"/>
        </w:rPr>
        <w:t>mm</w:t>
      </w:r>
      <w:r>
        <w:rPr>
          <w:rFonts w:ascii="Times New Roman" w:hAnsi="Times New Roman"/>
          <w:szCs w:val="24"/>
        </w:rPr>
        <w:tab/>
        <w:t>M</w:t>
      </w:r>
      <w:r w:rsidR="00441F5A" w:rsidRPr="00A415D7">
        <w:rPr>
          <w:rFonts w:ascii="Times New Roman" w:hAnsi="Times New Roman"/>
          <w:szCs w:val="24"/>
        </w:rPr>
        <w:t>illimeters</w:t>
      </w:r>
    </w:p>
    <w:p w14:paraId="3E17D34C" w14:textId="77777777" w:rsidR="00C31CDA" w:rsidRDefault="00C31CDA" w:rsidP="00C31CDA">
      <w:pPr>
        <w:ind w:left="1440" w:hanging="1440"/>
        <w:rPr>
          <w:rFonts w:ascii="Times New Roman" w:hAnsi="Times New Roman"/>
          <w:szCs w:val="24"/>
        </w:rPr>
      </w:pPr>
      <w:r>
        <w:rPr>
          <w:rFonts w:ascii="Times New Roman" w:hAnsi="Times New Roman"/>
          <w:szCs w:val="24"/>
        </w:rPr>
        <w:t>new biblio</w:t>
      </w:r>
      <w:r w:rsidR="00441F5A">
        <w:rPr>
          <w:rFonts w:ascii="Times New Roman" w:hAnsi="Times New Roman"/>
          <w:szCs w:val="24"/>
        </w:rPr>
        <w:t>graphical</w:t>
      </w:r>
      <w:r>
        <w:rPr>
          <w:rFonts w:ascii="Times New Roman" w:hAnsi="Times New Roman"/>
          <w:szCs w:val="24"/>
        </w:rPr>
        <w:t xml:space="preserve"> </w:t>
      </w:r>
      <w:r w:rsidR="00441F5A">
        <w:rPr>
          <w:rFonts w:ascii="Times New Roman" w:hAnsi="Times New Roman"/>
          <w:szCs w:val="24"/>
        </w:rPr>
        <w:t>edition</w:t>
      </w:r>
      <w:r w:rsidR="00441F5A">
        <w:rPr>
          <w:rFonts w:ascii="Times New Roman" w:hAnsi="Times New Roman"/>
          <w:szCs w:val="24"/>
        </w:rPr>
        <w:tab/>
      </w:r>
    </w:p>
    <w:p w14:paraId="0DF8C1A0" w14:textId="20F6FB6A" w:rsidR="00441F5A" w:rsidRDefault="0071484A" w:rsidP="00C31CDA">
      <w:pPr>
        <w:ind w:left="1440"/>
        <w:rPr>
          <w:rFonts w:ascii="Times New Roman" w:hAnsi="Times New Roman"/>
          <w:szCs w:val="24"/>
        </w:rPr>
      </w:pPr>
      <w:r>
        <w:rPr>
          <w:rFonts w:ascii="Times New Roman" w:hAnsi="Times New Roman"/>
          <w:i/>
          <w:iCs/>
          <w:szCs w:val="24"/>
        </w:rPr>
        <w:t>S</w:t>
      </w:r>
      <w:r w:rsidR="00441F5A" w:rsidRPr="000F2528">
        <w:rPr>
          <w:rFonts w:ascii="Times New Roman" w:hAnsi="Times New Roman"/>
          <w:i/>
          <w:iCs/>
          <w:szCs w:val="24"/>
        </w:rPr>
        <w:t>ee</w:t>
      </w:r>
      <w:r w:rsidR="00441F5A">
        <w:rPr>
          <w:rFonts w:ascii="Times New Roman" w:hAnsi="Times New Roman"/>
          <w:szCs w:val="24"/>
        </w:rPr>
        <w:t xml:space="preserve"> bibliographical edition</w:t>
      </w:r>
    </w:p>
    <w:p w14:paraId="1B28C715" w14:textId="77777777" w:rsidR="00441F5A" w:rsidRDefault="00441F5A" w:rsidP="00441F5A">
      <w:pPr>
        <w:ind w:left="1440" w:hanging="1440"/>
        <w:rPr>
          <w:rFonts w:ascii="Times New Roman" w:hAnsi="Times New Roman"/>
          <w:szCs w:val="24"/>
        </w:rPr>
      </w:pPr>
      <w:r>
        <w:rPr>
          <w:rFonts w:ascii="Times New Roman" w:hAnsi="Times New Roman"/>
          <w:szCs w:val="24"/>
        </w:rPr>
        <w:t>NYPL</w:t>
      </w:r>
      <w:r>
        <w:rPr>
          <w:rFonts w:ascii="Times New Roman" w:hAnsi="Times New Roman"/>
          <w:szCs w:val="24"/>
        </w:rPr>
        <w:tab/>
        <w:t>New York Public Library</w:t>
      </w:r>
    </w:p>
    <w:p w14:paraId="066A2DB3" w14:textId="77777777" w:rsidR="0004300B" w:rsidRDefault="0004300B" w:rsidP="0004300B">
      <w:pPr>
        <w:ind w:left="1440" w:hanging="1440"/>
        <w:rPr>
          <w:rFonts w:ascii="Times New Roman" w:hAnsi="Times New Roman"/>
          <w:szCs w:val="24"/>
        </w:rPr>
      </w:pPr>
      <w:r w:rsidRPr="000C6D43">
        <w:rPr>
          <w:rFonts w:ascii="Times New Roman" w:hAnsi="Times New Roman"/>
          <w:szCs w:val="24"/>
        </w:rPr>
        <w:t>OCLC</w:t>
      </w:r>
      <w:r w:rsidRPr="000C6D43">
        <w:rPr>
          <w:rFonts w:ascii="Times New Roman" w:hAnsi="Times New Roman"/>
          <w:szCs w:val="24"/>
        </w:rPr>
        <w:tab/>
        <w:t xml:space="preserve">Online Computer Library Center in Dublin, Ohio. The OCLC database of machine-readable bibliographic records, consisting of records created by the Library of Congress, other national libraries, and OCLC member libraries, is the largest single source of bibliographic records included in the online catalogs of libraries in the U.S. and many other countries. In June 2010 the OCLC database consisted of over 193 million bibliographic records, each of which is identified by a unique number. WorldCat, the public version of the OCLC database, is accessible through many libraries. OCLC includes a separate database of </w:t>
      </w:r>
      <w:r w:rsidRPr="000C6D43">
        <w:rPr>
          <w:rFonts w:ascii="Times New Roman" w:hAnsi="Times New Roman"/>
          <w:szCs w:val="24"/>
        </w:rPr>
        <w:lastRenderedPageBreak/>
        <w:t>authority records which indicate the “authorized form” of personal, corporate, and other names that are used in library catalogs and identify variant forms of these names that can establish “see” and “see also” references as authorized forms.</w:t>
      </w:r>
    </w:p>
    <w:p w14:paraId="3267E0EE" w14:textId="57A7D949" w:rsidR="00F97A76" w:rsidRDefault="00F97A76" w:rsidP="00F97A76">
      <w:pPr>
        <w:ind w:left="1440" w:hanging="1440"/>
        <w:rPr>
          <w:rFonts w:ascii="Times New Roman" w:hAnsi="Times New Roman"/>
          <w:szCs w:val="24"/>
        </w:rPr>
      </w:pPr>
      <w:r>
        <w:rPr>
          <w:rFonts w:ascii="Times New Roman" w:hAnsi="Times New Roman"/>
          <w:szCs w:val="24"/>
        </w:rPr>
        <w:t>offset</w:t>
      </w:r>
      <w:r>
        <w:rPr>
          <w:rFonts w:ascii="Times New Roman" w:hAnsi="Times New Roman"/>
          <w:szCs w:val="24"/>
        </w:rPr>
        <w:tab/>
      </w:r>
      <w:r w:rsidR="00191DA3">
        <w:rPr>
          <w:rFonts w:ascii="Times New Roman" w:hAnsi="Times New Roman"/>
          <w:szCs w:val="24"/>
        </w:rPr>
        <w:t>A</w:t>
      </w:r>
      <w:r>
        <w:rPr>
          <w:rFonts w:ascii="Times New Roman" w:hAnsi="Times New Roman"/>
          <w:szCs w:val="24"/>
        </w:rPr>
        <w:t xml:space="preserve"> lithographic printing technology where the printing area of a plate is neither raised (as in letterpress printing) nor recessed into the plate (as in intaglio technologies such as engraving and etching). Offset lithography is based on the antipathy of </w:t>
      </w:r>
      <w:r w:rsidRPr="00487E22">
        <w:rPr>
          <w:rFonts w:ascii="Times New Roman" w:hAnsi="Times New Roman"/>
          <w:color w:val="000000"/>
          <w:szCs w:val="24"/>
        </w:rPr>
        <w:t>oil and water</w:t>
      </w:r>
      <w:r>
        <w:rPr>
          <w:rFonts w:ascii="Times New Roman" w:hAnsi="Times New Roman"/>
          <w:color w:val="000000"/>
          <w:szCs w:val="24"/>
        </w:rPr>
        <w:t xml:space="preserve">. </w:t>
      </w:r>
      <w:r>
        <w:rPr>
          <w:rFonts w:ascii="Times New Roman" w:hAnsi="Times New Roman"/>
          <w:szCs w:val="24"/>
        </w:rPr>
        <w:t xml:space="preserve">Commercial lithographic printing technologies are known as “offset lithography” or “offset” for short because the inked image on the plate is not printed directly to paper but “offset” to a third cylinder covered with a rubber blanket before being transferred to paper carried by a third cylinder. The ML printed occasional titles by offset lithography from the </w:t>
      </w:r>
      <w:r w:rsidRPr="00F40A32">
        <w:rPr>
          <w:rFonts w:ascii="Times New Roman" w:hAnsi="Times New Roman"/>
          <w:szCs w:val="24"/>
        </w:rPr>
        <w:t xml:space="preserve">1930s </w:t>
      </w:r>
      <w:r>
        <w:rPr>
          <w:rFonts w:ascii="Times New Roman" w:hAnsi="Times New Roman"/>
          <w:szCs w:val="24"/>
        </w:rPr>
        <w:t xml:space="preserve">on, either because the original publisher’s letterpress plates were too large for the Modern Library’s compact format or because a work included a large number of illustrations that would have been too expensive to include otherwise. Printing by offset lithography was more expensive than letterpress before the 1960s, and the quality of printing was regarded as inferior. The cost of offset printing fell below that of letterpress printing in the mid-1960s. </w:t>
      </w:r>
      <w:r w:rsidRPr="00327C54">
        <w:rPr>
          <w:rFonts w:ascii="Times New Roman" w:hAnsi="Times New Roman"/>
          <w:szCs w:val="24"/>
        </w:rPr>
        <w:t>Between 1965 and 1967 the ML converted most of its titles from letterpress to offset.</w:t>
      </w:r>
      <w:r>
        <w:rPr>
          <w:rFonts w:ascii="Times New Roman" w:hAnsi="Times New Roman"/>
          <w:szCs w:val="24"/>
        </w:rPr>
        <w:t xml:space="preserve"> Many of the ML’s letterpress plates had become badly worn over the years. Random House employees were encouraged to search the secondhand book market for first or early printings of ML titles to photograph for the conversion to offset lithography. In some cases where use of the original publisher’s letterpress plates resulted in uncomfortably narrow margins, the ML reduced the size of the type page photographically, significantly improving the appearance of the text.</w:t>
      </w:r>
    </w:p>
    <w:p w14:paraId="562CC714" w14:textId="77777777" w:rsidR="00F97A76" w:rsidRDefault="00F97A76" w:rsidP="00191DA3">
      <w:pPr>
        <w:tabs>
          <w:tab w:val="left" w:pos="1800"/>
        </w:tabs>
        <w:ind w:left="1440" w:hanging="1440"/>
        <w:rPr>
          <w:rFonts w:ascii="Times New Roman" w:hAnsi="Times New Roman"/>
          <w:szCs w:val="24"/>
        </w:rPr>
      </w:pPr>
      <w:r>
        <w:rPr>
          <w:rFonts w:ascii="Times New Roman" w:hAnsi="Times New Roman"/>
          <w:szCs w:val="24"/>
        </w:rPr>
        <w:tab/>
      </w:r>
      <w:r w:rsidR="00AA6175">
        <w:rPr>
          <w:rFonts w:ascii="Times New Roman" w:hAnsi="Times New Roman"/>
          <w:szCs w:val="24"/>
        </w:rPr>
        <w:tab/>
      </w:r>
      <w:r>
        <w:rPr>
          <w:rFonts w:ascii="Times New Roman" w:hAnsi="Times New Roman"/>
          <w:szCs w:val="24"/>
        </w:rPr>
        <w:t xml:space="preserve">Malraux, </w:t>
      </w:r>
      <w:r w:rsidRPr="00351799">
        <w:rPr>
          <w:rFonts w:ascii="Times New Roman" w:hAnsi="Times New Roman"/>
          <w:i/>
          <w:szCs w:val="24"/>
        </w:rPr>
        <w:t>Man’s Fate</w:t>
      </w:r>
      <w:r>
        <w:rPr>
          <w:rFonts w:ascii="Times New Roman" w:hAnsi="Times New Roman"/>
          <w:szCs w:val="24"/>
        </w:rPr>
        <w:t xml:space="preserve"> (294), published in the ML in 1936, offers an example of a ML title that was printed initially by offset lithography so that the type page could be reduced photographically to fit the ML’s balloon cloth format, then from the original publisher’s letterpress plates after the introduction of the ML’s larger format in 1939, and finally in the mid-1960s by offset lithography, with the text reduced photographically from the original publisher’s edition to make the most aesthetically pleasing ML printings.</w:t>
      </w:r>
    </w:p>
    <w:p w14:paraId="0EDE2216" w14:textId="55FB66F5" w:rsidR="008029E2" w:rsidRDefault="00191DA3" w:rsidP="008029E2">
      <w:pPr>
        <w:ind w:left="1440" w:hanging="1440"/>
        <w:rPr>
          <w:rFonts w:ascii="Times New Roman" w:hAnsi="Times New Roman"/>
          <w:szCs w:val="24"/>
        </w:rPr>
      </w:pPr>
      <w:r>
        <w:rPr>
          <w:rFonts w:ascii="Times New Roman" w:hAnsi="Times New Roman"/>
          <w:szCs w:val="24"/>
        </w:rPr>
        <w:t>opp.</w:t>
      </w:r>
      <w:r>
        <w:rPr>
          <w:rFonts w:ascii="Times New Roman" w:hAnsi="Times New Roman"/>
          <w:szCs w:val="24"/>
        </w:rPr>
        <w:tab/>
        <w:t>O</w:t>
      </w:r>
      <w:r w:rsidR="008029E2">
        <w:rPr>
          <w:rFonts w:ascii="Times New Roman" w:hAnsi="Times New Roman"/>
          <w:szCs w:val="24"/>
        </w:rPr>
        <w:t>pposite</w:t>
      </w:r>
    </w:p>
    <w:p w14:paraId="7ACE54F8" w14:textId="5BB8CD6C" w:rsidR="008029E2" w:rsidRDefault="00191DA3" w:rsidP="008029E2">
      <w:pPr>
        <w:ind w:left="1440" w:hanging="1440"/>
        <w:rPr>
          <w:rFonts w:ascii="Times New Roman" w:hAnsi="Times New Roman"/>
          <w:szCs w:val="24"/>
        </w:rPr>
      </w:pPr>
      <w:r>
        <w:rPr>
          <w:rFonts w:ascii="Times New Roman" w:hAnsi="Times New Roman"/>
          <w:szCs w:val="24"/>
        </w:rPr>
        <w:t>page</w:t>
      </w:r>
      <w:r>
        <w:rPr>
          <w:rFonts w:ascii="Times New Roman" w:hAnsi="Times New Roman"/>
          <w:szCs w:val="24"/>
        </w:rPr>
        <w:tab/>
        <w:t>O</w:t>
      </w:r>
      <w:r w:rsidR="008029E2" w:rsidRPr="00C97AE2">
        <w:rPr>
          <w:rFonts w:ascii="Times New Roman" w:hAnsi="Times New Roman"/>
          <w:szCs w:val="24"/>
        </w:rPr>
        <w:t xml:space="preserve">ne side of a leaf. The first side of a printed leaf is the </w:t>
      </w:r>
      <w:r w:rsidR="008029E2" w:rsidRPr="00C97AE2">
        <w:rPr>
          <w:rFonts w:ascii="Times New Roman" w:hAnsi="Times New Roman"/>
          <w:i/>
          <w:szCs w:val="24"/>
        </w:rPr>
        <w:t>recto</w:t>
      </w:r>
      <w:r w:rsidR="008029E2" w:rsidRPr="00C97AE2">
        <w:rPr>
          <w:rFonts w:ascii="Times New Roman" w:hAnsi="Times New Roman"/>
          <w:szCs w:val="24"/>
        </w:rPr>
        <w:t xml:space="preserve"> and bears an odd page number; the second side is the </w:t>
      </w:r>
      <w:r w:rsidR="008029E2" w:rsidRPr="00C97AE2">
        <w:rPr>
          <w:rFonts w:ascii="Times New Roman" w:hAnsi="Times New Roman"/>
          <w:i/>
          <w:szCs w:val="24"/>
        </w:rPr>
        <w:t>verso</w:t>
      </w:r>
      <w:r w:rsidR="008029E2" w:rsidRPr="00C97AE2">
        <w:rPr>
          <w:rFonts w:ascii="Times New Roman" w:hAnsi="Times New Roman"/>
          <w:szCs w:val="24"/>
        </w:rPr>
        <w:t xml:space="preserve"> and bears an even page number.</w:t>
      </w:r>
      <w:r w:rsidR="008029E2">
        <w:rPr>
          <w:rFonts w:ascii="Times New Roman" w:hAnsi="Times New Roman"/>
          <w:szCs w:val="24"/>
        </w:rPr>
        <w:t xml:space="preserve"> It is possible to hide a dollar bill between the verso of one leaf</w:t>
      </w:r>
      <w:r>
        <w:rPr>
          <w:rFonts w:ascii="Times New Roman" w:hAnsi="Times New Roman"/>
          <w:szCs w:val="24"/>
        </w:rPr>
        <w:t xml:space="preserve"> and</w:t>
      </w:r>
      <w:r w:rsidR="008029E2">
        <w:rPr>
          <w:rFonts w:ascii="Times New Roman" w:hAnsi="Times New Roman"/>
          <w:szCs w:val="24"/>
        </w:rPr>
        <w:t xml:space="preserve"> the recto of the following leaf but not between recto and verso pages.</w:t>
      </w:r>
    </w:p>
    <w:p w14:paraId="589EAA06" w14:textId="02ADC62C" w:rsidR="008029E2" w:rsidRPr="00F40A32" w:rsidRDefault="00191DA3" w:rsidP="008029E2">
      <w:pPr>
        <w:ind w:left="1440" w:hanging="1440"/>
        <w:rPr>
          <w:rFonts w:ascii="Times New Roman" w:hAnsi="Times New Roman"/>
          <w:szCs w:val="24"/>
        </w:rPr>
      </w:pPr>
      <w:r>
        <w:rPr>
          <w:rFonts w:ascii="Times New Roman" w:hAnsi="Times New Roman"/>
          <w:szCs w:val="24"/>
        </w:rPr>
        <w:t>paratext</w:t>
      </w:r>
      <w:r>
        <w:rPr>
          <w:rFonts w:ascii="Times New Roman" w:hAnsi="Times New Roman"/>
          <w:szCs w:val="24"/>
        </w:rPr>
        <w:tab/>
        <w:t>I</w:t>
      </w:r>
      <w:r w:rsidR="008029E2">
        <w:rPr>
          <w:rFonts w:ascii="Times New Roman" w:hAnsi="Times New Roman"/>
          <w:szCs w:val="24"/>
        </w:rPr>
        <w:t xml:space="preserve">ntroductions by the author that are unique to the ML edition, such as Virginia Woolf’s introduction to </w:t>
      </w:r>
      <w:r w:rsidR="008029E2" w:rsidRPr="00BF5F54">
        <w:rPr>
          <w:rFonts w:ascii="Times New Roman" w:hAnsi="Times New Roman"/>
          <w:i/>
          <w:szCs w:val="24"/>
        </w:rPr>
        <w:t>Mrs. Dalloway</w:t>
      </w:r>
      <w:r w:rsidR="008029E2">
        <w:rPr>
          <w:rFonts w:ascii="Times New Roman" w:hAnsi="Times New Roman"/>
          <w:szCs w:val="24"/>
        </w:rPr>
        <w:t xml:space="preserve"> (1928) or F. Scott Fitzgerald’s introduction to </w:t>
      </w:r>
      <w:r w:rsidR="008029E2" w:rsidRPr="00BF5F54">
        <w:rPr>
          <w:rFonts w:ascii="Times New Roman" w:hAnsi="Times New Roman"/>
          <w:i/>
          <w:szCs w:val="24"/>
        </w:rPr>
        <w:t>The Great Gatsby</w:t>
      </w:r>
      <w:r w:rsidR="003B6814">
        <w:rPr>
          <w:rFonts w:ascii="Times New Roman" w:hAnsi="Times New Roman"/>
          <w:szCs w:val="24"/>
        </w:rPr>
        <w:t xml:space="preserve"> (1934);</w:t>
      </w:r>
      <w:r w:rsidR="008029E2">
        <w:rPr>
          <w:rFonts w:ascii="Times New Roman" w:hAnsi="Times New Roman"/>
          <w:szCs w:val="24"/>
        </w:rPr>
        <w:t xml:space="preserve"> can be referred to as </w:t>
      </w:r>
      <w:r w:rsidR="008029E2" w:rsidRPr="00F40A32">
        <w:rPr>
          <w:rFonts w:ascii="Times New Roman" w:hAnsi="Times New Roman"/>
          <w:szCs w:val="24"/>
        </w:rPr>
        <w:t xml:space="preserve">authorial (or author’s) paratext. </w:t>
      </w:r>
    </w:p>
    <w:p w14:paraId="59ED92CD" w14:textId="7A7A1085" w:rsidR="006C2A4C" w:rsidRPr="00F93123" w:rsidRDefault="006C2A4C" w:rsidP="006C2A4C">
      <w:pPr>
        <w:ind w:left="1440" w:hanging="1440"/>
        <w:rPr>
          <w:rFonts w:ascii="Times New Roman" w:hAnsi="Times New Roman"/>
          <w:szCs w:val="24"/>
        </w:rPr>
      </w:pPr>
      <w:r>
        <w:rPr>
          <w:rFonts w:ascii="Times New Roman" w:hAnsi="Times New Roman"/>
          <w:szCs w:val="24"/>
        </w:rPr>
        <w:t>perfect bound</w:t>
      </w:r>
      <w:r>
        <w:rPr>
          <w:rFonts w:ascii="Times New Roman" w:hAnsi="Times New Roman"/>
          <w:szCs w:val="24"/>
        </w:rPr>
        <w:tab/>
      </w:r>
      <w:r w:rsidR="00191DA3">
        <w:rPr>
          <w:rFonts w:ascii="Times New Roman" w:hAnsi="Times New Roman"/>
          <w:szCs w:val="24"/>
        </w:rPr>
        <w:t>B</w:t>
      </w:r>
      <w:r w:rsidRPr="00F93123">
        <w:rPr>
          <w:rFonts w:ascii="Times New Roman" w:hAnsi="Times New Roman"/>
          <w:szCs w:val="24"/>
        </w:rPr>
        <w:t xml:space="preserve">inding where separate leaves are held together with glue, in contrast to a binding where folded gatherings are sewn with thread; ML reissues are perfect bound </w:t>
      </w:r>
      <w:r w:rsidR="00191DA3">
        <w:rPr>
          <w:rFonts w:ascii="Times New Roman" w:hAnsi="Times New Roman"/>
          <w:szCs w:val="24"/>
        </w:rPr>
        <w:t xml:space="preserve">but </w:t>
      </w:r>
      <w:r w:rsidRPr="00F93123">
        <w:rPr>
          <w:rFonts w:ascii="Times New Roman" w:hAnsi="Times New Roman"/>
          <w:szCs w:val="24"/>
        </w:rPr>
        <w:t xml:space="preserve">earlier books </w:t>
      </w:r>
      <w:r w:rsidR="00191DA3">
        <w:rPr>
          <w:rFonts w:ascii="Times New Roman" w:hAnsi="Times New Roman"/>
          <w:szCs w:val="24"/>
        </w:rPr>
        <w:t xml:space="preserve">are </w:t>
      </w:r>
      <w:r w:rsidRPr="00F93123">
        <w:rPr>
          <w:rFonts w:ascii="Times New Roman" w:hAnsi="Times New Roman"/>
          <w:szCs w:val="24"/>
        </w:rPr>
        <w:t>sewn</w:t>
      </w:r>
    </w:p>
    <w:p w14:paraId="0A25AE86" w14:textId="2883B28C" w:rsidR="006C2A4C" w:rsidRPr="00F93123" w:rsidRDefault="00191DA3" w:rsidP="006C2A4C">
      <w:pPr>
        <w:ind w:left="1440" w:hanging="1440"/>
        <w:rPr>
          <w:rFonts w:ascii="Times New Roman" w:hAnsi="Times New Roman"/>
          <w:szCs w:val="24"/>
        </w:rPr>
      </w:pPr>
      <w:r>
        <w:rPr>
          <w:rFonts w:ascii="Times New Roman" w:hAnsi="Times New Roman"/>
          <w:szCs w:val="24"/>
        </w:rPr>
        <w:t>plant costs</w:t>
      </w:r>
      <w:r>
        <w:rPr>
          <w:rFonts w:ascii="Times New Roman" w:hAnsi="Times New Roman"/>
          <w:szCs w:val="24"/>
        </w:rPr>
        <w:tab/>
        <w:t>C</w:t>
      </w:r>
      <w:r w:rsidR="006C2A4C" w:rsidRPr="00F93123">
        <w:rPr>
          <w:rFonts w:ascii="Times New Roman" w:hAnsi="Times New Roman"/>
          <w:szCs w:val="24"/>
        </w:rPr>
        <w:t>f. edition costs</w:t>
      </w:r>
    </w:p>
    <w:p w14:paraId="62A4FB4E" w14:textId="0C80585A" w:rsidR="006C2A4C" w:rsidRPr="00C97AE2" w:rsidRDefault="006C2A4C" w:rsidP="006C2A4C">
      <w:pPr>
        <w:ind w:left="1440" w:hanging="1440"/>
        <w:rPr>
          <w:rFonts w:ascii="Times New Roman" w:hAnsi="Times New Roman"/>
          <w:szCs w:val="24"/>
        </w:rPr>
      </w:pPr>
      <w:r w:rsidRPr="00C97AE2">
        <w:rPr>
          <w:rFonts w:ascii="Times New Roman" w:hAnsi="Times New Roman"/>
          <w:szCs w:val="24"/>
        </w:rPr>
        <w:t>preliminaries</w:t>
      </w:r>
      <w:r w:rsidRPr="00C97AE2">
        <w:rPr>
          <w:rFonts w:ascii="Times New Roman" w:hAnsi="Times New Roman"/>
          <w:szCs w:val="24"/>
        </w:rPr>
        <w:tab/>
      </w:r>
      <w:r w:rsidR="00191DA3">
        <w:rPr>
          <w:rFonts w:ascii="Times New Roman" w:hAnsi="Times New Roman"/>
          <w:szCs w:val="24"/>
        </w:rPr>
        <w:t>T</w:t>
      </w:r>
      <w:r>
        <w:rPr>
          <w:rFonts w:ascii="Times New Roman" w:hAnsi="Times New Roman"/>
          <w:szCs w:val="24"/>
        </w:rPr>
        <w:t xml:space="preserve">he leaves of a book that precede the text  </w:t>
      </w:r>
    </w:p>
    <w:p w14:paraId="6E49DB1D" w14:textId="77777777" w:rsidR="006C2A4C" w:rsidRPr="00D2601D" w:rsidRDefault="006C2A4C" w:rsidP="006C2A4C">
      <w:pPr>
        <w:ind w:left="1440" w:hanging="1440"/>
        <w:rPr>
          <w:rFonts w:ascii="Times New Roman" w:hAnsi="Times New Roman"/>
          <w:szCs w:val="24"/>
        </w:rPr>
      </w:pPr>
      <w:r w:rsidRPr="00C041B2">
        <w:rPr>
          <w:rFonts w:ascii="Times New Roman" w:hAnsi="Times New Roman"/>
          <w:i/>
          <w:szCs w:val="24"/>
        </w:rPr>
        <w:lastRenderedPageBreak/>
        <w:t>PTLA</w:t>
      </w:r>
      <w:r w:rsidRPr="00C97AE2">
        <w:rPr>
          <w:szCs w:val="24"/>
        </w:rPr>
        <w:tab/>
      </w:r>
      <w:r w:rsidRPr="00C97AE2">
        <w:rPr>
          <w:rFonts w:ascii="Times New Roman" w:hAnsi="Times New Roman"/>
          <w:i/>
          <w:szCs w:val="24"/>
        </w:rPr>
        <w:t>Publishers’ Trade List Annual</w:t>
      </w:r>
      <w:r w:rsidRPr="00C97AE2">
        <w:rPr>
          <w:rFonts w:ascii="Times New Roman" w:hAnsi="Times New Roman"/>
          <w:szCs w:val="24"/>
        </w:rPr>
        <w:t xml:space="preserve">. This annual book trade publication consists of listings of in-print books organized by publisher. Modern Library listings in </w:t>
      </w:r>
      <w:r w:rsidRPr="00C041B2">
        <w:rPr>
          <w:rFonts w:ascii="Times New Roman" w:hAnsi="Times New Roman"/>
          <w:i/>
          <w:szCs w:val="24"/>
        </w:rPr>
        <w:t>PTLA</w:t>
      </w:r>
      <w:r w:rsidRPr="00C97AE2">
        <w:rPr>
          <w:rFonts w:ascii="Times New Roman" w:hAnsi="Times New Roman"/>
          <w:szCs w:val="24"/>
        </w:rPr>
        <w:t xml:space="preserve"> have been used to establish the approximate date that M</w:t>
      </w:r>
      <w:r>
        <w:rPr>
          <w:rFonts w:ascii="Times New Roman" w:hAnsi="Times New Roman"/>
          <w:szCs w:val="24"/>
        </w:rPr>
        <w:t>L</w:t>
      </w:r>
      <w:r w:rsidRPr="00C97AE2">
        <w:rPr>
          <w:rFonts w:ascii="Times New Roman" w:hAnsi="Times New Roman"/>
          <w:szCs w:val="24"/>
        </w:rPr>
        <w:t xml:space="preserve"> titles were disc</w:t>
      </w:r>
      <w:r>
        <w:rPr>
          <w:rFonts w:ascii="Times New Roman" w:hAnsi="Times New Roman"/>
          <w:szCs w:val="24"/>
        </w:rPr>
        <w:t xml:space="preserve">ontinued in the 1970s and 1980s, </w:t>
      </w:r>
      <w:r w:rsidRPr="00D2601D">
        <w:rPr>
          <w:rFonts w:ascii="Times New Roman" w:hAnsi="Times New Roman"/>
          <w:szCs w:val="24"/>
        </w:rPr>
        <w:t>after ML jackets discontinued the practice of including complete lists of ML titles that were updated each time the jacket was reprinted.</w:t>
      </w:r>
    </w:p>
    <w:p w14:paraId="2267EA70" w14:textId="6684D810" w:rsidR="006C2A4C" w:rsidRPr="00C97AE2" w:rsidRDefault="006C2A4C" w:rsidP="006C2A4C">
      <w:pPr>
        <w:rPr>
          <w:rFonts w:ascii="Times New Roman" w:hAnsi="Times New Roman"/>
          <w:szCs w:val="24"/>
        </w:rPr>
      </w:pPr>
      <w:r w:rsidRPr="00C97AE2">
        <w:rPr>
          <w:rFonts w:ascii="Times New Roman" w:hAnsi="Times New Roman"/>
          <w:szCs w:val="24"/>
        </w:rPr>
        <w:t>pub. note</w:t>
      </w:r>
      <w:r w:rsidRPr="00C97AE2">
        <w:rPr>
          <w:szCs w:val="24"/>
        </w:rPr>
        <w:tab/>
      </w:r>
      <w:r w:rsidR="00191DA3">
        <w:rPr>
          <w:rFonts w:ascii="Times New Roman" w:hAnsi="Times New Roman"/>
          <w:szCs w:val="24"/>
        </w:rPr>
        <w:t>P</w:t>
      </w:r>
      <w:r w:rsidRPr="00C97AE2">
        <w:rPr>
          <w:rFonts w:ascii="Times New Roman" w:hAnsi="Times New Roman"/>
          <w:szCs w:val="24"/>
        </w:rPr>
        <w:t>ublisher’s note</w:t>
      </w:r>
    </w:p>
    <w:p w14:paraId="07998AC1" w14:textId="66EE061E" w:rsidR="006C2A4C" w:rsidRDefault="006C2A4C" w:rsidP="006C2A4C">
      <w:pPr>
        <w:ind w:left="1440" w:hanging="1440"/>
        <w:rPr>
          <w:rFonts w:ascii="Times New Roman" w:hAnsi="Times New Roman"/>
          <w:szCs w:val="24"/>
        </w:rPr>
      </w:pPr>
      <w:r w:rsidRPr="00C041B2">
        <w:rPr>
          <w:rFonts w:ascii="Times New Roman" w:hAnsi="Times New Roman"/>
          <w:i/>
          <w:szCs w:val="24"/>
        </w:rPr>
        <w:t>PW</w:t>
      </w:r>
      <w:r w:rsidRPr="00C97AE2">
        <w:rPr>
          <w:rFonts w:ascii="Times New Roman" w:hAnsi="Times New Roman"/>
          <w:szCs w:val="24"/>
        </w:rPr>
        <w:tab/>
      </w:r>
      <w:r w:rsidRPr="00C97AE2">
        <w:rPr>
          <w:rFonts w:ascii="Times New Roman" w:hAnsi="Times New Roman"/>
          <w:i/>
          <w:szCs w:val="24"/>
        </w:rPr>
        <w:t>Publishers’ Weekly</w:t>
      </w:r>
      <w:r w:rsidRPr="00C97AE2">
        <w:rPr>
          <w:rFonts w:ascii="Times New Roman" w:hAnsi="Times New Roman"/>
          <w:szCs w:val="24"/>
        </w:rPr>
        <w:t xml:space="preserve"> or </w:t>
      </w:r>
      <w:r w:rsidRPr="00C97AE2">
        <w:rPr>
          <w:rFonts w:ascii="Times New Roman" w:hAnsi="Times New Roman"/>
          <w:i/>
          <w:szCs w:val="24"/>
        </w:rPr>
        <w:t>Publishers Weekly</w:t>
      </w:r>
      <w:r>
        <w:rPr>
          <w:rFonts w:ascii="Times New Roman" w:hAnsi="Times New Roman"/>
          <w:szCs w:val="24"/>
        </w:rPr>
        <w:t xml:space="preserve"> </w:t>
      </w:r>
      <w:r w:rsidR="00191DA3">
        <w:rPr>
          <w:rFonts w:ascii="Times New Roman" w:hAnsi="Times New Roman"/>
          <w:szCs w:val="24"/>
        </w:rPr>
        <w:t>(1872–)</w:t>
      </w:r>
      <w:r w:rsidRPr="00D2601D">
        <w:rPr>
          <w:rFonts w:ascii="Times New Roman" w:hAnsi="Times New Roman"/>
          <w:szCs w:val="24"/>
        </w:rPr>
        <w:t xml:space="preserve"> the</w:t>
      </w:r>
      <w:r w:rsidRPr="00C97AE2">
        <w:rPr>
          <w:rFonts w:ascii="Times New Roman" w:hAnsi="Times New Roman"/>
          <w:szCs w:val="24"/>
        </w:rPr>
        <w:t xml:space="preserve"> trade journal of the U.S. book publishing industry</w:t>
      </w:r>
      <w:r>
        <w:rPr>
          <w:rFonts w:ascii="Times New Roman" w:hAnsi="Times New Roman"/>
          <w:szCs w:val="24"/>
        </w:rPr>
        <w:t xml:space="preserve">; </w:t>
      </w:r>
      <w:r w:rsidRPr="00D2601D">
        <w:rPr>
          <w:rFonts w:ascii="Times New Roman" w:hAnsi="Times New Roman"/>
          <w:szCs w:val="24"/>
        </w:rPr>
        <w:t>apostrophe dropped by 1975.</w:t>
      </w:r>
    </w:p>
    <w:p w14:paraId="3D4DB25F" w14:textId="4DB6ECF6" w:rsidR="00C31CDA" w:rsidRDefault="00C31CDA" w:rsidP="00C31CDA">
      <w:pPr>
        <w:ind w:left="1440" w:hanging="1440"/>
        <w:rPr>
          <w:rFonts w:ascii="Times New Roman" w:hAnsi="Times New Roman"/>
          <w:szCs w:val="24"/>
        </w:rPr>
      </w:pPr>
      <w:r>
        <w:rPr>
          <w:rFonts w:ascii="Times New Roman" w:hAnsi="Times New Roman"/>
          <w:szCs w:val="24"/>
        </w:rPr>
        <w:t>q</w:t>
      </w:r>
      <w:r w:rsidR="000F36AC">
        <w:rPr>
          <w:rFonts w:ascii="Times New Roman" w:hAnsi="Times New Roman"/>
          <w:szCs w:val="24"/>
        </w:rPr>
        <w:t>uality</w:t>
      </w:r>
      <w:r>
        <w:rPr>
          <w:rFonts w:ascii="Times New Roman" w:hAnsi="Times New Roman"/>
          <w:szCs w:val="24"/>
        </w:rPr>
        <w:t xml:space="preserve"> </w:t>
      </w:r>
      <w:r w:rsidR="00191DA3">
        <w:rPr>
          <w:rFonts w:ascii="Times New Roman" w:hAnsi="Times New Roman"/>
          <w:szCs w:val="24"/>
        </w:rPr>
        <w:t>paperbacks</w:t>
      </w:r>
      <w:r w:rsidR="00191DA3">
        <w:rPr>
          <w:rFonts w:ascii="Times New Roman" w:hAnsi="Times New Roman"/>
          <w:szCs w:val="24"/>
        </w:rPr>
        <w:tab/>
      </w:r>
    </w:p>
    <w:p w14:paraId="71091B7B" w14:textId="2D80B287" w:rsidR="000F36AC" w:rsidRPr="00C31CDA" w:rsidRDefault="00191DA3" w:rsidP="00C31CDA">
      <w:pPr>
        <w:ind w:left="1440"/>
        <w:rPr>
          <w:rFonts w:ascii="Times New Roman" w:hAnsi="Times New Roman"/>
          <w:szCs w:val="24"/>
        </w:rPr>
      </w:pPr>
      <w:r>
        <w:rPr>
          <w:rFonts w:ascii="Times New Roman" w:hAnsi="Times New Roman"/>
          <w:szCs w:val="24"/>
        </w:rPr>
        <w:t>P</w:t>
      </w:r>
      <w:r w:rsidR="000F36AC">
        <w:rPr>
          <w:rFonts w:ascii="Times New Roman" w:hAnsi="Times New Roman"/>
          <w:szCs w:val="24"/>
        </w:rPr>
        <w:t xml:space="preserve">aperbound books published by trade publishers and </w:t>
      </w:r>
      <w:r w:rsidR="000F36AC" w:rsidRPr="00D2601D">
        <w:rPr>
          <w:rFonts w:ascii="Times New Roman" w:hAnsi="Times New Roman"/>
          <w:szCs w:val="24"/>
        </w:rPr>
        <w:t xml:space="preserve">usually </w:t>
      </w:r>
      <w:r>
        <w:rPr>
          <w:rFonts w:ascii="Times New Roman" w:hAnsi="Times New Roman"/>
          <w:szCs w:val="24"/>
        </w:rPr>
        <w:t>drawn heavily from</w:t>
      </w:r>
      <w:r w:rsidR="000F36AC">
        <w:rPr>
          <w:rFonts w:ascii="Times New Roman" w:hAnsi="Times New Roman"/>
          <w:szCs w:val="24"/>
        </w:rPr>
        <w:t xml:space="preserve"> a given publisher’s backlist, </w:t>
      </w:r>
      <w:r w:rsidR="000F36AC" w:rsidRPr="00D2601D">
        <w:rPr>
          <w:rFonts w:ascii="Times New Roman" w:hAnsi="Times New Roman"/>
          <w:szCs w:val="24"/>
        </w:rPr>
        <w:t>as opposed to mass-market paperbacks</w:t>
      </w:r>
      <w:r w:rsidR="003143E4">
        <w:rPr>
          <w:rFonts w:ascii="Times New Roman" w:hAnsi="Times New Roman"/>
          <w:szCs w:val="24"/>
        </w:rPr>
        <w:t xml:space="preserve">. </w:t>
      </w:r>
      <w:r w:rsidR="000F36AC">
        <w:rPr>
          <w:rFonts w:ascii="Times New Roman" w:hAnsi="Times New Roman"/>
          <w:szCs w:val="24"/>
        </w:rPr>
        <w:t xml:space="preserve">Anchor Books, conceived by Jason Epstein and published by Doubleday beginning in 1953, was the first American quality paperback imprint. Most of the books were priced at 65 cents or 95 cents and up. “Quality” referred both to the physical format and the seriousness of the titles. Many of the early Anchor Books had covers designed by Edward Gorey. Quality paperbacks are also known as “trade paperbacks” because they are sold in bookstores rather than mass-market outlets. In the 1950s they were sometimes referred to as “egghead paperbacks.” In contrast, mass-market paperbacks such as Pocket Books, Bantam Books, Signet Books, and Dell then sold at retail prices of 25 or 35 cents in mass-market outlets such as drug stores and dime stores. Quality paperbacks drew heavily on publisher’s backlist titles, including many that had been long out of print. Quality paperbacks made many titles that had been out of print available at low prices. The ML lost a number of titles in the mid-1950s when publishers canceled the ML’s reprint contracts in order to add the titles to their quality paperback series. </w:t>
      </w:r>
    </w:p>
    <w:p w14:paraId="0570247D" w14:textId="467755F8" w:rsidR="009B124F" w:rsidRDefault="009B124F" w:rsidP="009B124F">
      <w:pPr>
        <w:ind w:left="1440" w:hanging="1440"/>
        <w:rPr>
          <w:rFonts w:ascii="Times New Roman" w:hAnsi="Times New Roman"/>
          <w:szCs w:val="24"/>
        </w:rPr>
      </w:pPr>
      <w:r w:rsidRPr="00C97AE2">
        <w:rPr>
          <w:rFonts w:ascii="Times New Roman" w:hAnsi="Times New Roman"/>
          <w:szCs w:val="24"/>
        </w:rPr>
        <w:t>recto</w:t>
      </w:r>
      <w:r w:rsidRPr="00C97AE2">
        <w:rPr>
          <w:rFonts w:ascii="Times New Roman" w:hAnsi="Times New Roman"/>
          <w:szCs w:val="24"/>
        </w:rPr>
        <w:tab/>
      </w:r>
      <w:r w:rsidR="00191DA3">
        <w:rPr>
          <w:rFonts w:ascii="Times New Roman" w:hAnsi="Times New Roman"/>
          <w:i/>
          <w:szCs w:val="24"/>
        </w:rPr>
        <w:t>S</w:t>
      </w:r>
      <w:r w:rsidRPr="00C97AE2">
        <w:rPr>
          <w:rFonts w:ascii="Times New Roman" w:hAnsi="Times New Roman"/>
          <w:i/>
          <w:szCs w:val="24"/>
        </w:rPr>
        <w:t>ee</w:t>
      </w:r>
      <w:r w:rsidRPr="00C97AE2">
        <w:rPr>
          <w:rFonts w:ascii="Times New Roman" w:hAnsi="Times New Roman"/>
          <w:szCs w:val="24"/>
        </w:rPr>
        <w:t xml:space="preserve"> “page”</w:t>
      </w:r>
    </w:p>
    <w:p w14:paraId="3A348AFB" w14:textId="6B29D618" w:rsidR="009B124F" w:rsidRDefault="009B124F" w:rsidP="009D219E">
      <w:pPr>
        <w:tabs>
          <w:tab w:val="left" w:pos="1800"/>
        </w:tabs>
        <w:ind w:left="1440" w:hanging="1440"/>
        <w:rPr>
          <w:rFonts w:ascii="Times New Roman" w:hAnsi="Times New Roman"/>
          <w:szCs w:val="24"/>
        </w:rPr>
      </w:pPr>
      <w:r>
        <w:rPr>
          <w:rFonts w:ascii="Times New Roman" w:hAnsi="Times New Roman"/>
          <w:szCs w:val="24"/>
        </w:rPr>
        <w:t>reissue</w:t>
      </w:r>
      <w:r>
        <w:rPr>
          <w:rFonts w:ascii="Times New Roman" w:hAnsi="Times New Roman"/>
          <w:szCs w:val="24"/>
        </w:rPr>
        <w:tab/>
        <w:t xml:space="preserve">RH referred to ML titles restored to the series between 1977 and 1986 in distinctive kraft paper jackets as ML reissues. New titles added to the series during this period were also published in the “reissue” format. The jackets, designed by R. D. Scudellari, </w:t>
      </w:r>
      <w:r w:rsidRPr="00377943">
        <w:rPr>
          <w:rFonts w:ascii="Times New Roman" w:hAnsi="Times New Roman"/>
          <w:szCs w:val="24"/>
        </w:rPr>
        <w:t>the RH art director</w:t>
      </w:r>
      <w:r w:rsidR="00191DA3">
        <w:rPr>
          <w:rFonts w:ascii="Times New Roman" w:hAnsi="Times New Roman"/>
          <w:szCs w:val="24"/>
        </w:rPr>
        <w:t>,</w:t>
      </w:r>
      <w:r>
        <w:rPr>
          <w:rFonts w:ascii="Times New Roman" w:hAnsi="Times New Roman"/>
          <w:szCs w:val="24"/>
        </w:rPr>
        <w:t xml:space="preserve"> came in two styles. Nonpictorial jackets with hand-lettered authors and titles, were used beginning in 1977. The second featured woodcuts by Stephen Alcorn on the front panel of the jacket with the title in reverse against </w:t>
      </w:r>
      <w:r w:rsidRPr="00BC561A">
        <w:rPr>
          <w:rFonts w:ascii="Times New Roman" w:hAnsi="Times New Roman"/>
          <w:szCs w:val="24"/>
        </w:rPr>
        <w:t>a reddish</w:t>
      </w:r>
      <w:r>
        <w:rPr>
          <w:rFonts w:ascii="Times New Roman" w:hAnsi="Times New Roman"/>
          <w:szCs w:val="24"/>
        </w:rPr>
        <w:t xml:space="preserve"> rectangular panel. I have used the phrase “reissue format” to refer to printings in the two styles.  </w:t>
      </w:r>
    </w:p>
    <w:p w14:paraId="0CC4822C" w14:textId="64FD0D5B" w:rsidR="009B124F" w:rsidRDefault="009B124F" w:rsidP="009D219E">
      <w:pPr>
        <w:tabs>
          <w:tab w:val="left" w:pos="1800"/>
        </w:tabs>
        <w:ind w:left="1440" w:hanging="1440"/>
        <w:rPr>
          <w:rFonts w:ascii="Times New Roman" w:hAnsi="Times New Roman"/>
          <w:szCs w:val="24"/>
        </w:rPr>
      </w:pPr>
      <w:r>
        <w:rPr>
          <w:rFonts w:ascii="Times New Roman" w:hAnsi="Times New Roman"/>
          <w:szCs w:val="24"/>
        </w:rPr>
        <w:tab/>
      </w:r>
      <w:r w:rsidR="009D219E">
        <w:rPr>
          <w:rFonts w:ascii="Times New Roman" w:hAnsi="Times New Roman"/>
          <w:szCs w:val="24"/>
        </w:rPr>
        <w:tab/>
      </w:r>
      <w:r>
        <w:rPr>
          <w:rFonts w:ascii="Times New Roman" w:hAnsi="Times New Roman"/>
          <w:szCs w:val="24"/>
        </w:rPr>
        <w:t xml:space="preserve">“Reissue” is an inexact and slippery term and is unrelated to the technical bibliographical term “issue” </w:t>
      </w:r>
      <w:r w:rsidRPr="00377943">
        <w:rPr>
          <w:rFonts w:ascii="Times New Roman" w:hAnsi="Times New Roman"/>
          <w:szCs w:val="24"/>
        </w:rPr>
        <w:t>(q.v.), which has a prec</w:t>
      </w:r>
      <w:r w:rsidR="009D219E">
        <w:rPr>
          <w:rFonts w:ascii="Times New Roman" w:hAnsi="Times New Roman"/>
          <w:szCs w:val="24"/>
        </w:rPr>
        <w:t>ise and clearly defined meaning</w:t>
      </w:r>
      <w:r w:rsidRPr="00377943">
        <w:rPr>
          <w:rFonts w:ascii="Times New Roman" w:hAnsi="Times New Roman"/>
          <w:szCs w:val="24"/>
        </w:rPr>
        <w:t xml:space="preserve"> but is also commonly used as a synonym for “publish.”  </w:t>
      </w:r>
    </w:p>
    <w:p w14:paraId="69C2944B" w14:textId="5A0392A9" w:rsidR="000540D3" w:rsidRPr="008C3B15" w:rsidRDefault="009D219E" w:rsidP="000540D3">
      <w:pPr>
        <w:ind w:left="1440" w:hanging="1440"/>
        <w:rPr>
          <w:rFonts w:ascii="Times New Roman" w:hAnsi="Times New Roman"/>
          <w:szCs w:val="24"/>
        </w:rPr>
      </w:pPr>
      <w:r>
        <w:rPr>
          <w:rFonts w:ascii="Times New Roman" w:hAnsi="Times New Roman"/>
          <w:szCs w:val="24"/>
        </w:rPr>
        <w:t>relaunch</w:t>
      </w:r>
      <w:r>
        <w:rPr>
          <w:rFonts w:ascii="Times New Roman" w:hAnsi="Times New Roman"/>
          <w:szCs w:val="24"/>
        </w:rPr>
        <w:tab/>
        <w:t>T</w:t>
      </w:r>
      <w:r w:rsidR="000540D3">
        <w:rPr>
          <w:rFonts w:ascii="Times New Roman" w:hAnsi="Times New Roman"/>
          <w:szCs w:val="24"/>
        </w:rPr>
        <w:t xml:space="preserve">erm used by RH to refer to the revival of the ML </w:t>
      </w:r>
      <w:r w:rsidR="000540D3">
        <w:rPr>
          <w:rFonts w:ascii="Times New Roman" w:hAnsi="Times New Roman"/>
          <w:color w:val="000000"/>
          <w:szCs w:val="24"/>
        </w:rPr>
        <w:t xml:space="preserve">that began in 1992. </w:t>
      </w:r>
      <w:r w:rsidR="000540D3" w:rsidRPr="00BC561A">
        <w:rPr>
          <w:rFonts w:ascii="Times New Roman" w:hAnsi="Times New Roman"/>
          <w:szCs w:val="24"/>
        </w:rPr>
        <w:t xml:space="preserve">Harry Evans, the former editor of the </w:t>
      </w:r>
      <w:r w:rsidR="000540D3" w:rsidRPr="00BC561A">
        <w:rPr>
          <w:rFonts w:ascii="Times New Roman" w:hAnsi="Times New Roman"/>
          <w:i/>
          <w:szCs w:val="24"/>
        </w:rPr>
        <w:t>Sunday Times</w:t>
      </w:r>
      <w:r w:rsidR="000540D3" w:rsidRPr="00BC561A">
        <w:rPr>
          <w:rFonts w:ascii="Times New Roman" w:hAnsi="Times New Roman"/>
          <w:szCs w:val="24"/>
        </w:rPr>
        <w:t xml:space="preserve"> (London) and the president of </w:t>
      </w:r>
      <w:r>
        <w:rPr>
          <w:rFonts w:ascii="Times New Roman" w:hAnsi="Times New Roman"/>
          <w:szCs w:val="24"/>
        </w:rPr>
        <w:t>Random House in the 1990</w:t>
      </w:r>
      <w:r w:rsidR="000540D3" w:rsidRPr="00BC561A">
        <w:rPr>
          <w:rFonts w:ascii="Times New Roman" w:hAnsi="Times New Roman"/>
          <w:szCs w:val="24"/>
        </w:rPr>
        <w:t>s was primarily responsible for reviving the ML</w:t>
      </w:r>
      <w:r w:rsidR="000540D3">
        <w:rPr>
          <w:rFonts w:ascii="Times New Roman" w:hAnsi="Times New Roman"/>
          <w:szCs w:val="24"/>
        </w:rPr>
        <w:t>. ML</w:t>
      </w:r>
      <w:r w:rsidR="000540D3" w:rsidRPr="008C3B15">
        <w:rPr>
          <w:rFonts w:ascii="Times New Roman" w:hAnsi="Times New Roman"/>
          <w:szCs w:val="24"/>
        </w:rPr>
        <w:t xml:space="preserve"> books published after 1991 are outside the scope of this bibliography.</w:t>
      </w:r>
    </w:p>
    <w:p w14:paraId="68BFF7EE" w14:textId="77777777" w:rsidR="000540D3" w:rsidRPr="00F256F8" w:rsidRDefault="000540D3" w:rsidP="000540D3">
      <w:pPr>
        <w:ind w:left="1440" w:hanging="1440"/>
        <w:rPr>
          <w:rFonts w:ascii="Times New Roman" w:hAnsi="Times New Roman"/>
          <w:szCs w:val="24"/>
        </w:rPr>
      </w:pPr>
      <w:r w:rsidRPr="00C97AE2">
        <w:rPr>
          <w:rFonts w:ascii="Times New Roman" w:hAnsi="Times New Roman"/>
          <w:szCs w:val="24"/>
        </w:rPr>
        <w:t>RH</w:t>
      </w:r>
      <w:r w:rsidRPr="00C97AE2">
        <w:rPr>
          <w:rFonts w:ascii="Times New Roman" w:hAnsi="Times New Roman"/>
          <w:szCs w:val="24"/>
        </w:rPr>
        <w:tab/>
        <w:t>Random House</w:t>
      </w:r>
      <w:r>
        <w:rPr>
          <w:rFonts w:ascii="Times New Roman" w:hAnsi="Times New Roman"/>
          <w:szCs w:val="24"/>
        </w:rPr>
        <w:t xml:space="preserve"> was established in 1927 by Bennett Cerf and Donald Klopfer</w:t>
      </w:r>
      <w:r w:rsidRPr="00F256F8">
        <w:rPr>
          <w:rFonts w:ascii="Times New Roman" w:hAnsi="Times New Roman"/>
          <w:szCs w:val="24"/>
        </w:rPr>
        <w:t>; reorganization in 1936.</w:t>
      </w:r>
    </w:p>
    <w:p w14:paraId="27975AE0" w14:textId="662A1136" w:rsidR="000540D3" w:rsidRDefault="000540D3" w:rsidP="000540D3">
      <w:pPr>
        <w:ind w:left="1440" w:hanging="1440"/>
        <w:rPr>
          <w:rFonts w:ascii="Times New Roman" w:hAnsi="Times New Roman"/>
          <w:szCs w:val="24"/>
        </w:rPr>
      </w:pPr>
      <w:r>
        <w:rPr>
          <w:rFonts w:ascii="Times New Roman" w:hAnsi="Times New Roman"/>
          <w:szCs w:val="24"/>
        </w:rPr>
        <w:t>RHP</w:t>
      </w:r>
      <w:r>
        <w:rPr>
          <w:rFonts w:ascii="Times New Roman" w:hAnsi="Times New Roman"/>
          <w:szCs w:val="24"/>
        </w:rPr>
        <w:tab/>
        <w:t>Random House Papers, Columbia University, Rare Book &amp; Manuscript Library. All citations to unpublished correspondence and other unpublished documents are to the Random House Papers unless indicated otherwise</w:t>
      </w:r>
      <w:r w:rsidR="006F1513">
        <w:rPr>
          <w:rFonts w:ascii="Times New Roman" w:hAnsi="Times New Roman"/>
          <w:szCs w:val="24"/>
        </w:rPr>
        <w:t>.</w:t>
      </w:r>
    </w:p>
    <w:p w14:paraId="74860F0D" w14:textId="58E8A1FD" w:rsidR="009A2926" w:rsidRPr="006A7F48" w:rsidRDefault="009D219E" w:rsidP="009A2926">
      <w:pPr>
        <w:ind w:left="1440" w:hanging="1440"/>
        <w:rPr>
          <w:rFonts w:ascii="Times New Roman" w:hAnsi="Times New Roman"/>
          <w:color w:val="FF0000"/>
          <w:szCs w:val="24"/>
        </w:rPr>
      </w:pPr>
      <w:r>
        <w:rPr>
          <w:rFonts w:ascii="Times New Roman" w:hAnsi="Times New Roman"/>
          <w:szCs w:val="24"/>
        </w:rPr>
        <w:lastRenderedPageBreak/>
        <w:t>running head</w:t>
      </w:r>
      <w:r>
        <w:rPr>
          <w:rFonts w:ascii="Times New Roman" w:hAnsi="Times New Roman"/>
          <w:szCs w:val="24"/>
        </w:rPr>
        <w:tab/>
        <w:t>A</w:t>
      </w:r>
      <w:r w:rsidR="009A2926" w:rsidRPr="00C97AE2">
        <w:rPr>
          <w:rFonts w:ascii="Times New Roman" w:hAnsi="Times New Roman"/>
          <w:szCs w:val="24"/>
        </w:rPr>
        <w:t xml:space="preserve"> headli</w:t>
      </w:r>
      <w:r w:rsidR="009A2926">
        <w:rPr>
          <w:rFonts w:ascii="Times New Roman" w:hAnsi="Times New Roman"/>
          <w:szCs w:val="24"/>
        </w:rPr>
        <w:t>ne, u</w:t>
      </w:r>
      <w:r w:rsidR="009A2926" w:rsidRPr="00C97AE2">
        <w:rPr>
          <w:rFonts w:ascii="Times New Roman" w:hAnsi="Times New Roman"/>
          <w:szCs w:val="24"/>
        </w:rPr>
        <w:t xml:space="preserve">sually </w:t>
      </w:r>
      <w:r w:rsidR="009A2926">
        <w:rPr>
          <w:rFonts w:ascii="Times New Roman" w:hAnsi="Times New Roman"/>
          <w:szCs w:val="24"/>
        </w:rPr>
        <w:t xml:space="preserve">but not always </w:t>
      </w:r>
      <w:r w:rsidR="009A2926" w:rsidRPr="00C97AE2">
        <w:rPr>
          <w:rFonts w:ascii="Times New Roman" w:hAnsi="Times New Roman"/>
          <w:szCs w:val="24"/>
        </w:rPr>
        <w:t xml:space="preserve">printed in </w:t>
      </w:r>
      <w:r w:rsidR="009A2926" w:rsidRPr="003F5B68">
        <w:rPr>
          <w:rFonts w:ascii="Times New Roman" w:hAnsi="Times New Roman"/>
          <w:szCs w:val="24"/>
        </w:rPr>
        <w:t xml:space="preserve">capital </w:t>
      </w:r>
      <w:r w:rsidR="009A2926" w:rsidRPr="00C97AE2">
        <w:rPr>
          <w:rFonts w:ascii="Times New Roman" w:hAnsi="Times New Roman"/>
          <w:szCs w:val="24"/>
        </w:rPr>
        <w:t>letters, that is repeated from page to page or leaf to leaf; the running head can be the title of the book, a part title, or a chapter title.</w:t>
      </w:r>
      <w:r w:rsidR="009A2926">
        <w:rPr>
          <w:rFonts w:ascii="Times New Roman" w:hAnsi="Times New Roman"/>
          <w:szCs w:val="24"/>
        </w:rPr>
        <w:t xml:space="preserve"> </w:t>
      </w:r>
      <w:r w:rsidR="009A2926" w:rsidRPr="003F5B68">
        <w:rPr>
          <w:rFonts w:ascii="Times New Roman" w:hAnsi="Times New Roman"/>
          <w:szCs w:val="24"/>
        </w:rPr>
        <w:t xml:space="preserve">The headline is included when referring to the number of printed lines on a page. </w:t>
      </w:r>
      <w:r w:rsidR="009A2926" w:rsidRPr="003F5B68">
        <w:rPr>
          <w:rFonts w:ascii="Times New Roman" w:hAnsi="Times New Roman"/>
          <w:i/>
          <w:iCs/>
          <w:szCs w:val="24"/>
        </w:rPr>
        <w:t>See</w:t>
      </w:r>
      <w:r w:rsidR="009A2926" w:rsidRPr="003F5B68">
        <w:rPr>
          <w:rFonts w:ascii="Times New Roman" w:hAnsi="Times New Roman"/>
          <w:szCs w:val="24"/>
        </w:rPr>
        <w:t xml:space="preserve"> </w:t>
      </w:r>
      <w:r w:rsidR="009A2926" w:rsidRPr="00622C90">
        <w:rPr>
          <w:rFonts w:ascii="Times New Roman" w:hAnsi="Times New Roman"/>
          <w:i/>
          <w:iCs/>
          <w:szCs w:val="24"/>
        </w:rPr>
        <w:t>also</w:t>
      </w:r>
      <w:r w:rsidR="009A2926" w:rsidRPr="003F5B68">
        <w:rPr>
          <w:rFonts w:ascii="Times New Roman" w:hAnsi="Times New Roman"/>
          <w:szCs w:val="24"/>
        </w:rPr>
        <w:t xml:space="preserve"> term for page numerals below the last line of text.</w:t>
      </w:r>
    </w:p>
    <w:p w14:paraId="55FC5118" w14:textId="77777777" w:rsidR="0094420A" w:rsidRDefault="0094420A" w:rsidP="0094420A">
      <w:pPr>
        <w:ind w:left="1440" w:hanging="1440"/>
        <w:rPr>
          <w:rFonts w:ascii="Times New Roman" w:hAnsi="Times New Roman"/>
          <w:szCs w:val="24"/>
        </w:rPr>
      </w:pPr>
      <w:r w:rsidRPr="00C97AE2">
        <w:rPr>
          <w:rFonts w:ascii="Times New Roman" w:hAnsi="Times New Roman"/>
          <w:szCs w:val="24"/>
        </w:rPr>
        <w:t>SBN</w:t>
      </w:r>
      <w:r w:rsidRPr="00C97AE2">
        <w:rPr>
          <w:rFonts w:ascii="Times New Roman" w:hAnsi="Times New Roman"/>
          <w:szCs w:val="24"/>
        </w:rPr>
        <w:tab/>
        <w:t xml:space="preserve">Standard Book Number. </w:t>
      </w:r>
      <w:r w:rsidRPr="00304910">
        <w:rPr>
          <w:rFonts w:ascii="Times New Roman" w:hAnsi="Times New Roman"/>
          <w:szCs w:val="24"/>
        </w:rPr>
        <w:t xml:space="preserve">Depending on the country, an </w:t>
      </w:r>
      <w:r w:rsidRPr="00304910">
        <w:rPr>
          <w:rFonts w:ascii="Times New Roman" w:hAnsi="Times New Roman"/>
          <w:bCs/>
          <w:szCs w:val="24"/>
        </w:rPr>
        <w:t>8 or 9-digit</w:t>
      </w:r>
      <w:r w:rsidRPr="00304910">
        <w:rPr>
          <w:rFonts w:ascii="Times New Roman" w:hAnsi="Times New Roman"/>
          <w:szCs w:val="24"/>
        </w:rPr>
        <w:t xml:space="preserve"> code in three fields developed in 1966 for uniquely identifying books</w:t>
      </w:r>
      <w:r>
        <w:rPr>
          <w:rFonts w:ascii="Times New Roman" w:hAnsi="Times New Roman"/>
          <w:szCs w:val="24"/>
        </w:rPr>
        <w:t>.</w:t>
      </w:r>
      <w:r w:rsidRPr="00C97AE2">
        <w:rPr>
          <w:rFonts w:ascii="Times New Roman" w:hAnsi="Times New Roman"/>
          <w:szCs w:val="24"/>
        </w:rPr>
        <w:t xml:space="preserve"> </w:t>
      </w:r>
      <w:r>
        <w:rPr>
          <w:rFonts w:ascii="Times New Roman" w:hAnsi="Times New Roman"/>
          <w:szCs w:val="24"/>
        </w:rPr>
        <w:t xml:space="preserve"> The first field identifies the publisher; the second identifies a specific edition of a book; and the third is a check digit that flags the SBN as invalid if any of the preceding digits have been entered incorrectly. Hardbound and paperbound formats of a given book have different SBN’s.</w:t>
      </w:r>
    </w:p>
    <w:p w14:paraId="4BBFEACC" w14:textId="19B67FB0" w:rsidR="0094420A" w:rsidRPr="00C97AE2" w:rsidRDefault="0094420A" w:rsidP="009D219E">
      <w:pPr>
        <w:tabs>
          <w:tab w:val="left" w:pos="1800"/>
        </w:tabs>
        <w:ind w:left="1440" w:hanging="1440"/>
        <w:rPr>
          <w:rFonts w:ascii="Times New Roman" w:hAnsi="Times New Roman"/>
          <w:szCs w:val="24"/>
        </w:rPr>
      </w:pPr>
      <w:r>
        <w:rPr>
          <w:rFonts w:ascii="Times New Roman" w:hAnsi="Times New Roman"/>
          <w:szCs w:val="24"/>
        </w:rPr>
        <w:tab/>
      </w:r>
      <w:r w:rsidR="00AA6175">
        <w:rPr>
          <w:rFonts w:ascii="Times New Roman" w:hAnsi="Times New Roman"/>
          <w:szCs w:val="24"/>
        </w:rPr>
        <w:tab/>
      </w:r>
      <w:r w:rsidRPr="00C97AE2">
        <w:rPr>
          <w:rFonts w:ascii="Times New Roman" w:hAnsi="Times New Roman"/>
          <w:szCs w:val="24"/>
        </w:rPr>
        <w:t>The ML printed SBN’s on the back panel of many jacket</w:t>
      </w:r>
      <w:r w:rsidR="009D219E">
        <w:rPr>
          <w:rFonts w:ascii="Times New Roman" w:hAnsi="Times New Roman"/>
          <w:szCs w:val="24"/>
        </w:rPr>
        <w:t>s in the late 1960s and 1970s—</w:t>
      </w:r>
      <w:r w:rsidRPr="00C97AE2">
        <w:rPr>
          <w:rFonts w:ascii="Times New Roman" w:hAnsi="Times New Roman"/>
          <w:szCs w:val="24"/>
        </w:rPr>
        <w:t xml:space="preserve">especially jackets for the “reissue” format introduced </w:t>
      </w:r>
      <w:r w:rsidRPr="00EE78D6">
        <w:rPr>
          <w:rFonts w:ascii="Times New Roman" w:hAnsi="Times New Roman"/>
          <w:bCs/>
          <w:szCs w:val="24"/>
        </w:rPr>
        <w:t>in 1976.</w:t>
      </w:r>
      <w:r w:rsidRPr="00C97AE2">
        <w:rPr>
          <w:rFonts w:ascii="Times New Roman" w:hAnsi="Times New Roman"/>
          <w:b/>
          <w:szCs w:val="24"/>
        </w:rPr>
        <w:t xml:space="preserve">  </w:t>
      </w:r>
      <w:r w:rsidRPr="00C97AE2">
        <w:rPr>
          <w:rFonts w:ascii="Times New Roman" w:hAnsi="Times New Roman"/>
          <w:szCs w:val="24"/>
        </w:rPr>
        <w:t xml:space="preserve">Some ML books that continued to be sold in 1960s bindings and jackets also had SBN’s added to the back panel of the jackets. The SBN was superseded by the 10-digit International Standard Book Number (ISBN), introduced in 1972. </w:t>
      </w:r>
      <w:r>
        <w:rPr>
          <w:rFonts w:ascii="Times New Roman" w:hAnsi="Times New Roman"/>
          <w:szCs w:val="24"/>
        </w:rPr>
        <w:t xml:space="preserve">It was common for </w:t>
      </w:r>
      <w:r w:rsidRPr="00C97AE2">
        <w:rPr>
          <w:rFonts w:ascii="Times New Roman" w:hAnsi="Times New Roman"/>
          <w:szCs w:val="24"/>
        </w:rPr>
        <w:t xml:space="preserve">ML books published in the </w:t>
      </w:r>
      <w:r w:rsidRPr="00EE78D6">
        <w:rPr>
          <w:rFonts w:ascii="Times New Roman" w:hAnsi="Times New Roman"/>
          <w:szCs w:val="24"/>
        </w:rPr>
        <w:t>1970s and 1980s to</w:t>
      </w:r>
      <w:r w:rsidRPr="00C97AE2">
        <w:rPr>
          <w:rFonts w:ascii="Times New Roman" w:hAnsi="Times New Roman"/>
          <w:szCs w:val="24"/>
        </w:rPr>
        <w:t xml:space="preserve"> print the 9-digit SBN on jackets</w:t>
      </w:r>
      <w:r w:rsidR="009D219E">
        <w:rPr>
          <w:rFonts w:ascii="Times New Roman" w:hAnsi="Times New Roman"/>
          <w:szCs w:val="24"/>
        </w:rPr>
        <w:t>; with rare exceptions, they</w:t>
      </w:r>
      <w:r w:rsidRPr="00C97AE2">
        <w:rPr>
          <w:rFonts w:ascii="Times New Roman" w:hAnsi="Times New Roman"/>
          <w:szCs w:val="24"/>
        </w:rPr>
        <w:t xml:space="preserve"> did not include the ISBN on the verso of the title page. I have noted SBN’s printed on ML jackets between 1966 and 1972; for </w:t>
      </w:r>
      <w:r w:rsidRPr="00EE78D6">
        <w:rPr>
          <w:rFonts w:ascii="Times New Roman" w:hAnsi="Times New Roman"/>
          <w:szCs w:val="24"/>
        </w:rPr>
        <w:t>books published after 1972</w:t>
      </w:r>
      <w:r w:rsidR="009D219E">
        <w:rPr>
          <w:rFonts w:ascii="Times New Roman" w:hAnsi="Times New Roman"/>
          <w:szCs w:val="24"/>
        </w:rPr>
        <w:t>,</w:t>
      </w:r>
      <w:r w:rsidRPr="00EE78D6">
        <w:rPr>
          <w:rFonts w:ascii="Times New Roman" w:hAnsi="Times New Roman"/>
          <w:szCs w:val="24"/>
        </w:rPr>
        <w:t xml:space="preserve"> I have converted the 9-digit numbers on jackets to ISBN’s and have identified them</w:t>
      </w:r>
      <w:r w:rsidRPr="00C97AE2">
        <w:rPr>
          <w:rFonts w:ascii="Times New Roman" w:hAnsi="Times New Roman"/>
          <w:szCs w:val="24"/>
        </w:rPr>
        <w:t xml:space="preserve"> accordingly. </w:t>
      </w:r>
      <w:r w:rsidRPr="00C97AE2">
        <w:rPr>
          <w:rFonts w:ascii="Times New Roman" w:hAnsi="Times New Roman"/>
          <w:i/>
          <w:szCs w:val="24"/>
        </w:rPr>
        <w:t>See also</w:t>
      </w:r>
      <w:r w:rsidRPr="00C97AE2">
        <w:rPr>
          <w:rFonts w:ascii="Times New Roman" w:hAnsi="Times New Roman"/>
          <w:szCs w:val="24"/>
        </w:rPr>
        <w:t xml:space="preserve"> ISBN.</w:t>
      </w:r>
    </w:p>
    <w:p w14:paraId="1C9F6F3A" w14:textId="75109861" w:rsidR="002F184E" w:rsidRPr="003616FB" w:rsidRDefault="009D219E" w:rsidP="002F184E">
      <w:pPr>
        <w:ind w:left="1440" w:hanging="1440"/>
        <w:rPr>
          <w:rFonts w:ascii="Times New Roman" w:hAnsi="Times New Roman"/>
          <w:bCs/>
          <w:szCs w:val="24"/>
        </w:rPr>
      </w:pPr>
      <w:r>
        <w:rPr>
          <w:rFonts w:ascii="Times New Roman" w:hAnsi="Times New Roman"/>
          <w:bCs/>
          <w:szCs w:val="24"/>
        </w:rPr>
        <w:t>short title</w:t>
      </w:r>
      <w:r>
        <w:rPr>
          <w:rFonts w:ascii="Times New Roman" w:hAnsi="Times New Roman"/>
          <w:bCs/>
          <w:szCs w:val="24"/>
        </w:rPr>
        <w:tab/>
        <w:t>T</w:t>
      </w:r>
      <w:r w:rsidR="002F184E" w:rsidRPr="003616FB">
        <w:rPr>
          <w:rFonts w:ascii="Times New Roman" w:hAnsi="Times New Roman"/>
          <w:bCs/>
          <w:szCs w:val="24"/>
        </w:rPr>
        <w:t xml:space="preserve">he title proper of a work, excluding other title information such as a subtitle. </w:t>
      </w:r>
    </w:p>
    <w:p w14:paraId="2B7AB2C1" w14:textId="1FB759B8" w:rsidR="002F184E" w:rsidRPr="003616FB" w:rsidRDefault="009D219E" w:rsidP="002F184E">
      <w:pPr>
        <w:ind w:left="1440" w:hanging="1440"/>
        <w:rPr>
          <w:rFonts w:ascii="Times New Roman" w:hAnsi="Times New Roman"/>
          <w:szCs w:val="24"/>
        </w:rPr>
      </w:pPr>
      <w:r>
        <w:rPr>
          <w:rFonts w:ascii="Times New Roman" w:hAnsi="Times New Roman"/>
          <w:szCs w:val="24"/>
        </w:rPr>
        <w:t>shoulder note</w:t>
      </w:r>
      <w:r>
        <w:rPr>
          <w:rFonts w:ascii="Times New Roman" w:hAnsi="Times New Roman"/>
          <w:szCs w:val="24"/>
        </w:rPr>
        <w:tab/>
        <w:t>A</w:t>
      </w:r>
      <w:r w:rsidR="002F184E" w:rsidRPr="003616FB">
        <w:rPr>
          <w:rFonts w:ascii="Times New Roman" w:hAnsi="Times New Roman"/>
          <w:szCs w:val="24"/>
        </w:rPr>
        <w:t xml:space="preserve"> side-note in a printed or manuscript book, that is positioned in the outer margin at the top corner of the page.  Also known as marginal note. </w:t>
      </w:r>
    </w:p>
    <w:p w14:paraId="1D284FCF" w14:textId="07D3D315" w:rsidR="00483A53" w:rsidRPr="00AD3425" w:rsidRDefault="00483A53" w:rsidP="00483A53">
      <w:pPr>
        <w:ind w:left="1440" w:hanging="1440"/>
        <w:rPr>
          <w:rFonts w:ascii="Times New Roman" w:hAnsi="Times New Roman"/>
          <w:szCs w:val="24"/>
        </w:rPr>
      </w:pPr>
      <w:r w:rsidRPr="00C041B2">
        <w:rPr>
          <w:rFonts w:ascii="Times New Roman" w:hAnsi="Times New Roman"/>
          <w:i/>
          <w:szCs w:val="24"/>
        </w:rPr>
        <w:t>SRL</w:t>
      </w:r>
      <w:r w:rsidRPr="00C97AE2">
        <w:rPr>
          <w:rFonts w:ascii="Times New Roman" w:hAnsi="Times New Roman"/>
          <w:szCs w:val="24"/>
        </w:rPr>
        <w:tab/>
      </w:r>
      <w:r w:rsidRPr="00C97AE2">
        <w:rPr>
          <w:rFonts w:ascii="Times New Roman" w:hAnsi="Times New Roman"/>
          <w:i/>
          <w:szCs w:val="24"/>
        </w:rPr>
        <w:t>Saturday Review of Literature</w:t>
      </w:r>
      <w:r w:rsidRPr="00932EC0">
        <w:rPr>
          <w:rFonts w:ascii="Times New Roman" w:hAnsi="Times New Roman"/>
          <w:szCs w:val="24"/>
        </w:rPr>
        <w:t>,</w:t>
      </w:r>
      <w:r>
        <w:rPr>
          <w:rFonts w:ascii="Times New Roman" w:hAnsi="Times New Roman"/>
          <w:szCs w:val="24"/>
        </w:rPr>
        <w:t xml:space="preserve"> a weekly magazine devoted to literature and the arts that began publication in 1924; the title was shortened to </w:t>
      </w:r>
      <w:r w:rsidRPr="00762EC8">
        <w:rPr>
          <w:rFonts w:ascii="Times New Roman" w:hAnsi="Times New Roman"/>
          <w:i/>
          <w:szCs w:val="24"/>
        </w:rPr>
        <w:t>Saturday Review</w:t>
      </w:r>
      <w:r>
        <w:rPr>
          <w:rFonts w:ascii="Times New Roman" w:hAnsi="Times New Roman"/>
          <w:szCs w:val="24"/>
        </w:rPr>
        <w:t xml:space="preserve"> in 1952. </w:t>
      </w:r>
      <w:r w:rsidRPr="00C041B2">
        <w:rPr>
          <w:rFonts w:ascii="Times New Roman" w:hAnsi="Times New Roman"/>
          <w:i/>
          <w:szCs w:val="24"/>
        </w:rPr>
        <w:t>SRL</w:t>
      </w:r>
      <w:r>
        <w:rPr>
          <w:rFonts w:ascii="Times New Roman" w:hAnsi="Times New Roman"/>
          <w:szCs w:val="24"/>
        </w:rPr>
        <w:t xml:space="preserve">’s “Trade Winds” column </w:t>
      </w:r>
      <w:r w:rsidR="009D219E">
        <w:rPr>
          <w:rFonts w:ascii="Times New Roman" w:hAnsi="Times New Roman"/>
          <w:szCs w:val="24"/>
        </w:rPr>
        <w:t>that began in the early 1940</w:t>
      </w:r>
      <w:r>
        <w:rPr>
          <w:rFonts w:ascii="Times New Roman" w:hAnsi="Times New Roman"/>
          <w:szCs w:val="24"/>
        </w:rPr>
        <w:t>s</w:t>
      </w:r>
      <w:r w:rsidR="009D219E" w:rsidRPr="009D219E">
        <w:rPr>
          <w:rFonts w:ascii="Times New Roman" w:hAnsi="Times New Roman"/>
          <w:szCs w:val="24"/>
        </w:rPr>
        <w:t xml:space="preserve"> </w:t>
      </w:r>
      <w:r w:rsidR="009D219E">
        <w:rPr>
          <w:rFonts w:ascii="Times New Roman" w:hAnsi="Times New Roman"/>
          <w:szCs w:val="24"/>
        </w:rPr>
        <w:t>was written by Bennett Cerf</w:t>
      </w:r>
      <w:r w:rsidR="00C36E99">
        <w:rPr>
          <w:rFonts w:ascii="Times New Roman" w:hAnsi="Times New Roman"/>
          <w:szCs w:val="24"/>
        </w:rPr>
        <w:t xml:space="preserve">. </w:t>
      </w:r>
      <w:r>
        <w:rPr>
          <w:rFonts w:ascii="Times New Roman" w:hAnsi="Times New Roman"/>
          <w:szCs w:val="24"/>
        </w:rPr>
        <w:t xml:space="preserve">For the sake of </w:t>
      </w:r>
      <w:r w:rsidRPr="00AD3425">
        <w:rPr>
          <w:rFonts w:ascii="Times New Roman" w:hAnsi="Times New Roman"/>
          <w:szCs w:val="24"/>
        </w:rPr>
        <w:t>convenience</w:t>
      </w:r>
      <w:r w:rsidR="009D219E">
        <w:rPr>
          <w:rFonts w:ascii="Times New Roman" w:hAnsi="Times New Roman"/>
          <w:szCs w:val="24"/>
        </w:rPr>
        <w:t>,</w:t>
      </w:r>
      <w:r w:rsidRPr="00AD3425">
        <w:rPr>
          <w:rFonts w:ascii="Times New Roman" w:hAnsi="Times New Roman"/>
          <w:szCs w:val="24"/>
        </w:rPr>
        <w:t xml:space="preserve"> </w:t>
      </w:r>
      <w:r w:rsidRPr="00AD3425">
        <w:rPr>
          <w:rFonts w:ascii="Times New Roman" w:hAnsi="Times New Roman"/>
          <w:i/>
          <w:szCs w:val="24"/>
        </w:rPr>
        <w:t>SRL</w:t>
      </w:r>
      <w:r w:rsidRPr="00AD3425">
        <w:rPr>
          <w:rFonts w:ascii="Times New Roman" w:hAnsi="Times New Roman"/>
          <w:szCs w:val="24"/>
        </w:rPr>
        <w:t xml:space="preserve"> is used to refer to both titles</w:t>
      </w:r>
      <w:r w:rsidR="00686DA6">
        <w:rPr>
          <w:rFonts w:ascii="Times New Roman" w:hAnsi="Times New Roman"/>
          <w:szCs w:val="24"/>
        </w:rPr>
        <w:t xml:space="preserve"> of the magazine</w:t>
      </w:r>
      <w:r w:rsidRPr="00AD3425">
        <w:rPr>
          <w:rFonts w:ascii="Times New Roman" w:hAnsi="Times New Roman"/>
          <w:szCs w:val="24"/>
        </w:rPr>
        <w:t>.</w:t>
      </w:r>
    </w:p>
    <w:p w14:paraId="2E8A8CCB" w14:textId="2C782200" w:rsidR="00483A53" w:rsidRDefault="00686DA6" w:rsidP="00483A53">
      <w:pPr>
        <w:ind w:left="1440" w:hanging="1440"/>
        <w:rPr>
          <w:rFonts w:ascii="Times" w:hAnsi="Times"/>
          <w:color w:val="FF0000"/>
        </w:rPr>
      </w:pPr>
      <w:r>
        <w:rPr>
          <w:rFonts w:ascii="Times New Roman" w:hAnsi="Times New Roman"/>
          <w:szCs w:val="24"/>
        </w:rPr>
        <w:t>state</w:t>
      </w:r>
      <w:r>
        <w:rPr>
          <w:rFonts w:ascii="Times New Roman" w:hAnsi="Times New Roman"/>
          <w:szCs w:val="24"/>
        </w:rPr>
        <w:tab/>
        <w:t>A</w:t>
      </w:r>
      <w:r w:rsidR="00483A53">
        <w:rPr>
          <w:rFonts w:ascii="Times New Roman" w:hAnsi="Times New Roman"/>
          <w:szCs w:val="24"/>
        </w:rPr>
        <w:t xml:space="preserve"> bibliographical term that is widely misused by non-bibliographers. S</w:t>
      </w:r>
      <w:r w:rsidR="00483A53">
        <w:rPr>
          <w:rFonts w:ascii="Times" w:hAnsi="Times"/>
        </w:rPr>
        <w:t xml:space="preserve">tates are created by an alteration of the text in </w:t>
      </w:r>
      <w:r w:rsidR="00483A53">
        <w:rPr>
          <w:rFonts w:ascii="Times" w:hAnsi="Times"/>
          <w:i/>
        </w:rPr>
        <w:t>some copies</w:t>
      </w:r>
      <w:r w:rsidR="00483A53">
        <w:rPr>
          <w:rFonts w:ascii="Times" w:hAnsi="Times"/>
        </w:rPr>
        <w:t xml:space="preserve"> of a particular printing (usually by stop-press correction or cancellation of leaves). States occur within printings; there cannot be a first state without a second state</w:t>
      </w:r>
      <w:r w:rsidR="00483A53" w:rsidRPr="00893D0F">
        <w:rPr>
          <w:rFonts w:ascii="Times" w:hAnsi="Times"/>
        </w:rPr>
        <w:t xml:space="preserve">. </w:t>
      </w:r>
    </w:p>
    <w:p w14:paraId="1448245C" w14:textId="4CF9B920" w:rsidR="00483A53" w:rsidRPr="00A6273F" w:rsidRDefault="00483A53" w:rsidP="00483A53">
      <w:pPr>
        <w:ind w:left="1440" w:hanging="1440"/>
        <w:rPr>
          <w:rFonts w:ascii="Times" w:hAnsi="Times"/>
          <w:color w:val="FF0000"/>
        </w:rPr>
      </w:pPr>
      <w:r>
        <w:rPr>
          <w:rFonts w:ascii="Times" w:hAnsi="Times"/>
        </w:rPr>
        <w:t>text block</w:t>
      </w:r>
      <w:r>
        <w:rPr>
          <w:rFonts w:ascii="Times" w:hAnsi="Times"/>
        </w:rPr>
        <w:tab/>
      </w:r>
      <w:r w:rsidR="00686DA6">
        <w:rPr>
          <w:rFonts w:ascii="Times" w:hAnsi="Times"/>
        </w:rPr>
        <w:t>A</w:t>
      </w:r>
      <w:r>
        <w:rPr>
          <w:rFonts w:ascii="Times" w:hAnsi="Times"/>
        </w:rPr>
        <w:t>ll of the folded printed sheets that comprise the content of a book/</w:t>
      </w:r>
      <w:r w:rsidRPr="00336D77">
        <w:rPr>
          <w:rFonts w:ascii="Times" w:hAnsi="Times"/>
        </w:rPr>
        <w:t>body of the text</w:t>
      </w:r>
      <w:r>
        <w:rPr>
          <w:rFonts w:ascii="Times" w:hAnsi="Times"/>
        </w:rPr>
        <w:t xml:space="preserve">, including blank pages that are part of a printed sheet containing text or illustrations, together with any single or folded sheets that are inserted as part of the content. </w:t>
      </w:r>
      <w:r w:rsidRPr="00893D0F">
        <w:rPr>
          <w:rFonts w:ascii="Times" w:hAnsi="Times"/>
        </w:rPr>
        <w:t>The text block does not include the binding or inserted endpapers. A blank leaf used as a free or paste-down endpaper is part of the text block if it is part of a gathering containing text or illustrations.</w:t>
      </w:r>
      <w:r w:rsidRPr="00A6273F">
        <w:rPr>
          <w:rFonts w:ascii="Times" w:hAnsi="Times"/>
          <w:color w:val="FF0000"/>
        </w:rPr>
        <w:t xml:space="preserve"> </w:t>
      </w:r>
    </w:p>
    <w:p w14:paraId="2EA7A461" w14:textId="1C00A71A" w:rsidR="00E658B3" w:rsidRDefault="00686DA6" w:rsidP="00E658B3">
      <w:pPr>
        <w:ind w:left="1440" w:hanging="1440"/>
        <w:rPr>
          <w:rFonts w:ascii="Times" w:hAnsi="Times"/>
        </w:rPr>
      </w:pPr>
      <w:r>
        <w:rPr>
          <w:rFonts w:ascii="Times" w:hAnsi="Times"/>
        </w:rPr>
        <w:t>text page</w:t>
      </w:r>
      <w:r>
        <w:rPr>
          <w:rFonts w:ascii="Times" w:hAnsi="Times"/>
        </w:rPr>
        <w:tab/>
        <w:t>A</w:t>
      </w:r>
      <w:r w:rsidR="00E658B3">
        <w:rPr>
          <w:rFonts w:ascii="Times" w:hAnsi="Times"/>
        </w:rPr>
        <w:t xml:space="preserve">ll of the printed elements on a page except the headline and page number; </w:t>
      </w:r>
      <w:r w:rsidR="00E658B3" w:rsidRPr="00893D0F">
        <w:rPr>
          <w:rFonts w:ascii="Times" w:hAnsi="Times"/>
          <w:i/>
          <w:iCs/>
        </w:rPr>
        <w:t xml:space="preserve">see </w:t>
      </w:r>
      <w:r w:rsidR="00E658B3" w:rsidRPr="00622C90">
        <w:rPr>
          <w:rFonts w:ascii="Times" w:hAnsi="Times"/>
          <w:i/>
          <w:iCs/>
        </w:rPr>
        <w:t>also</w:t>
      </w:r>
      <w:r w:rsidR="00E658B3">
        <w:rPr>
          <w:rFonts w:ascii="Times" w:hAnsi="Times"/>
        </w:rPr>
        <w:t xml:space="preserve"> “type page.”  </w:t>
      </w:r>
    </w:p>
    <w:p w14:paraId="5C1B276A" w14:textId="2C326B69" w:rsidR="00C31CDA" w:rsidRDefault="00C31CDA" w:rsidP="00C31CDA">
      <w:pPr>
        <w:ind w:left="1440" w:hanging="1440"/>
        <w:rPr>
          <w:rFonts w:ascii="Times" w:hAnsi="Times"/>
        </w:rPr>
      </w:pPr>
      <w:r>
        <w:rPr>
          <w:rFonts w:ascii="Times" w:hAnsi="Times"/>
        </w:rPr>
        <w:t>t</w:t>
      </w:r>
      <w:r w:rsidR="00E658B3">
        <w:rPr>
          <w:rFonts w:ascii="Times" w:hAnsi="Times"/>
        </w:rPr>
        <w:t>rade</w:t>
      </w:r>
      <w:r>
        <w:rPr>
          <w:rFonts w:ascii="Times" w:hAnsi="Times"/>
        </w:rPr>
        <w:t xml:space="preserve"> </w:t>
      </w:r>
      <w:r w:rsidR="00E658B3">
        <w:rPr>
          <w:rFonts w:ascii="Times" w:hAnsi="Times"/>
        </w:rPr>
        <w:t>paperbacks</w:t>
      </w:r>
      <w:r w:rsidR="00E658B3">
        <w:rPr>
          <w:rFonts w:ascii="Times" w:hAnsi="Times"/>
        </w:rPr>
        <w:tab/>
      </w:r>
    </w:p>
    <w:p w14:paraId="467CAB08" w14:textId="759123E6" w:rsidR="00E658B3" w:rsidRDefault="00686DA6" w:rsidP="00C31CDA">
      <w:pPr>
        <w:ind w:left="1440"/>
        <w:rPr>
          <w:rFonts w:ascii="Times" w:hAnsi="Times"/>
        </w:rPr>
      </w:pPr>
      <w:r>
        <w:rPr>
          <w:rFonts w:ascii="Times" w:hAnsi="Times"/>
        </w:rPr>
        <w:t>S</w:t>
      </w:r>
      <w:r w:rsidR="00E658B3" w:rsidRPr="000F2E51">
        <w:rPr>
          <w:rFonts w:ascii="Times" w:hAnsi="Times"/>
          <w:i/>
        </w:rPr>
        <w:t>ee</w:t>
      </w:r>
      <w:r w:rsidR="00E658B3">
        <w:rPr>
          <w:rFonts w:ascii="Times" w:hAnsi="Times"/>
        </w:rPr>
        <w:t xml:space="preserve"> “quality paperbacks”</w:t>
      </w:r>
    </w:p>
    <w:p w14:paraId="37BA34E3" w14:textId="62E41854" w:rsidR="00E658B3" w:rsidRDefault="00686DA6" w:rsidP="00E658B3">
      <w:pPr>
        <w:ind w:left="1440" w:hanging="1440"/>
        <w:rPr>
          <w:rFonts w:ascii="Times" w:hAnsi="Times"/>
        </w:rPr>
      </w:pPr>
      <w:r>
        <w:rPr>
          <w:rFonts w:ascii="Times" w:hAnsi="Times"/>
        </w:rPr>
        <w:t>traveler</w:t>
      </w:r>
      <w:r>
        <w:rPr>
          <w:rFonts w:ascii="Times" w:hAnsi="Times"/>
        </w:rPr>
        <w:tab/>
        <w:t>A</w:t>
      </w:r>
      <w:r w:rsidR="00E658B3">
        <w:rPr>
          <w:rFonts w:ascii="Times" w:hAnsi="Times"/>
        </w:rPr>
        <w:t xml:space="preserve"> publisher’s sales representative; before the late 1940s, the travelers who sold ML and RH books were independent sales representatives who worked on commission and represented several publishers.</w:t>
      </w:r>
    </w:p>
    <w:p w14:paraId="7D8BC047" w14:textId="379A8E3B" w:rsidR="00982CAF" w:rsidRDefault="00686DA6" w:rsidP="00982CAF">
      <w:pPr>
        <w:ind w:left="1440" w:hanging="1440"/>
        <w:rPr>
          <w:rFonts w:ascii="Times" w:hAnsi="Times"/>
        </w:rPr>
      </w:pPr>
      <w:r>
        <w:rPr>
          <w:rFonts w:ascii="Times" w:hAnsi="Times"/>
        </w:rPr>
        <w:lastRenderedPageBreak/>
        <w:t>trim size</w:t>
      </w:r>
      <w:r>
        <w:rPr>
          <w:rFonts w:ascii="Times" w:hAnsi="Times"/>
        </w:rPr>
        <w:tab/>
        <w:t>A</w:t>
      </w:r>
      <w:r w:rsidR="00982CAF">
        <w:rPr>
          <w:rFonts w:ascii="Times" w:hAnsi="Times"/>
        </w:rPr>
        <w:t xml:space="preserve">ctual size of a book after excess material required for production has been cut. </w:t>
      </w:r>
    </w:p>
    <w:p w14:paraId="755C5F7F" w14:textId="630AC250" w:rsidR="00982CAF" w:rsidRPr="00C97AE2" w:rsidRDefault="00686DA6" w:rsidP="00982CAF">
      <w:pPr>
        <w:ind w:left="1440" w:hanging="1440"/>
        <w:rPr>
          <w:rFonts w:ascii="Times New Roman" w:hAnsi="Times New Roman"/>
          <w:szCs w:val="24"/>
        </w:rPr>
      </w:pPr>
      <w:r>
        <w:rPr>
          <w:rFonts w:ascii="Times" w:hAnsi="Times"/>
        </w:rPr>
        <w:t>type page</w:t>
      </w:r>
      <w:r>
        <w:rPr>
          <w:rFonts w:ascii="Times" w:hAnsi="Times"/>
        </w:rPr>
        <w:tab/>
        <w:t>A</w:t>
      </w:r>
      <w:r w:rsidR="00982CAF">
        <w:rPr>
          <w:rFonts w:ascii="Times" w:hAnsi="Times"/>
        </w:rPr>
        <w:t xml:space="preserve">ll of the printed elements on a page, including the headline and page number; </w:t>
      </w:r>
      <w:r w:rsidR="00982CAF" w:rsidRPr="00893D0F">
        <w:rPr>
          <w:rFonts w:ascii="Times" w:hAnsi="Times"/>
          <w:i/>
          <w:iCs/>
        </w:rPr>
        <w:t>see</w:t>
      </w:r>
      <w:r w:rsidR="00982CAF">
        <w:rPr>
          <w:rFonts w:ascii="Times" w:hAnsi="Times"/>
        </w:rPr>
        <w:t xml:space="preserve"> </w:t>
      </w:r>
      <w:r w:rsidR="00982CAF" w:rsidRPr="00893D0F">
        <w:rPr>
          <w:rFonts w:ascii="Times" w:hAnsi="Times"/>
          <w:i/>
          <w:iCs/>
        </w:rPr>
        <w:t>also</w:t>
      </w:r>
      <w:r w:rsidR="00982CAF">
        <w:rPr>
          <w:rFonts w:ascii="Times" w:hAnsi="Times"/>
        </w:rPr>
        <w:t xml:space="preserve"> “text page.” </w:t>
      </w:r>
    </w:p>
    <w:p w14:paraId="73C88724" w14:textId="37BAE7A2" w:rsidR="00982CAF" w:rsidRPr="00C97AE2" w:rsidRDefault="00982CAF" w:rsidP="00982CAF">
      <w:pPr>
        <w:rPr>
          <w:rFonts w:ascii="Times New Roman" w:hAnsi="Times New Roman"/>
          <w:szCs w:val="24"/>
        </w:rPr>
      </w:pPr>
      <w:r w:rsidRPr="00C97AE2">
        <w:rPr>
          <w:rFonts w:ascii="Times New Roman" w:hAnsi="Times New Roman"/>
          <w:szCs w:val="24"/>
        </w:rPr>
        <w:t>verso</w:t>
      </w:r>
      <w:r w:rsidRPr="00C97AE2">
        <w:rPr>
          <w:rFonts w:ascii="Times New Roman" w:hAnsi="Times New Roman"/>
          <w:szCs w:val="24"/>
        </w:rPr>
        <w:tab/>
      </w:r>
      <w:r w:rsidRPr="00C97AE2">
        <w:rPr>
          <w:rFonts w:ascii="Times New Roman" w:hAnsi="Times New Roman"/>
          <w:szCs w:val="24"/>
        </w:rPr>
        <w:tab/>
      </w:r>
      <w:r w:rsidR="00686DA6">
        <w:rPr>
          <w:rFonts w:ascii="Times New Roman" w:hAnsi="Times New Roman"/>
          <w:i/>
          <w:szCs w:val="24"/>
        </w:rPr>
        <w:t>S</w:t>
      </w:r>
      <w:r w:rsidRPr="00C97AE2">
        <w:rPr>
          <w:rFonts w:ascii="Times New Roman" w:hAnsi="Times New Roman"/>
          <w:i/>
          <w:szCs w:val="24"/>
        </w:rPr>
        <w:t>ee</w:t>
      </w:r>
      <w:r>
        <w:rPr>
          <w:rFonts w:ascii="Times New Roman" w:hAnsi="Times New Roman"/>
          <w:szCs w:val="24"/>
        </w:rPr>
        <w:t xml:space="preserve"> “page”</w:t>
      </w:r>
    </w:p>
    <w:p w14:paraId="6EF56198" w14:textId="664566AC" w:rsidR="00982CAF" w:rsidRDefault="00686DA6" w:rsidP="00982CAF">
      <w:pPr>
        <w:rPr>
          <w:rFonts w:ascii="Times New Roman" w:hAnsi="Times New Roman"/>
          <w:szCs w:val="24"/>
        </w:rPr>
      </w:pPr>
      <w:r>
        <w:rPr>
          <w:rFonts w:ascii="Times New Roman" w:hAnsi="Times New Roman"/>
          <w:szCs w:val="24"/>
        </w:rPr>
        <w:t>vol., vols.</w:t>
      </w:r>
      <w:r>
        <w:rPr>
          <w:rFonts w:ascii="Times New Roman" w:hAnsi="Times New Roman"/>
          <w:szCs w:val="24"/>
        </w:rPr>
        <w:tab/>
        <w:t>V</w:t>
      </w:r>
      <w:r w:rsidR="00982CAF" w:rsidRPr="00C97AE2">
        <w:rPr>
          <w:rFonts w:ascii="Times New Roman" w:hAnsi="Times New Roman"/>
          <w:szCs w:val="24"/>
        </w:rPr>
        <w:t>olume, volumes</w:t>
      </w:r>
    </w:p>
    <w:p w14:paraId="56ADE540" w14:textId="5C4F76E7" w:rsidR="00982CAF" w:rsidRPr="00C97AE2" w:rsidRDefault="00982CAF" w:rsidP="00982CAF">
      <w:pPr>
        <w:rPr>
          <w:rFonts w:ascii="Times New Roman" w:hAnsi="Times New Roman"/>
          <w:szCs w:val="24"/>
        </w:rPr>
      </w:pPr>
      <w:r>
        <w:rPr>
          <w:rFonts w:ascii="Times New Roman" w:hAnsi="Times New Roman"/>
          <w:szCs w:val="24"/>
        </w:rPr>
        <w:t>WorldCat</w:t>
      </w:r>
      <w:r>
        <w:rPr>
          <w:rFonts w:ascii="Times New Roman" w:hAnsi="Times New Roman"/>
          <w:szCs w:val="24"/>
        </w:rPr>
        <w:tab/>
      </w:r>
      <w:r w:rsidR="00686DA6" w:rsidRPr="00686DA6">
        <w:rPr>
          <w:rFonts w:ascii="Times New Roman" w:hAnsi="Times New Roman"/>
          <w:i/>
          <w:szCs w:val="24"/>
        </w:rPr>
        <w:t>S</w:t>
      </w:r>
      <w:r w:rsidRPr="002E42D5">
        <w:rPr>
          <w:rFonts w:ascii="Times New Roman" w:hAnsi="Times New Roman"/>
          <w:i/>
          <w:szCs w:val="24"/>
        </w:rPr>
        <w:t>ee</w:t>
      </w:r>
      <w:r>
        <w:rPr>
          <w:rFonts w:ascii="Times New Roman" w:hAnsi="Times New Roman"/>
          <w:szCs w:val="24"/>
        </w:rPr>
        <w:t xml:space="preserve"> OCLC</w:t>
      </w:r>
    </w:p>
    <w:p w14:paraId="6840AAC7" w14:textId="71990E64" w:rsidR="00982CAF" w:rsidRPr="00C97AE2" w:rsidRDefault="00982CAF" w:rsidP="00982CAF">
      <w:pPr>
        <w:ind w:left="1440" w:hanging="1440"/>
        <w:rPr>
          <w:rFonts w:ascii="Times New Roman" w:hAnsi="Times New Roman"/>
          <w:szCs w:val="24"/>
        </w:rPr>
      </w:pPr>
      <w:r w:rsidRPr="00FA2797">
        <w:rPr>
          <w:rFonts w:ascii="Times New Roman" w:hAnsi="Times New Roman"/>
          <w:i/>
          <w:szCs w:val="24"/>
        </w:rPr>
        <w:t>WR</w:t>
      </w:r>
      <w:r w:rsidRPr="00C97AE2">
        <w:rPr>
          <w:rFonts w:ascii="Times New Roman" w:hAnsi="Times New Roman"/>
          <w:szCs w:val="24"/>
        </w:rPr>
        <w:tab/>
        <w:t>“Weekly Record” (</w:t>
      </w:r>
      <w:r w:rsidRPr="00C97AE2">
        <w:rPr>
          <w:rFonts w:ascii="Times New Roman" w:hAnsi="Times New Roman"/>
          <w:i/>
          <w:szCs w:val="24"/>
        </w:rPr>
        <w:t>Publishers’ Weekly</w:t>
      </w:r>
      <w:r w:rsidRPr="00C97AE2">
        <w:rPr>
          <w:rFonts w:ascii="Times New Roman" w:hAnsi="Times New Roman"/>
          <w:szCs w:val="24"/>
        </w:rPr>
        <w:t xml:space="preserve">). A section of </w:t>
      </w:r>
      <w:r w:rsidRPr="00C97AE2">
        <w:rPr>
          <w:rFonts w:ascii="Times New Roman" w:hAnsi="Times New Roman"/>
          <w:i/>
          <w:szCs w:val="24"/>
        </w:rPr>
        <w:t>Publishers’ Weekl</w:t>
      </w:r>
      <w:r>
        <w:rPr>
          <w:rFonts w:ascii="Times New Roman" w:hAnsi="Times New Roman"/>
          <w:i/>
          <w:szCs w:val="24"/>
        </w:rPr>
        <w:t>y</w:t>
      </w:r>
      <w:r>
        <w:rPr>
          <w:rFonts w:ascii="Times New Roman" w:hAnsi="Times New Roman"/>
          <w:szCs w:val="24"/>
        </w:rPr>
        <w:t>, the trade journal of the American publishing industry, which</w:t>
      </w:r>
      <w:r w:rsidRPr="00C97AE2">
        <w:rPr>
          <w:rFonts w:ascii="Times New Roman" w:hAnsi="Times New Roman"/>
          <w:szCs w:val="24"/>
        </w:rPr>
        <w:t xml:space="preserve"> lists newly published books based on copies submitted by the publisher. A listing in </w:t>
      </w:r>
      <w:r w:rsidR="009A518C">
        <w:rPr>
          <w:rFonts w:ascii="Times New Roman" w:hAnsi="Times New Roman"/>
          <w:szCs w:val="24"/>
        </w:rPr>
        <w:t xml:space="preserve">the </w:t>
      </w:r>
      <w:r w:rsidRPr="00C97AE2">
        <w:rPr>
          <w:rFonts w:ascii="Times New Roman" w:hAnsi="Times New Roman"/>
          <w:szCs w:val="24"/>
        </w:rPr>
        <w:t>“Weekly Record” confirms that a book was in existence by a given date.</w:t>
      </w:r>
    </w:p>
    <w:p w14:paraId="13E48F07" w14:textId="77777777" w:rsidR="00982CAF" w:rsidRDefault="00982CAF" w:rsidP="00982CAF">
      <w:pPr>
        <w:rPr>
          <w:rFonts w:ascii="Times New Roman" w:hAnsi="Times New Roman"/>
          <w:szCs w:val="24"/>
        </w:rPr>
      </w:pPr>
    </w:p>
    <w:p w14:paraId="424FC740" w14:textId="77777777" w:rsidR="000540D3" w:rsidRPr="00377943" w:rsidRDefault="000540D3" w:rsidP="000540D3">
      <w:pPr>
        <w:ind w:left="1440" w:hanging="1440"/>
        <w:rPr>
          <w:rFonts w:ascii="Times New Roman" w:hAnsi="Times New Roman"/>
          <w:szCs w:val="24"/>
        </w:rPr>
      </w:pPr>
    </w:p>
    <w:p w14:paraId="099BB593" w14:textId="77777777" w:rsidR="006C2A4C" w:rsidRPr="00D2601D" w:rsidRDefault="006C2A4C" w:rsidP="006C2A4C">
      <w:pPr>
        <w:ind w:left="1440" w:hanging="1440"/>
        <w:rPr>
          <w:rFonts w:ascii="Times New Roman" w:hAnsi="Times New Roman"/>
          <w:szCs w:val="24"/>
        </w:rPr>
      </w:pPr>
    </w:p>
    <w:p w14:paraId="35917B48" w14:textId="77777777" w:rsidR="0004300B" w:rsidRPr="000C6D43" w:rsidRDefault="0004300B" w:rsidP="0004300B">
      <w:pPr>
        <w:ind w:left="1440" w:hanging="1440"/>
        <w:rPr>
          <w:rFonts w:ascii="Times New Roman" w:hAnsi="Times New Roman"/>
          <w:szCs w:val="24"/>
        </w:rPr>
      </w:pPr>
    </w:p>
    <w:p w14:paraId="29333972" w14:textId="77777777" w:rsidR="00D53AC0" w:rsidRPr="00164BC9" w:rsidRDefault="00D53AC0" w:rsidP="00D53AC0">
      <w:pPr>
        <w:ind w:left="1440" w:hanging="1440"/>
        <w:rPr>
          <w:rFonts w:ascii="Times New Roman" w:hAnsi="Times New Roman"/>
          <w:szCs w:val="24"/>
        </w:rPr>
      </w:pPr>
    </w:p>
    <w:p w14:paraId="2D2F9E69" w14:textId="77777777" w:rsidR="002E665E" w:rsidRPr="00BC561A" w:rsidRDefault="002E665E" w:rsidP="001C1D85">
      <w:pPr>
        <w:ind w:left="1440" w:hanging="1440"/>
        <w:rPr>
          <w:rFonts w:ascii="Times New Roman" w:hAnsi="Times New Roman"/>
          <w:szCs w:val="24"/>
        </w:rPr>
      </w:pPr>
    </w:p>
    <w:p w14:paraId="16DCED60" w14:textId="77777777" w:rsidR="002A2703" w:rsidRDefault="002A2703" w:rsidP="00DE3AD8">
      <w:pPr>
        <w:ind w:left="1440" w:hanging="1440"/>
        <w:rPr>
          <w:rFonts w:ascii="Times New Roman" w:hAnsi="Times New Roman"/>
          <w:szCs w:val="24"/>
        </w:rPr>
      </w:pPr>
    </w:p>
    <w:p w14:paraId="348B3D70" w14:textId="77777777" w:rsidR="00DE3AD8" w:rsidRPr="00C97AE2" w:rsidRDefault="00DE3AD8" w:rsidP="001B129B">
      <w:pPr>
        <w:ind w:left="1440" w:hanging="1440"/>
        <w:rPr>
          <w:rFonts w:ascii="Times New Roman" w:hAnsi="Times New Roman"/>
          <w:szCs w:val="24"/>
        </w:rPr>
      </w:pPr>
    </w:p>
    <w:p w14:paraId="5CC0C90D" w14:textId="77777777" w:rsidR="007638FC" w:rsidRPr="00372C51" w:rsidRDefault="007638FC" w:rsidP="007638FC">
      <w:pPr>
        <w:ind w:left="1440" w:hanging="1440"/>
        <w:rPr>
          <w:rFonts w:ascii="Times New Roman" w:hAnsi="Times New Roman"/>
          <w:szCs w:val="24"/>
        </w:rPr>
      </w:pPr>
    </w:p>
    <w:p w14:paraId="6AEDEFFB" w14:textId="77777777" w:rsidR="009A2DC8" w:rsidRPr="00372C51" w:rsidRDefault="009A2DC8" w:rsidP="009A2DC8">
      <w:pPr>
        <w:ind w:left="1440" w:hanging="1440"/>
        <w:rPr>
          <w:rFonts w:ascii="Times New Roman" w:hAnsi="Times New Roman"/>
          <w:szCs w:val="24"/>
        </w:rPr>
      </w:pPr>
    </w:p>
    <w:p w14:paraId="451C5E7A" w14:textId="77777777" w:rsidR="00254A66" w:rsidRDefault="00254A66" w:rsidP="00254A66">
      <w:pPr>
        <w:ind w:left="1440" w:hanging="1440"/>
        <w:rPr>
          <w:rFonts w:ascii="Times New Roman" w:hAnsi="Times New Roman"/>
          <w:szCs w:val="24"/>
        </w:rPr>
      </w:pPr>
    </w:p>
    <w:p w14:paraId="6C61568B" w14:textId="77777777" w:rsidR="00254A66" w:rsidRPr="00877775" w:rsidRDefault="00254A66" w:rsidP="00254A66">
      <w:pPr>
        <w:rPr>
          <w:rFonts w:ascii="Times New Roman" w:hAnsi="Times New Roman"/>
          <w:szCs w:val="24"/>
        </w:rPr>
      </w:pPr>
    </w:p>
    <w:p w14:paraId="6D4205BC" w14:textId="77777777" w:rsidR="00254A66" w:rsidRPr="00F479F8" w:rsidRDefault="00254A66" w:rsidP="00254A66">
      <w:pPr>
        <w:ind w:left="1440" w:hanging="1440"/>
        <w:rPr>
          <w:rFonts w:ascii="Times New Roman" w:hAnsi="Times New Roman"/>
          <w:szCs w:val="24"/>
        </w:rPr>
      </w:pPr>
    </w:p>
    <w:p w14:paraId="18E2E53A" w14:textId="77777777" w:rsidR="00254A66" w:rsidRDefault="00254A66" w:rsidP="000116EF">
      <w:pPr>
        <w:ind w:left="1440" w:hanging="1440"/>
        <w:rPr>
          <w:rFonts w:ascii="Times New Roman" w:hAnsi="Times New Roman"/>
          <w:szCs w:val="24"/>
        </w:rPr>
      </w:pPr>
    </w:p>
    <w:p w14:paraId="53809326" w14:textId="77777777" w:rsidR="000116EF" w:rsidRPr="00C97AE2" w:rsidRDefault="000116EF" w:rsidP="000116EF">
      <w:pPr>
        <w:rPr>
          <w:rFonts w:ascii="Times New Roman" w:hAnsi="Times New Roman"/>
          <w:szCs w:val="24"/>
        </w:rPr>
      </w:pPr>
    </w:p>
    <w:p w14:paraId="0699F1AC" w14:textId="77777777" w:rsidR="000116EF" w:rsidRDefault="000116EF"/>
    <w:sectPr w:rsidR="000116EF">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7D9" w16cex:dateUtc="2021-04-29T23:30:00Z"/>
  <w16cex:commentExtensible w16cex:durableId="242F00A9" w16cex:dateUtc="2021-04-25T00:40:00Z"/>
  <w16cex:commentExtensible w16cex:durableId="24358838" w16cex:dateUtc="2021-04-29T23:32:00Z"/>
  <w16cex:commentExtensible w16cex:durableId="24358800" w16cex:dateUtc="2021-04-29T23:31:00Z"/>
  <w16cex:commentExtensible w16cex:durableId="24358890" w16cex:dateUtc="2021-04-29T23:33:00Z"/>
  <w16cex:commentExtensible w16cex:durableId="243588C1" w16cex:dateUtc="2021-04-29T23:34:00Z"/>
  <w16cex:commentExtensible w16cex:durableId="243588DE" w16cex:dateUtc="2021-04-29T23:34:00Z"/>
  <w16cex:commentExtensible w16cex:durableId="2430164A" w16cex:dateUtc="2021-04-25T20:24:00Z"/>
  <w16cex:commentExtensible w16cex:durableId="24358943" w16cex:dateUtc="2021-04-29T23:36:00Z"/>
  <w16cex:commentExtensible w16cex:durableId="24358950" w16cex:dateUtc="2021-04-29T23:36:00Z"/>
  <w16cex:commentExtensible w16cex:durableId="2435895B" w16cex:dateUtc="2021-04-29T23:36:00Z"/>
  <w16cex:commentExtensible w16cex:durableId="24358968" w16cex:dateUtc="2021-04-29T23:37:00Z"/>
  <w16cex:commentExtensible w16cex:durableId="24358976" w16cex:dateUtc="2021-04-29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912ED" w16cid:durableId="2434339A"/>
  <w16cid:commentId w16cid:paraId="0B1CB7BD" w16cid:durableId="243587D9"/>
  <w16cid:commentId w16cid:paraId="321A8629" w16cid:durableId="242EFF41"/>
  <w16cid:commentId w16cid:paraId="08C34415" w16cid:durableId="242F00A9"/>
  <w16cid:commentId w16cid:paraId="084166DA" w16cid:durableId="2434339D"/>
  <w16cid:commentId w16cid:paraId="1F86DA4B" w16cid:durableId="24358838"/>
  <w16cid:commentId w16cid:paraId="48CAAD1D" w16cid:durableId="2434339E"/>
  <w16cid:commentId w16cid:paraId="56D90422" w16cid:durableId="24358800"/>
  <w16cid:commentId w16cid:paraId="26D6ACCA" w16cid:durableId="2434339F"/>
  <w16cid:commentId w16cid:paraId="04604C0C" w16cid:durableId="24358890"/>
  <w16cid:commentId w16cid:paraId="5D12922A" w16cid:durableId="243433A0"/>
  <w16cid:commentId w16cid:paraId="471125A8" w16cid:durableId="243588C1"/>
  <w16cid:commentId w16cid:paraId="5F983EB4" w16cid:durableId="243433A1"/>
  <w16cid:commentId w16cid:paraId="42236CB4" w16cid:durableId="243588DE"/>
  <w16cid:commentId w16cid:paraId="37D8C663" w16cid:durableId="242EFF53"/>
  <w16cid:commentId w16cid:paraId="33FDF268" w16cid:durableId="2430164A"/>
  <w16cid:commentId w16cid:paraId="62960ABF" w16cid:durableId="243433A4"/>
  <w16cid:commentId w16cid:paraId="32270345" w16cid:durableId="24358943"/>
  <w16cid:commentId w16cid:paraId="0EF22E0C" w16cid:durableId="243433A5"/>
  <w16cid:commentId w16cid:paraId="4A6154E1" w16cid:durableId="24358950"/>
  <w16cid:commentId w16cid:paraId="7E636561" w16cid:durableId="243433A6"/>
  <w16cid:commentId w16cid:paraId="2330677D" w16cid:durableId="2435895B"/>
  <w16cid:commentId w16cid:paraId="423D8D93" w16cid:durableId="243433A7"/>
  <w16cid:commentId w16cid:paraId="4DB39C46" w16cid:durableId="24358968"/>
  <w16cid:commentId w16cid:paraId="17CA1156" w16cid:durableId="243433A8"/>
  <w16cid:commentId w16cid:paraId="41943780" w16cid:durableId="2435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EF"/>
    <w:rsid w:val="000116EF"/>
    <w:rsid w:val="0004300B"/>
    <w:rsid w:val="00053926"/>
    <w:rsid w:val="000540D3"/>
    <w:rsid w:val="000650E5"/>
    <w:rsid w:val="000F36AC"/>
    <w:rsid w:val="00111AAD"/>
    <w:rsid w:val="00143B35"/>
    <w:rsid w:val="00191DA3"/>
    <w:rsid w:val="001B129B"/>
    <w:rsid w:val="001C1D85"/>
    <w:rsid w:val="001D3680"/>
    <w:rsid w:val="00254A66"/>
    <w:rsid w:val="002A2703"/>
    <w:rsid w:val="002E665E"/>
    <w:rsid w:val="002F184E"/>
    <w:rsid w:val="003143E4"/>
    <w:rsid w:val="00341BEA"/>
    <w:rsid w:val="00372219"/>
    <w:rsid w:val="003B6814"/>
    <w:rsid w:val="003C5074"/>
    <w:rsid w:val="003F3F41"/>
    <w:rsid w:val="004333AB"/>
    <w:rsid w:val="00441F5A"/>
    <w:rsid w:val="0045585A"/>
    <w:rsid w:val="00483A53"/>
    <w:rsid w:val="00500289"/>
    <w:rsid w:val="00523DF4"/>
    <w:rsid w:val="005366BD"/>
    <w:rsid w:val="005607A2"/>
    <w:rsid w:val="005749C3"/>
    <w:rsid w:val="00650B73"/>
    <w:rsid w:val="00677FE6"/>
    <w:rsid w:val="00686DA6"/>
    <w:rsid w:val="00693C50"/>
    <w:rsid w:val="006C2A4C"/>
    <w:rsid w:val="006D0CA2"/>
    <w:rsid w:val="006D36CF"/>
    <w:rsid w:val="006F1513"/>
    <w:rsid w:val="0071484A"/>
    <w:rsid w:val="007638FC"/>
    <w:rsid w:val="00765996"/>
    <w:rsid w:val="007F0275"/>
    <w:rsid w:val="008029E2"/>
    <w:rsid w:val="00845D05"/>
    <w:rsid w:val="009165AA"/>
    <w:rsid w:val="00917441"/>
    <w:rsid w:val="0094420A"/>
    <w:rsid w:val="009566C6"/>
    <w:rsid w:val="00982CAF"/>
    <w:rsid w:val="00997CAC"/>
    <w:rsid w:val="009A2926"/>
    <w:rsid w:val="009A2DC8"/>
    <w:rsid w:val="009A518C"/>
    <w:rsid w:val="009B124F"/>
    <w:rsid w:val="009D219E"/>
    <w:rsid w:val="00A953D6"/>
    <w:rsid w:val="00AA295C"/>
    <w:rsid w:val="00AA6175"/>
    <w:rsid w:val="00BE5155"/>
    <w:rsid w:val="00C041B2"/>
    <w:rsid w:val="00C31CDA"/>
    <w:rsid w:val="00C36E99"/>
    <w:rsid w:val="00D24F38"/>
    <w:rsid w:val="00D53AC0"/>
    <w:rsid w:val="00D55FD1"/>
    <w:rsid w:val="00D93DA3"/>
    <w:rsid w:val="00DB745B"/>
    <w:rsid w:val="00DE3AD8"/>
    <w:rsid w:val="00E658B3"/>
    <w:rsid w:val="00F15FCB"/>
    <w:rsid w:val="00F97A76"/>
    <w:rsid w:val="00FA2797"/>
    <w:rsid w:val="00FC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1B18"/>
  <w15:chartTrackingRefBased/>
  <w15:docId w15:val="{20170646-6523-43FD-AE41-18EDCA01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6EF"/>
    <w:pPr>
      <w:overflowPunct w:val="0"/>
      <w:autoSpaceDE w:val="0"/>
      <w:autoSpaceDN w:val="0"/>
      <w:adjustRightInd w:val="0"/>
      <w:spacing w:after="0" w:line="240" w:lineRule="auto"/>
      <w:textAlignment w:val="baseline"/>
    </w:pPr>
    <w:rPr>
      <w:rFonts w:ascii="CG Times (W1)" w:eastAsia="Times New Roman" w:hAnsi="CG Times (W1)"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5B"/>
    <w:rPr>
      <w:sz w:val="16"/>
      <w:szCs w:val="16"/>
    </w:rPr>
  </w:style>
  <w:style w:type="paragraph" w:styleId="CommentText">
    <w:name w:val="annotation text"/>
    <w:basedOn w:val="Normal"/>
    <w:link w:val="CommentTextChar"/>
    <w:uiPriority w:val="99"/>
    <w:unhideWhenUsed/>
    <w:rsid w:val="00DB745B"/>
    <w:rPr>
      <w:sz w:val="20"/>
    </w:rPr>
  </w:style>
  <w:style w:type="character" w:customStyle="1" w:styleId="CommentTextChar">
    <w:name w:val="Comment Text Char"/>
    <w:basedOn w:val="DefaultParagraphFont"/>
    <w:link w:val="CommentText"/>
    <w:uiPriority w:val="99"/>
    <w:rsid w:val="00DB745B"/>
    <w:rPr>
      <w:rFonts w:ascii="CG Times (W1)" w:eastAsia="Times New Roman" w:hAnsi="CG Times (W1)" w:cs="Times New Roman"/>
      <w:sz w:val="20"/>
      <w:szCs w:val="20"/>
    </w:rPr>
  </w:style>
  <w:style w:type="paragraph" w:styleId="CommentSubject">
    <w:name w:val="annotation subject"/>
    <w:basedOn w:val="CommentText"/>
    <w:next w:val="CommentText"/>
    <w:link w:val="CommentSubjectChar"/>
    <w:uiPriority w:val="99"/>
    <w:semiHidden/>
    <w:unhideWhenUsed/>
    <w:rsid w:val="00DB745B"/>
    <w:rPr>
      <w:b/>
      <w:bCs/>
    </w:rPr>
  </w:style>
  <w:style w:type="character" w:customStyle="1" w:styleId="CommentSubjectChar">
    <w:name w:val="Comment Subject Char"/>
    <w:basedOn w:val="CommentTextChar"/>
    <w:link w:val="CommentSubject"/>
    <w:uiPriority w:val="99"/>
    <w:semiHidden/>
    <w:rsid w:val="00DB745B"/>
    <w:rPr>
      <w:rFonts w:ascii="CG Times (W1)" w:eastAsia="Times New Roman" w:hAnsi="CG Times (W1)" w:cs="Times New Roman"/>
      <w:b/>
      <w:bCs/>
      <w:sz w:val="20"/>
      <w:szCs w:val="20"/>
    </w:rPr>
  </w:style>
  <w:style w:type="paragraph" w:styleId="BalloonText">
    <w:name w:val="Balloon Text"/>
    <w:basedOn w:val="Normal"/>
    <w:link w:val="BalloonTextChar"/>
    <w:uiPriority w:val="99"/>
    <w:semiHidden/>
    <w:unhideWhenUsed/>
    <w:rsid w:val="00DB7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5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Neavill</dc:creator>
  <cp:keywords/>
  <dc:description/>
  <cp:lastModifiedBy>Ribble, Anne G (ar3g)</cp:lastModifiedBy>
  <cp:revision>4</cp:revision>
  <dcterms:created xsi:type="dcterms:W3CDTF">2021-04-28T23:20:00Z</dcterms:created>
  <dcterms:modified xsi:type="dcterms:W3CDTF">2021-04-30T14:20:00Z</dcterms:modified>
</cp:coreProperties>
</file>