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C4439" w14:textId="77777777" w:rsidR="00CF6944" w:rsidRDefault="00CF6944" w:rsidP="00CF6944">
      <w:pPr>
        <w:pStyle w:val="Quote"/>
        <w:spacing w:before="0" w:after="0"/>
        <w:ind w:left="0" w:right="0"/>
        <w:jc w:val="left"/>
        <w:rPr>
          <w:b/>
          <w:i w:val="0"/>
          <w:iCs w:val="0"/>
          <w:sz w:val="24"/>
          <w:szCs w:val="24"/>
        </w:rPr>
      </w:pPr>
      <w:r w:rsidRPr="002C6C11">
        <w:rPr>
          <w:b/>
          <w:i w:val="0"/>
          <w:iCs w:val="0"/>
          <w:sz w:val="24"/>
          <w:szCs w:val="24"/>
        </w:rPr>
        <w:t>Ge</w:t>
      </w:r>
      <w:r>
        <w:rPr>
          <w:b/>
          <w:i w:val="0"/>
          <w:iCs w:val="0"/>
          <w:sz w:val="24"/>
          <w:szCs w:val="24"/>
        </w:rPr>
        <w:t>neral</w:t>
      </w:r>
    </w:p>
    <w:p w14:paraId="7121658E" w14:textId="34F43BD2" w:rsidR="00CF6944" w:rsidRDefault="00CF6944" w:rsidP="00CF6944">
      <w:pPr>
        <w:pStyle w:val="Quote"/>
        <w:spacing w:before="0" w:after="0"/>
        <w:ind w:left="0" w:right="0" w:firstLine="288"/>
        <w:jc w:val="left"/>
        <w:rPr>
          <w:b/>
          <w:i w:val="0"/>
          <w:iCs w:val="0"/>
          <w:sz w:val="24"/>
          <w:szCs w:val="24"/>
        </w:rPr>
      </w:pPr>
      <w:r w:rsidRPr="00B21C66">
        <w:rPr>
          <w:i w:val="0"/>
          <w:iCs w:val="0"/>
          <w:color w:val="auto"/>
          <w:sz w:val="24"/>
          <w:szCs w:val="24"/>
        </w:rPr>
        <w:t xml:space="preserve">The Modern Library series was founded in May 1917 by </w:t>
      </w:r>
      <w:proofErr w:type="spellStart"/>
      <w:r w:rsidRPr="00B21C66">
        <w:rPr>
          <w:i w:val="0"/>
          <w:iCs w:val="0"/>
          <w:color w:val="auto"/>
          <w:sz w:val="24"/>
          <w:szCs w:val="24"/>
        </w:rPr>
        <w:t>Boni</w:t>
      </w:r>
      <w:proofErr w:type="spellEnd"/>
      <w:r w:rsidRPr="00B21C66">
        <w:rPr>
          <w:i w:val="0"/>
          <w:iCs w:val="0"/>
          <w:color w:val="auto"/>
          <w:sz w:val="24"/>
          <w:szCs w:val="24"/>
        </w:rPr>
        <w:t xml:space="preserve"> </w:t>
      </w:r>
      <w:r w:rsidR="00884943">
        <w:rPr>
          <w:i w:val="0"/>
          <w:iCs w:val="0"/>
          <w:color w:val="auto"/>
          <w:sz w:val="24"/>
          <w:szCs w:val="24"/>
        </w:rPr>
        <w:t>&amp;</w:t>
      </w:r>
      <w:r w:rsidRPr="00B21C66">
        <w:rPr>
          <w:i w:val="0"/>
          <w:iCs w:val="0"/>
          <w:color w:val="auto"/>
          <w:sz w:val="24"/>
          <w:szCs w:val="24"/>
        </w:rPr>
        <w:t xml:space="preserve"> </w:t>
      </w:r>
      <w:proofErr w:type="spellStart"/>
      <w:r w:rsidRPr="00B21C66">
        <w:rPr>
          <w:i w:val="0"/>
          <w:iCs w:val="0"/>
          <w:color w:val="auto"/>
          <w:sz w:val="24"/>
          <w:szCs w:val="24"/>
        </w:rPr>
        <w:t>Liveright</w:t>
      </w:r>
      <w:proofErr w:type="spellEnd"/>
      <w:r w:rsidRPr="00B21C66">
        <w:rPr>
          <w:i w:val="0"/>
          <w:iCs w:val="0"/>
          <w:color w:val="auto"/>
          <w:sz w:val="24"/>
          <w:szCs w:val="24"/>
        </w:rPr>
        <w:t xml:space="preserve">, a new publishing firm that was created to publish the Modern Library. The series was conceived by Albert </w:t>
      </w:r>
      <w:proofErr w:type="spellStart"/>
      <w:r w:rsidRPr="00B21C66">
        <w:rPr>
          <w:i w:val="0"/>
          <w:iCs w:val="0"/>
          <w:color w:val="auto"/>
          <w:sz w:val="24"/>
          <w:szCs w:val="24"/>
        </w:rPr>
        <w:t>Boni</w:t>
      </w:r>
      <w:proofErr w:type="spellEnd"/>
      <w:r w:rsidRPr="00B21C66">
        <w:rPr>
          <w:i w:val="0"/>
          <w:iCs w:val="0"/>
          <w:color w:val="auto"/>
          <w:sz w:val="24"/>
          <w:szCs w:val="24"/>
        </w:rPr>
        <w:t xml:space="preserve">, a twenty-five year old Greenwich Village bookseller and occasional publisher. The Modern Library was founded at a time when the United Stated was undergoing an intense cultural upheaval. </w:t>
      </w:r>
      <w:proofErr w:type="spellStart"/>
      <w:r w:rsidRPr="00B21C66">
        <w:rPr>
          <w:i w:val="0"/>
          <w:iCs w:val="0"/>
          <w:color w:val="auto"/>
          <w:sz w:val="24"/>
          <w:szCs w:val="24"/>
        </w:rPr>
        <w:t>Boni</w:t>
      </w:r>
      <w:proofErr w:type="spellEnd"/>
      <w:r w:rsidRPr="00B21C66">
        <w:rPr>
          <w:i w:val="0"/>
          <w:iCs w:val="0"/>
          <w:color w:val="auto"/>
          <w:sz w:val="24"/>
          <w:szCs w:val="24"/>
        </w:rPr>
        <w:t xml:space="preserve"> was in the thick of the cultural upheaval. His Washington Square Bookshop was a favorite gathering place for Village artists and intellectuals. He was one of the founders of the Washington Square Players. As publisher of </w:t>
      </w:r>
      <w:r w:rsidRPr="00B21C66">
        <w:rPr>
          <w:color w:val="auto"/>
          <w:sz w:val="24"/>
          <w:szCs w:val="24"/>
        </w:rPr>
        <w:t>The Glebe</w:t>
      </w:r>
      <w:r w:rsidRPr="00B21C66">
        <w:rPr>
          <w:i w:val="0"/>
          <w:iCs w:val="0"/>
          <w:color w:val="auto"/>
          <w:sz w:val="24"/>
          <w:szCs w:val="24"/>
        </w:rPr>
        <w:t xml:space="preserve">, a little magazine edited by Alfred </w:t>
      </w:r>
      <w:proofErr w:type="spellStart"/>
      <w:r w:rsidRPr="00B21C66">
        <w:rPr>
          <w:i w:val="0"/>
          <w:iCs w:val="0"/>
          <w:color w:val="auto"/>
          <w:sz w:val="24"/>
          <w:szCs w:val="24"/>
        </w:rPr>
        <w:t>Kreymborg</w:t>
      </w:r>
      <w:proofErr w:type="spellEnd"/>
      <w:r w:rsidRPr="00B21C66">
        <w:rPr>
          <w:i w:val="0"/>
          <w:iCs w:val="0"/>
          <w:color w:val="auto"/>
          <w:sz w:val="24"/>
          <w:szCs w:val="24"/>
        </w:rPr>
        <w:t>, he was already active in promoting translations of modern European writers</w:t>
      </w:r>
      <w:r>
        <w:rPr>
          <w:i w:val="0"/>
          <w:iCs w:val="0"/>
          <w:color w:val="auto"/>
          <w:sz w:val="24"/>
          <w:szCs w:val="24"/>
        </w:rPr>
        <w:t>—</w:t>
      </w:r>
      <w:r w:rsidRPr="00B21C66">
        <w:rPr>
          <w:i w:val="0"/>
          <w:iCs w:val="0"/>
          <w:color w:val="auto"/>
          <w:sz w:val="24"/>
          <w:szCs w:val="24"/>
        </w:rPr>
        <w:t xml:space="preserve">much to the dismay of </w:t>
      </w:r>
      <w:proofErr w:type="spellStart"/>
      <w:r w:rsidRPr="00B21C66">
        <w:rPr>
          <w:i w:val="0"/>
          <w:iCs w:val="0"/>
          <w:color w:val="auto"/>
          <w:sz w:val="24"/>
          <w:szCs w:val="24"/>
        </w:rPr>
        <w:t>Kreymborg</w:t>
      </w:r>
      <w:proofErr w:type="spellEnd"/>
      <w:r w:rsidRPr="00B21C66">
        <w:rPr>
          <w:i w:val="0"/>
          <w:iCs w:val="0"/>
          <w:color w:val="auto"/>
          <w:sz w:val="24"/>
          <w:szCs w:val="24"/>
        </w:rPr>
        <w:t>,</w:t>
      </w:r>
      <w:r w:rsidRPr="00842821">
        <w:rPr>
          <w:i w:val="0"/>
          <w:iCs w:val="0"/>
          <w:sz w:val="24"/>
          <w:szCs w:val="24"/>
        </w:rPr>
        <w:t xml:space="preserve"> who was interested mainly in discovering and nurturing unknown Americans.</w:t>
      </w:r>
      <w:r>
        <w:rPr>
          <w:sz w:val="24"/>
          <w:szCs w:val="24"/>
        </w:rPr>
        <w:t xml:space="preserve">  </w:t>
      </w:r>
      <w:r>
        <w:rPr>
          <w:b/>
          <w:i w:val="0"/>
          <w:iCs w:val="0"/>
          <w:sz w:val="24"/>
          <w:szCs w:val="24"/>
        </w:rPr>
        <w:tab/>
      </w:r>
    </w:p>
    <w:p w14:paraId="4830527C" w14:textId="5E3BE527" w:rsidR="00CF6944" w:rsidRPr="00CF6944" w:rsidRDefault="00CF6944" w:rsidP="00CF6944">
      <w:pPr>
        <w:pStyle w:val="Quote"/>
        <w:spacing w:before="0" w:after="0"/>
        <w:ind w:left="0" w:right="0" w:firstLine="288"/>
        <w:jc w:val="left"/>
        <w:rPr>
          <w:b/>
          <w:i w:val="0"/>
          <w:iCs w:val="0"/>
          <w:sz w:val="24"/>
          <w:szCs w:val="24"/>
        </w:rPr>
      </w:pPr>
      <w:r w:rsidRPr="00B21C66">
        <w:rPr>
          <w:i w:val="0"/>
          <w:iCs w:val="0"/>
          <w:color w:val="auto"/>
          <w:sz w:val="24"/>
          <w:szCs w:val="24"/>
        </w:rPr>
        <w:t xml:space="preserve">In May 1925, less than two years after joining </w:t>
      </w:r>
      <w:proofErr w:type="spellStart"/>
      <w:r w:rsidRPr="00B21C66">
        <w:rPr>
          <w:i w:val="0"/>
          <w:iCs w:val="0"/>
          <w:color w:val="auto"/>
          <w:sz w:val="24"/>
          <w:szCs w:val="24"/>
        </w:rPr>
        <w:t>Boni</w:t>
      </w:r>
      <w:proofErr w:type="spellEnd"/>
      <w:r w:rsidRPr="00B21C66">
        <w:rPr>
          <w:i w:val="0"/>
          <w:iCs w:val="0"/>
          <w:color w:val="auto"/>
          <w:sz w:val="24"/>
          <w:szCs w:val="24"/>
        </w:rPr>
        <w:t xml:space="preserve"> </w:t>
      </w:r>
      <w:r w:rsidR="00884943">
        <w:rPr>
          <w:i w:val="0"/>
          <w:iCs w:val="0"/>
          <w:color w:val="auto"/>
          <w:sz w:val="24"/>
          <w:szCs w:val="24"/>
        </w:rPr>
        <w:t>&amp;</w:t>
      </w:r>
      <w:r w:rsidRPr="00B21C66">
        <w:rPr>
          <w:i w:val="0"/>
          <w:iCs w:val="0"/>
          <w:color w:val="auto"/>
          <w:sz w:val="24"/>
          <w:szCs w:val="24"/>
        </w:rPr>
        <w:t xml:space="preserve"> </w:t>
      </w:r>
      <w:proofErr w:type="spellStart"/>
      <w:r w:rsidRPr="00B21C66">
        <w:rPr>
          <w:i w:val="0"/>
          <w:iCs w:val="0"/>
          <w:color w:val="auto"/>
          <w:sz w:val="24"/>
          <w:szCs w:val="24"/>
        </w:rPr>
        <w:t>Liveright</w:t>
      </w:r>
      <w:proofErr w:type="spellEnd"/>
      <w:r w:rsidRPr="00B21C66">
        <w:rPr>
          <w:i w:val="0"/>
          <w:iCs w:val="0"/>
          <w:color w:val="auto"/>
          <w:sz w:val="24"/>
          <w:szCs w:val="24"/>
        </w:rPr>
        <w:t xml:space="preserve"> as vice-president president, Bennett A. Cerf negotiated an agreement to buy the Modern Library from Horace </w:t>
      </w:r>
      <w:proofErr w:type="spellStart"/>
      <w:r w:rsidRPr="00B21C66">
        <w:rPr>
          <w:i w:val="0"/>
          <w:iCs w:val="0"/>
          <w:color w:val="auto"/>
          <w:sz w:val="24"/>
          <w:szCs w:val="24"/>
        </w:rPr>
        <w:t>Liveright</w:t>
      </w:r>
      <w:proofErr w:type="spellEnd"/>
      <w:r w:rsidRPr="00B21C66">
        <w:rPr>
          <w:i w:val="0"/>
          <w:iCs w:val="0"/>
          <w:color w:val="auto"/>
          <w:sz w:val="24"/>
          <w:szCs w:val="24"/>
        </w:rPr>
        <w:t xml:space="preserve">. He had dreamed of having his own firm from the time he entered publishing, and </w:t>
      </w:r>
      <w:proofErr w:type="spellStart"/>
      <w:r w:rsidRPr="00B21C66">
        <w:rPr>
          <w:i w:val="0"/>
          <w:iCs w:val="0"/>
          <w:color w:val="auto"/>
          <w:sz w:val="24"/>
          <w:szCs w:val="24"/>
        </w:rPr>
        <w:t>Liveright</w:t>
      </w:r>
      <w:proofErr w:type="spellEnd"/>
      <w:r w:rsidRPr="00B21C66">
        <w:rPr>
          <w:i w:val="0"/>
          <w:iCs w:val="0"/>
          <w:color w:val="auto"/>
          <w:sz w:val="24"/>
          <w:szCs w:val="24"/>
        </w:rPr>
        <w:t xml:space="preserve">, as usual, needed money. The firm had not had a best seller since 1923, </w:t>
      </w:r>
      <w:proofErr w:type="spellStart"/>
      <w:r w:rsidRPr="00B21C66">
        <w:rPr>
          <w:i w:val="0"/>
          <w:iCs w:val="0"/>
          <w:color w:val="auto"/>
          <w:sz w:val="24"/>
          <w:szCs w:val="24"/>
        </w:rPr>
        <w:t>Liveright</w:t>
      </w:r>
      <w:proofErr w:type="spellEnd"/>
      <w:r w:rsidRPr="00B21C66">
        <w:rPr>
          <w:i w:val="0"/>
          <w:iCs w:val="0"/>
          <w:color w:val="auto"/>
          <w:sz w:val="24"/>
          <w:szCs w:val="24"/>
        </w:rPr>
        <w:t xml:space="preserve"> was losing money in the stock market, he was beginning to moonlight as a Broadway producer, and he wanted a divorce. As part of the separation</w:t>
      </w:r>
      <w:r w:rsidR="00A07BAB">
        <w:rPr>
          <w:i w:val="0"/>
          <w:iCs w:val="0"/>
          <w:color w:val="auto"/>
          <w:sz w:val="24"/>
          <w:szCs w:val="24"/>
        </w:rPr>
        <w:t xml:space="preserve"> </w:t>
      </w:r>
      <w:r w:rsidRPr="00B21C66">
        <w:rPr>
          <w:i w:val="0"/>
          <w:iCs w:val="0"/>
          <w:color w:val="auto"/>
          <w:sz w:val="24"/>
          <w:szCs w:val="24"/>
        </w:rPr>
        <w:t xml:space="preserve">agreement he had to repay large sums that he had borrowed from his wife and father-in-law. Tom </w:t>
      </w:r>
      <w:proofErr w:type="spellStart"/>
      <w:r w:rsidRPr="00B21C66">
        <w:rPr>
          <w:i w:val="0"/>
          <w:iCs w:val="0"/>
          <w:color w:val="auto"/>
          <w:sz w:val="24"/>
          <w:szCs w:val="24"/>
        </w:rPr>
        <w:t>Dardis</w:t>
      </w:r>
      <w:proofErr w:type="spellEnd"/>
      <w:r w:rsidRPr="00B21C66">
        <w:rPr>
          <w:i w:val="0"/>
          <w:iCs w:val="0"/>
          <w:color w:val="auto"/>
          <w:sz w:val="24"/>
          <w:szCs w:val="24"/>
        </w:rPr>
        <w:t xml:space="preserve">, </w:t>
      </w:r>
      <w:proofErr w:type="spellStart"/>
      <w:r w:rsidRPr="00B21C66">
        <w:rPr>
          <w:i w:val="0"/>
          <w:iCs w:val="0"/>
          <w:color w:val="auto"/>
          <w:sz w:val="24"/>
          <w:szCs w:val="24"/>
        </w:rPr>
        <w:t>Liveright’s</w:t>
      </w:r>
      <w:proofErr w:type="spellEnd"/>
      <w:r w:rsidRPr="00B21C66">
        <w:rPr>
          <w:i w:val="0"/>
          <w:iCs w:val="0"/>
          <w:color w:val="auto"/>
          <w:sz w:val="24"/>
          <w:szCs w:val="24"/>
        </w:rPr>
        <w:t xml:space="preserve"> latest biographer, indicates that the debts to his wife and father-in-law had been repaid at this point and speculates that his primary reason for selling the Modern Library was “the huge amounts he required to continue producing plays on Broadway” (</w:t>
      </w:r>
      <w:proofErr w:type="spellStart"/>
      <w:r w:rsidRPr="00B21C66">
        <w:rPr>
          <w:i w:val="0"/>
          <w:iCs w:val="0"/>
          <w:color w:val="auto"/>
          <w:sz w:val="24"/>
          <w:szCs w:val="24"/>
        </w:rPr>
        <w:t>Dardis</w:t>
      </w:r>
      <w:proofErr w:type="spellEnd"/>
      <w:r w:rsidRPr="00B21C66">
        <w:rPr>
          <w:color w:val="auto"/>
          <w:sz w:val="24"/>
          <w:szCs w:val="24"/>
        </w:rPr>
        <w:t xml:space="preserve">, </w:t>
      </w:r>
      <w:r w:rsidRPr="00E04EBC">
        <w:rPr>
          <w:iCs w:val="0"/>
          <w:color w:val="auto"/>
          <w:sz w:val="24"/>
          <w:szCs w:val="24"/>
        </w:rPr>
        <w:t xml:space="preserve">Firebrand: The Life of Horace </w:t>
      </w:r>
      <w:proofErr w:type="spellStart"/>
      <w:r w:rsidRPr="00E04EBC">
        <w:rPr>
          <w:iCs w:val="0"/>
          <w:color w:val="auto"/>
          <w:sz w:val="24"/>
          <w:szCs w:val="24"/>
        </w:rPr>
        <w:t>Liveright</w:t>
      </w:r>
      <w:proofErr w:type="spellEnd"/>
      <w:r w:rsidRPr="00B21C66">
        <w:rPr>
          <w:color w:val="auto"/>
          <w:sz w:val="24"/>
          <w:szCs w:val="24"/>
        </w:rPr>
        <w:t xml:space="preserve">, </w:t>
      </w:r>
      <w:r w:rsidRPr="00AE73F6">
        <w:rPr>
          <w:i w:val="0"/>
          <w:iCs w:val="0"/>
          <w:color w:val="auto"/>
          <w:sz w:val="24"/>
          <w:szCs w:val="24"/>
        </w:rPr>
        <w:t>p. 228</w:t>
      </w:r>
      <w:r w:rsidRPr="00B21C66">
        <w:rPr>
          <w:color w:val="auto"/>
          <w:sz w:val="24"/>
          <w:szCs w:val="24"/>
        </w:rPr>
        <w:t>).</w:t>
      </w:r>
    </w:p>
    <w:p w14:paraId="00D93046" w14:textId="7F0D098A" w:rsidR="00CF6944" w:rsidRPr="003C449B" w:rsidRDefault="00CF6944" w:rsidP="00CF6944">
      <w:pPr>
        <w:ind w:firstLine="288"/>
        <w:rPr>
          <w:sz w:val="24"/>
          <w:szCs w:val="24"/>
        </w:rPr>
      </w:pPr>
      <w:r w:rsidRPr="003C449B">
        <w:rPr>
          <w:sz w:val="24"/>
          <w:szCs w:val="24"/>
        </w:rPr>
        <w:t xml:space="preserve">In his unpublished autobiography, written shortly before his death, </w:t>
      </w:r>
      <w:proofErr w:type="spellStart"/>
      <w:r w:rsidRPr="003C449B">
        <w:rPr>
          <w:sz w:val="24"/>
          <w:szCs w:val="24"/>
        </w:rPr>
        <w:t>Liveright</w:t>
      </w:r>
      <w:proofErr w:type="spellEnd"/>
      <w:r w:rsidRPr="003C449B">
        <w:rPr>
          <w:sz w:val="24"/>
          <w:szCs w:val="24"/>
        </w:rPr>
        <w:t xml:space="preserve"> indicates </w:t>
      </w:r>
      <w:r>
        <w:rPr>
          <w:sz w:val="24"/>
          <w:szCs w:val="24"/>
        </w:rPr>
        <w:t xml:space="preserve">   </w:t>
      </w:r>
      <w:r w:rsidRPr="003C449B">
        <w:rPr>
          <w:sz w:val="24"/>
          <w:szCs w:val="24"/>
        </w:rPr>
        <w:t>that the meeting at which the sale of the Modern Library was agreed to was preceded by several weeks of conversations and meetings with friends and advisers and with Cerf and his advisers (</w:t>
      </w:r>
      <w:bookmarkStart w:id="0" w:name="_Hlk58260622"/>
      <w:r w:rsidRPr="003C449B">
        <w:rPr>
          <w:sz w:val="24"/>
          <w:szCs w:val="24"/>
        </w:rPr>
        <w:t xml:space="preserve">Autobiography, insert y, p. 2. </w:t>
      </w:r>
      <w:proofErr w:type="spellStart"/>
      <w:r w:rsidRPr="003C449B">
        <w:rPr>
          <w:sz w:val="24"/>
          <w:szCs w:val="24"/>
        </w:rPr>
        <w:t>Komroff</w:t>
      </w:r>
      <w:proofErr w:type="spellEnd"/>
      <w:r w:rsidRPr="003C449B">
        <w:rPr>
          <w:sz w:val="24"/>
          <w:szCs w:val="24"/>
        </w:rPr>
        <w:t xml:space="preserve"> Papers, Columbia University Library</w:t>
      </w:r>
      <w:bookmarkEnd w:id="0"/>
      <w:r w:rsidRPr="003C449B">
        <w:rPr>
          <w:sz w:val="24"/>
          <w:szCs w:val="24"/>
        </w:rPr>
        <w:t xml:space="preserve">). Cerf recalls the decision as having been proposed and settled on May 19. </w:t>
      </w:r>
      <w:proofErr w:type="spellStart"/>
      <w:r w:rsidRPr="003C449B">
        <w:rPr>
          <w:sz w:val="24"/>
          <w:szCs w:val="24"/>
        </w:rPr>
        <w:t>Liveright</w:t>
      </w:r>
      <w:proofErr w:type="spellEnd"/>
      <w:r w:rsidRPr="003C449B">
        <w:rPr>
          <w:sz w:val="24"/>
          <w:szCs w:val="24"/>
        </w:rPr>
        <w:t xml:space="preserve">, who took Cerf to a farewell luncheon to celebrate Cerf’s departure that evening </w:t>
      </w:r>
      <w:r>
        <w:rPr>
          <w:sz w:val="24"/>
          <w:szCs w:val="24"/>
        </w:rPr>
        <w:t>for</w:t>
      </w:r>
      <w:r w:rsidRPr="003C449B">
        <w:rPr>
          <w:sz w:val="24"/>
          <w:szCs w:val="24"/>
        </w:rPr>
        <w:t xml:space="preserve"> his first trip to Europe, complained about financial pressures. Cerf repeated an offer he had made before to buy the Modern Library. This time, instead of brushing him off, </w:t>
      </w:r>
      <w:proofErr w:type="spellStart"/>
      <w:r w:rsidRPr="003C449B">
        <w:rPr>
          <w:sz w:val="24"/>
          <w:szCs w:val="24"/>
        </w:rPr>
        <w:t>Liveright</w:t>
      </w:r>
      <w:proofErr w:type="spellEnd"/>
      <w:r w:rsidRPr="003C449B">
        <w:rPr>
          <w:sz w:val="24"/>
          <w:szCs w:val="24"/>
        </w:rPr>
        <w:t xml:space="preserve"> asked what he would pay for it, and they continued to negotiate at the office that afternoon. By the end of the afternoon a deal had been struck (Cerf, </w:t>
      </w:r>
      <w:r w:rsidRPr="003C449B">
        <w:rPr>
          <w:i/>
          <w:sz w:val="24"/>
          <w:szCs w:val="24"/>
        </w:rPr>
        <w:t>At Random</w:t>
      </w:r>
      <w:r w:rsidRPr="003C449B">
        <w:rPr>
          <w:sz w:val="24"/>
          <w:szCs w:val="24"/>
        </w:rPr>
        <w:t>, pp. 44</w:t>
      </w:r>
      <w:r>
        <w:rPr>
          <w:sz w:val="24"/>
          <w:szCs w:val="24"/>
        </w:rPr>
        <w:t>–</w:t>
      </w:r>
      <w:r w:rsidRPr="003C449B">
        <w:rPr>
          <w:sz w:val="24"/>
          <w:szCs w:val="24"/>
        </w:rPr>
        <w:t>46)</w:t>
      </w:r>
      <w:r>
        <w:rPr>
          <w:sz w:val="24"/>
          <w:szCs w:val="24"/>
        </w:rPr>
        <w:t>.</w:t>
      </w:r>
    </w:p>
    <w:p w14:paraId="271D9D03" w14:textId="63F4E37D" w:rsidR="00CF6944" w:rsidRDefault="00CF6944" w:rsidP="00CF6944">
      <w:pPr>
        <w:ind w:firstLine="288"/>
        <w:rPr>
          <w:sz w:val="24"/>
          <w:szCs w:val="24"/>
        </w:rPr>
      </w:pPr>
      <w:r>
        <w:rPr>
          <w:sz w:val="24"/>
          <w:szCs w:val="24"/>
        </w:rPr>
        <w:t xml:space="preserve">Cerf and </w:t>
      </w:r>
      <w:proofErr w:type="spellStart"/>
      <w:r>
        <w:rPr>
          <w:sz w:val="24"/>
          <w:szCs w:val="24"/>
        </w:rPr>
        <w:t>Liveright</w:t>
      </w:r>
      <w:proofErr w:type="spellEnd"/>
      <w:r>
        <w:rPr>
          <w:sz w:val="24"/>
          <w:szCs w:val="24"/>
        </w:rPr>
        <w:t xml:space="preserve"> agreed to a selling price of $200,000. Included in that sum was the $25,000 that Cerf had lent </w:t>
      </w:r>
      <w:proofErr w:type="spellStart"/>
      <w:r>
        <w:rPr>
          <w:sz w:val="24"/>
          <w:szCs w:val="24"/>
        </w:rPr>
        <w:t>Liveright</w:t>
      </w:r>
      <w:proofErr w:type="spellEnd"/>
      <w:r>
        <w:rPr>
          <w:sz w:val="24"/>
          <w:szCs w:val="24"/>
        </w:rPr>
        <w:t xml:space="preserve"> when he joined the firm and an additional $25,000 he lent him subsequently. Cerf was getting the Modern Library for an additional payment of $150,000. The money was due after Cerf’s return from Europe, with Cerf to assume control of the series on August 1st.</w:t>
      </w:r>
    </w:p>
    <w:p w14:paraId="0FDF9DEA" w14:textId="77777777" w:rsidR="00CF6944" w:rsidRDefault="00CF6944" w:rsidP="00CF6944">
      <w:pPr>
        <w:ind w:firstLine="288"/>
        <w:rPr>
          <w:sz w:val="24"/>
          <w:szCs w:val="24"/>
        </w:rPr>
      </w:pPr>
      <w:r>
        <w:rPr>
          <w:sz w:val="24"/>
          <w:szCs w:val="24"/>
        </w:rPr>
        <w:t xml:space="preserve">That evening Cerf sailed on the </w:t>
      </w:r>
      <w:r w:rsidRPr="00C964DE">
        <w:rPr>
          <w:i/>
          <w:sz w:val="24"/>
          <w:szCs w:val="24"/>
        </w:rPr>
        <w:t>Aquitania</w:t>
      </w:r>
      <w:r>
        <w:rPr>
          <w:sz w:val="24"/>
          <w:szCs w:val="24"/>
        </w:rPr>
        <w:t xml:space="preserve"> for </w:t>
      </w:r>
      <w:r w:rsidRPr="003C449B">
        <w:rPr>
          <w:sz w:val="24"/>
          <w:szCs w:val="24"/>
        </w:rPr>
        <w:t>his first trip to Europe</w:t>
      </w:r>
      <w:r>
        <w:rPr>
          <w:sz w:val="24"/>
          <w:szCs w:val="24"/>
        </w:rPr>
        <w:t xml:space="preserve">. That night he wrote in his diary: </w:t>
      </w:r>
    </w:p>
    <w:p w14:paraId="457CA3A8" w14:textId="77777777" w:rsidR="00CF6944" w:rsidRDefault="00CF6944" w:rsidP="00CF6944">
      <w:pPr>
        <w:ind w:firstLine="288"/>
        <w:rPr>
          <w:sz w:val="24"/>
          <w:szCs w:val="24"/>
        </w:rPr>
      </w:pPr>
    </w:p>
    <w:p w14:paraId="75048C31" w14:textId="4CB74C3D" w:rsidR="00CF6944" w:rsidRDefault="00CF6944" w:rsidP="00CF6944">
      <w:pPr>
        <w:ind w:left="288" w:right="288" w:firstLine="288"/>
        <w:rPr>
          <w:sz w:val="24"/>
          <w:szCs w:val="24"/>
        </w:rPr>
      </w:pPr>
      <w:r>
        <w:rPr>
          <w:sz w:val="24"/>
          <w:szCs w:val="24"/>
        </w:rPr>
        <w:t xml:space="preserve">And so I’m off for bed after the most eventful day of my life. I bought the Modern Library from </w:t>
      </w:r>
      <w:proofErr w:type="spellStart"/>
      <w:r>
        <w:rPr>
          <w:sz w:val="24"/>
          <w:szCs w:val="24"/>
        </w:rPr>
        <w:t>Boni</w:t>
      </w:r>
      <w:proofErr w:type="spellEnd"/>
      <w:r>
        <w:rPr>
          <w:sz w:val="24"/>
          <w:szCs w:val="24"/>
        </w:rPr>
        <w:t xml:space="preserve"> &amp; </w:t>
      </w:r>
      <w:proofErr w:type="spellStart"/>
      <w:r>
        <w:rPr>
          <w:sz w:val="24"/>
          <w:szCs w:val="24"/>
        </w:rPr>
        <w:t>Liveright</w:t>
      </w:r>
      <w:proofErr w:type="spellEnd"/>
      <w:r>
        <w:rPr>
          <w:sz w:val="24"/>
          <w:szCs w:val="24"/>
        </w:rPr>
        <w:t xml:space="preserve"> after a whirlwind conference—a step that will alter my entire career (</w:t>
      </w:r>
      <w:bookmarkStart w:id="1" w:name="_Hlk58260664"/>
      <w:r w:rsidRPr="003C449B">
        <w:rPr>
          <w:sz w:val="24"/>
          <w:szCs w:val="24"/>
        </w:rPr>
        <w:t xml:space="preserve">Cerf, Diary, 20 May 1925, </w:t>
      </w:r>
      <w:r>
        <w:rPr>
          <w:sz w:val="24"/>
          <w:szCs w:val="24"/>
        </w:rPr>
        <w:t xml:space="preserve">Bennet Cerf Papers, </w:t>
      </w:r>
      <w:r w:rsidRPr="003C449B">
        <w:rPr>
          <w:sz w:val="24"/>
          <w:szCs w:val="24"/>
        </w:rPr>
        <w:t>Columbia University Library</w:t>
      </w:r>
      <w:bookmarkEnd w:id="1"/>
      <w:r>
        <w:rPr>
          <w:sz w:val="24"/>
          <w:szCs w:val="24"/>
        </w:rPr>
        <w:t>).</w:t>
      </w:r>
    </w:p>
    <w:p w14:paraId="361D3CAE" w14:textId="75706CA2" w:rsidR="00CF6944" w:rsidRDefault="00CF6944" w:rsidP="00CF6944">
      <w:pPr>
        <w:ind w:right="288"/>
        <w:rPr>
          <w:sz w:val="24"/>
          <w:szCs w:val="24"/>
        </w:rPr>
      </w:pPr>
      <w:r>
        <w:rPr>
          <w:sz w:val="24"/>
          <w:szCs w:val="24"/>
        </w:rPr>
        <w:lastRenderedPageBreak/>
        <w:t>He celebrated his twenty-seventh birthday on his last full day at sea before arriving at Southampton on May 26th.</w:t>
      </w:r>
    </w:p>
    <w:p w14:paraId="1AADB438" w14:textId="4B1B1B86" w:rsidR="00CF6944" w:rsidRDefault="00CF6944" w:rsidP="00CF6944">
      <w:pPr>
        <w:ind w:firstLine="288"/>
        <w:rPr>
          <w:sz w:val="24"/>
          <w:szCs w:val="24"/>
        </w:rPr>
      </w:pPr>
      <w:r>
        <w:rPr>
          <w:sz w:val="24"/>
          <w:szCs w:val="24"/>
        </w:rPr>
        <w:t xml:space="preserve">Many details of the purchase remained to be settled. Cerf’s plans called for Donald S. </w:t>
      </w:r>
      <w:proofErr w:type="spellStart"/>
      <w:r>
        <w:rPr>
          <w:sz w:val="24"/>
          <w:szCs w:val="24"/>
        </w:rPr>
        <w:t>Klopfer</w:t>
      </w:r>
      <w:proofErr w:type="spellEnd"/>
      <w:r>
        <w:rPr>
          <w:sz w:val="24"/>
          <w:szCs w:val="24"/>
        </w:rPr>
        <w:t xml:space="preserve"> to put up $100,000 and go in with him as equal partner, but </w:t>
      </w:r>
      <w:proofErr w:type="spellStart"/>
      <w:r>
        <w:rPr>
          <w:sz w:val="24"/>
          <w:szCs w:val="24"/>
        </w:rPr>
        <w:t>Klopfer</w:t>
      </w:r>
      <w:proofErr w:type="spellEnd"/>
      <w:r>
        <w:rPr>
          <w:sz w:val="24"/>
          <w:szCs w:val="24"/>
        </w:rPr>
        <w:t xml:space="preserve"> was not certain at the time Cerf sailed that he would be able to raise the money. The two men had met during the autumn of 1918 at Columbia University, when Cerf was a senior and </w:t>
      </w:r>
      <w:proofErr w:type="spellStart"/>
      <w:r>
        <w:rPr>
          <w:sz w:val="24"/>
          <w:szCs w:val="24"/>
        </w:rPr>
        <w:t>Klopfer</w:t>
      </w:r>
      <w:proofErr w:type="spellEnd"/>
      <w:r>
        <w:rPr>
          <w:sz w:val="24"/>
          <w:szCs w:val="24"/>
        </w:rPr>
        <w:t xml:space="preserve"> was a freshman. </w:t>
      </w:r>
      <w:proofErr w:type="spellStart"/>
      <w:r>
        <w:rPr>
          <w:sz w:val="24"/>
          <w:szCs w:val="24"/>
        </w:rPr>
        <w:t>Klopfer</w:t>
      </w:r>
      <w:proofErr w:type="spellEnd"/>
      <w:r>
        <w:rPr>
          <w:sz w:val="24"/>
          <w:szCs w:val="24"/>
        </w:rPr>
        <w:t xml:space="preserve"> transferred to Williams College in the middle of his freshman year, but he and Cerf remained friends. Cerf recalled in his autobiography that after attending a concert at Carnegie Hall they walked “all the way around Central Park – over to Fifth Avenue up to 110th Street, over to Central Park </w:t>
      </w:r>
      <w:proofErr w:type="gramStart"/>
      <w:r>
        <w:rPr>
          <w:sz w:val="24"/>
          <w:szCs w:val="24"/>
        </w:rPr>
        <w:t>West</w:t>
      </w:r>
      <w:proofErr w:type="gramEnd"/>
      <w:r>
        <w:rPr>
          <w:sz w:val="24"/>
          <w:szCs w:val="24"/>
        </w:rPr>
        <w:t xml:space="preserve"> and down to 59th Street, just talking. And when we finished that walk, we were friends for life” (Cerf, </w:t>
      </w:r>
      <w:r w:rsidRPr="0098256D">
        <w:rPr>
          <w:i/>
          <w:sz w:val="24"/>
          <w:szCs w:val="24"/>
        </w:rPr>
        <w:t>At Random</w:t>
      </w:r>
      <w:r w:rsidR="00DE05BF">
        <w:rPr>
          <w:sz w:val="24"/>
          <w:szCs w:val="24"/>
        </w:rPr>
        <w:t>, pp. 24–</w:t>
      </w:r>
      <w:r>
        <w:rPr>
          <w:sz w:val="24"/>
          <w:szCs w:val="24"/>
        </w:rPr>
        <w:t>25).</w:t>
      </w:r>
    </w:p>
    <w:p w14:paraId="14E791C7" w14:textId="2061B907" w:rsidR="00CF6944" w:rsidRDefault="00CF6944" w:rsidP="00CF6944">
      <w:pPr>
        <w:ind w:firstLine="288"/>
        <w:rPr>
          <w:sz w:val="24"/>
          <w:szCs w:val="24"/>
        </w:rPr>
      </w:pPr>
      <w:proofErr w:type="spellStart"/>
      <w:r>
        <w:rPr>
          <w:sz w:val="24"/>
          <w:szCs w:val="24"/>
        </w:rPr>
        <w:t>Klopfer</w:t>
      </w:r>
      <w:proofErr w:type="spellEnd"/>
      <w:r>
        <w:rPr>
          <w:sz w:val="24"/>
          <w:szCs w:val="24"/>
        </w:rPr>
        <w:t xml:space="preserve"> left college after his sophomore year to work for his stepfather, who held a one-sixth interest in United Diamond Works, a diamond cutting and polishing factory in Newark, New Jersey. His stepfather had since died, leaving </w:t>
      </w:r>
      <w:proofErr w:type="spellStart"/>
      <w:r>
        <w:rPr>
          <w:sz w:val="24"/>
          <w:szCs w:val="24"/>
        </w:rPr>
        <w:t>Klopfer</w:t>
      </w:r>
      <w:proofErr w:type="spellEnd"/>
      <w:r>
        <w:rPr>
          <w:sz w:val="24"/>
          <w:szCs w:val="24"/>
        </w:rPr>
        <w:t xml:space="preserve"> his interest in the closely held firm. The other owners agreed to buy </w:t>
      </w:r>
      <w:proofErr w:type="spellStart"/>
      <w:r>
        <w:rPr>
          <w:sz w:val="24"/>
          <w:szCs w:val="24"/>
        </w:rPr>
        <w:t>Klopfer’s</w:t>
      </w:r>
      <w:proofErr w:type="spellEnd"/>
      <w:r>
        <w:rPr>
          <w:sz w:val="24"/>
          <w:szCs w:val="24"/>
        </w:rPr>
        <w:t xml:space="preserve"> interest for 80 percent of the book value, giving him the $100,000 he needed (</w:t>
      </w:r>
      <w:proofErr w:type="spellStart"/>
      <w:r>
        <w:rPr>
          <w:sz w:val="24"/>
          <w:szCs w:val="24"/>
        </w:rPr>
        <w:t>Klopfer</w:t>
      </w:r>
      <w:proofErr w:type="spellEnd"/>
      <w:r>
        <w:rPr>
          <w:sz w:val="24"/>
          <w:szCs w:val="24"/>
        </w:rPr>
        <w:t>, interview with GBN, 5 July 1978), and he had the money by the time Cerf returned from Europe.</w:t>
      </w:r>
    </w:p>
    <w:p w14:paraId="12D03312" w14:textId="6003FCF6" w:rsidR="00CF6944" w:rsidRDefault="00CF6944" w:rsidP="00CF6944">
      <w:pPr>
        <w:ind w:firstLine="288"/>
        <w:rPr>
          <w:sz w:val="24"/>
          <w:szCs w:val="24"/>
        </w:rPr>
      </w:pPr>
      <w:r>
        <w:rPr>
          <w:sz w:val="24"/>
          <w:szCs w:val="24"/>
        </w:rPr>
        <w:t xml:space="preserve">That gave Cerf and </w:t>
      </w:r>
      <w:proofErr w:type="spellStart"/>
      <w:r>
        <w:rPr>
          <w:sz w:val="24"/>
          <w:szCs w:val="24"/>
        </w:rPr>
        <w:t>Klopfer</w:t>
      </w:r>
      <w:proofErr w:type="spellEnd"/>
      <w:r>
        <w:rPr>
          <w:sz w:val="24"/>
          <w:szCs w:val="24"/>
        </w:rPr>
        <w:t xml:space="preserve"> enough money to buy the Modern Library, but they lacked working capital to meet operating expenses. At this point Cerf’s uncle, Herbert Wise, came to their aid, lending them 500 shares of Norfolk and Western railroad stock, which was then selling for about $130 a share. They used the stock as collateral for a $50,000 bank loan. They returned the stock to Wise a hundred shares at a time and were able to pay off the entire loan within two years.</w:t>
      </w:r>
    </w:p>
    <w:p w14:paraId="584400B8" w14:textId="140C44C8" w:rsidR="00CF6944" w:rsidRDefault="00CF6944" w:rsidP="00CF6944">
      <w:pPr>
        <w:ind w:firstLine="288"/>
        <w:rPr>
          <w:sz w:val="24"/>
          <w:szCs w:val="24"/>
        </w:rPr>
      </w:pPr>
      <w:r>
        <w:rPr>
          <w:sz w:val="24"/>
          <w:szCs w:val="24"/>
        </w:rPr>
        <w:t xml:space="preserve">One final hitch came up before the sale of the Modern Library was completed. At the last minute </w:t>
      </w:r>
      <w:proofErr w:type="spellStart"/>
      <w:r>
        <w:rPr>
          <w:sz w:val="24"/>
          <w:szCs w:val="24"/>
        </w:rPr>
        <w:t>Liveright</w:t>
      </w:r>
      <w:proofErr w:type="spellEnd"/>
      <w:r>
        <w:rPr>
          <w:sz w:val="24"/>
          <w:szCs w:val="24"/>
        </w:rPr>
        <w:t xml:space="preserve"> insisted that Cerf and </w:t>
      </w:r>
      <w:proofErr w:type="spellStart"/>
      <w:r>
        <w:rPr>
          <w:sz w:val="24"/>
          <w:szCs w:val="24"/>
        </w:rPr>
        <w:t>Klopfer</w:t>
      </w:r>
      <w:proofErr w:type="spellEnd"/>
      <w:r>
        <w:rPr>
          <w:sz w:val="24"/>
          <w:szCs w:val="24"/>
        </w:rPr>
        <w:t xml:space="preserve"> give him a contract as an adviser for five years at five thousand dollars a year. “His advice was the last thing we needed,” Cerf recalled, “but he said if we didn’t agree to it, the deal was off. So we had to give in” (Cerf, </w:t>
      </w:r>
      <w:r w:rsidRPr="004B544A">
        <w:rPr>
          <w:i/>
          <w:sz w:val="24"/>
          <w:szCs w:val="24"/>
        </w:rPr>
        <w:t>At Random</w:t>
      </w:r>
      <w:r>
        <w:rPr>
          <w:sz w:val="24"/>
          <w:szCs w:val="24"/>
        </w:rPr>
        <w:t xml:space="preserve">, p. 54). Shortly after they took over the series they offered </w:t>
      </w:r>
      <w:proofErr w:type="spellStart"/>
      <w:r>
        <w:rPr>
          <w:sz w:val="24"/>
          <w:szCs w:val="24"/>
        </w:rPr>
        <w:t>Liveright</w:t>
      </w:r>
      <w:proofErr w:type="spellEnd"/>
      <w:r>
        <w:rPr>
          <w:sz w:val="24"/>
          <w:szCs w:val="24"/>
        </w:rPr>
        <w:t xml:space="preserve"> a lump payment of fifteen thousand dollars to cancel the agreement, and </w:t>
      </w:r>
      <w:proofErr w:type="spellStart"/>
      <w:r>
        <w:rPr>
          <w:sz w:val="24"/>
          <w:szCs w:val="24"/>
        </w:rPr>
        <w:t>Liveright</w:t>
      </w:r>
      <w:proofErr w:type="spellEnd"/>
      <w:r>
        <w:rPr>
          <w:sz w:val="24"/>
          <w:szCs w:val="24"/>
        </w:rPr>
        <w:t xml:space="preserve"> accepted. So the total cost of the Modern Library came to $215,000.</w:t>
      </w:r>
    </w:p>
    <w:p w14:paraId="43DC821D" w14:textId="05866973" w:rsidR="00CF6944" w:rsidRDefault="00CF6944" w:rsidP="00CF6944">
      <w:pPr>
        <w:ind w:firstLine="288"/>
        <w:rPr>
          <w:sz w:val="24"/>
          <w:szCs w:val="24"/>
        </w:rPr>
      </w:pPr>
      <w:r>
        <w:rPr>
          <w:sz w:val="24"/>
          <w:szCs w:val="24"/>
        </w:rPr>
        <w:t xml:space="preserve">Ownership of the Modern Library was transferred to Cerf and </w:t>
      </w:r>
      <w:proofErr w:type="spellStart"/>
      <w:r>
        <w:rPr>
          <w:sz w:val="24"/>
          <w:szCs w:val="24"/>
        </w:rPr>
        <w:t>Klopfer</w:t>
      </w:r>
      <w:proofErr w:type="spellEnd"/>
      <w:r>
        <w:rPr>
          <w:sz w:val="24"/>
          <w:szCs w:val="24"/>
        </w:rPr>
        <w:t xml:space="preserve"> on 1 August 1925. They acquired the name and good will of the series, reprint rights to copyrighted titles included in it, the plates owned by </w:t>
      </w:r>
      <w:proofErr w:type="spellStart"/>
      <w:r>
        <w:rPr>
          <w:sz w:val="24"/>
          <w:szCs w:val="24"/>
        </w:rPr>
        <w:t>Boni</w:t>
      </w:r>
      <w:proofErr w:type="spellEnd"/>
      <w:r>
        <w:rPr>
          <w:sz w:val="24"/>
          <w:szCs w:val="24"/>
        </w:rPr>
        <w:t xml:space="preserve"> </w:t>
      </w:r>
      <w:r w:rsidR="00884943">
        <w:rPr>
          <w:sz w:val="24"/>
          <w:szCs w:val="24"/>
        </w:rPr>
        <w:t>&amp;</w:t>
      </w:r>
      <w:r>
        <w:rPr>
          <w:sz w:val="24"/>
          <w:szCs w:val="24"/>
        </w:rPr>
        <w:t xml:space="preserve"> </w:t>
      </w:r>
      <w:proofErr w:type="spellStart"/>
      <w:r>
        <w:rPr>
          <w:sz w:val="24"/>
          <w:szCs w:val="24"/>
        </w:rPr>
        <w:t>Liveright</w:t>
      </w:r>
      <w:proofErr w:type="spellEnd"/>
      <w:r>
        <w:rPr>
          <w:sz w:val="24"/>
          <w:szCs w:val="24"/>
        </w:rPr>
        <w:t xml:space="preserve">, and the stock of books on hand, most of which were unbound. The value of the plates and books was estimated at $75,000 </w:t>
      </w:r>
      <w:r w:rsidRPr="00DA48EF">
        <w:rPr>
          <w:sz w:val="24"/>
          <w:szCs w:val="24"/>
        </w:rPr>
        <w:t>(</w:t>
      </w:r>
      <w:bookmarkStart w:id="2" w:name="_Hlk58261199"/>
      <w:r w:rsidRPr="00DA48EF">
        <w:rPr>
          <w:sz w:val="24"/>
          <w:szCs w:val="24"/>
        </w:rPr>
        <w:t xml:space="preserve">Columbia Auditors, C.P.A. to Henry </w:t>
      </w:r>
      <w:proofErr w:type="spellStart"/>
      <w:r w:rsidRPr="00DA48EF">
        <w:rPr>
          <w:sz w:val="24"/>
          <w:szCs w:val="24"/>
        </w:rPr>
        <w:t>Hoyns</w:t>
      </w:r>
      <w:proofErr w:type="spellEnd"/>
      <w:r w:rsidRPr="00DA48EF">
        <w:rPr>
          <w:sz w:val="24"/>
          <w:szCs w:val="24"/>
        </w:rPr>
        <w:t>, Harper and Bros., 22 July 1925</w:t>
      </w:r>
      <w:r>
        <w:rPr>
          <w:sz w:val="24"/>
          <w:szCs w:val="24"/>
        </w:rPr>
        <w:t>).</w:t>
      </w:r>
      <w:r w:rsidRPr="00DA48EF">
        <w:rPr>
          <w:sz w:val="24"/>
          <w:szCs w:val="24"/>
        </w:rPr>
        <w:t xml:space="preserve"> </w:t>
      </w:r>
    </w:p>
    <w:bookmarkEnd w:id="2"/>
    <w:p w14:paraId="7D786241" w14:textId="7E959009" w:rsidR="00CF6944" w:rsidRPr="00FF1CE8" w:rsidRDefault="00CF6944" w:rsidP="00CF6944">
      <w:pPr>
        <w:ind w:firstLine="288"/>
        <w:rPr>
          <w:sz w:val="24"/>
          <w:szCs w:val="24"/>
        </w:rPr>
      </w:pPr>
      <w:r w:rsidRPr="00FF1CE8">
        <w:rPr>
          <w:sz w:val="24"/>
          <w:szCs w:val="24"/>
        </w:rPr>
        <w:t xml:space="preserve">The new company </w:t>
      </w:r>
      <w:r>
        <w:rPr>
          <w:sz w:val="24"/>
          <w:szCs w:val="24"/>
        </w:rPr>
        <w:t>wa</w:t>
      </w:r>
      <w:r w:rsidRPr="00FF1CE8">
        <w:rPr>
          <w:sz w:val="24"/>
          <w:szCs w:val="24"/>
        </w:rPr>
        <w:t>s incorporated as</w:t>
      </w:r>
      <w:r>
        <w:rPr>
          <w:sz w:val="24"/>
          <w:szCs w:val="24"/>
        </w:rPr>
        <w:t xml:space="preserve"> </w:t>
      </w:r>
      <w:r w:rsidRPr="00FF1CE8">
        <w:rPr>
          <w:sz w:val="24"/>
          <w:szCs w:val="24"/>
        </w:rPr>
        <w:t>The Modern Librar</w:t>
      </w:r>
      <w:r>
        <w:rPr>
          <w:sz w:val="24"/>
          <w:szCs w:val="24"/>
        </w:rPr>
        <w:t>y, Inc., with Cerf as President and</w:t>
      </w:r>
      <w:r w:rsidRPr="00FF1CE8">
        <w:rPr>
          <w:sz w:val="24"/>
          <w:szCs w:val="24"/>
        </w:rPr>
        <w:t xml:space="preserve"> </w:t>
      </w:r>
      <w:proofErr w:type="spellStart"/>
      <w:r w:rsidRPr="00FF1CE8">
        <w:rPr>
          <w:sz w:val="24"/>
          <w:szCs w:val="24"/>
        </w:rPr>
        <w:t>Klopfer</w:t>
      </w:r>
      <w:proofErr w:type="spellEnd"/>
      <w:r w:rsidRPr="00FF1CE8">
        <w:rPr>
          <w:sz w:val="24"/>
          <w:szCs w:val="24"/>
        </w:rPr>
        <w:t xml:space="preserve"> as Vice-President</w:t>
      </w:r>
      <w:r>
        <w:rPr>
          <w:sz w:val="24"/>
          <w:szCs w:val="24"/>
        </w:rPr>
        <w:t>.</w:t>
      </w:r>
      <w:r w:rsidRPr="00FF1CE8">
        <w:rPr>
          <w:sz w:val="24"/>
          <w:szCs w:val="24"/>
        </w:rPr>
        <w:t xml:space="preserve"> Gustave Cerf (Cerf’s father)</w:t>
      </w:r>
      <w:r>
        <w:rPr>
          <w:sz w:val="24"/>
          <w:szCs w:val="24"/>
        </w:rPr>
        <w:t xml:space="preserve">, who worked on a part-time basis until his death in 1941, was listed </w:t>
      </w:r>
      <w:r w:rsidRPr="00FF1CE8">
        <w:rPr>
          <w:sz w:val="24"/>
          <w:szCs w:val="24"/>
        </w:rPr>
        <w:t xml:space="preserve">as Secretary and Treasurer. </w:t>
      </w:r>
      <w:r>
        <w:rPr>
          <w:sz w:val="24"/>
          <w:szCs w:val="24"/>
        </w:rPr>
        <w:t xml:space="preserve">They were joined by two </w:t>
      </w:r>
      <w:proofErr w:type="spellStart"/>
      <w:r>
        <w:rPr>
          <w:sz w:val="24"/>
          <w:szCs w:val="24"/>
        </w:rPr>
        <w:t>Boni</w:t>
      </w:r>
      <w:proofErr w:type="spellEnd"/>
      <w:r>
        <w:rPr>
          <w:sz w:val="24"/>
          <w:szCs w:val="24"/>
        </w:rPr>
        <w:t xml:space="preserve"> </w:t>
      </w:r>
      <w:r w:rsidR="00884943">
        <w:rPr>
          <w:sz w:val="24"/>
          <w:szCs w:val="24"/>
        </w:rPr>
        <w:t>&amp;</w:t>
      </w:r>
      <w:r>
        <w:rPr>
          <w:sz w:val="24"/>
          <w:szCs w:val="24"/>
        </w:rPr>
        <w:t xml:space="preserve"> </w:t>
      </w:r>
      <w:proofErr w:type="spellStart"/>
      <w:r>
        <w:rPr>
          <w:sz w:val="24"/>
          <w:szCs w:val="24"/>
        </w:rPr>
        <w:t>Liveright</w:t>
      </w:r>
      <w:proofErr w:type="spellEnd"/>
      <w:r>
        <w:rPr>
          <w:sz w:val="24"/>
          <w:szCs w:val="24"/>
        </w:rPr>
        <w:t xml:space="preserve"> employees: Emanuel Harper, who soon became the firm’s treasurer, and Helen Berlin, who was Cerf and </w:t>
      </w:r>
      <w:proofErr w:type="spellStart"/>
      <w:r>
        <w:rPr>
          <w:sz w:val="24"/>
          <w:szCs w:val="24"/>
        </w:rPr>
        <w:t>Klopfer’s</w:t>
      </w:r>
      <w:proofErr w:type="spellEnd"/>
      <w:r>
        <w:rPr>
          <w:sz w:val="24"/>
          <w:szCs w:val="24"/>
        </w:rPr>
        <w:t xml:space="preserve"> secretary from 1925 until 1928. The Modern Library</w:t>
      </w:r>
      <w:r w:rsidRPr="00FF1CE8">
        <w:rPr>
          <w:sz w:val="24"/>
          <w:szCs w:val="24"/>
        </w:rPr>
        <w:t>, Inc.</w:t>
      </w:r>
      <w:r>
        <w:rPr>
          <w:sz w:val="24"/>
          <w:szCs w:val="24"/>
        </w:rPr>
        <w:t xml:space="preserve"> opened</w:t>
      </w:r>
      <w:r w:rsidRPr="00FF1CE8">
        <w:rPr>
          <w:sz w:val="24"/>
          <w:szCs w:val="24"/>
        </w:rPr>
        <w:t xml:space="preserve"> for business in </w:t>
      </w:r>
      <w:r>
        <w:rPr>
          <w:sz w:val="24"/>
          <w:szCs w:val="24"/>
        </w:rPr>
        <w:t>a two-room office</w:t>
      </w:r>
      <w:r w:rsidRPr="00FF1CE8">
        <w:rPr>
          <w:sz w:val="24"/>
          <w:szCs w:val="24"/>
        </w:rPr>
        <w:t xml:space="preserve"> </w:t>
      </w:r>
      <w:r>
        <w:rPr>
          <w:sz w:val="24"/>
          <w:szCs w:val="24"/>
        </w:rPr>
        <w:t>on the ninth floor of</w:t>
      </w:r>
      <w:r w:rsidRPr="00FF1CE8">
        <w:rPr>
          <w:sz w:val="24"/>
          <w:szCs w:val="24"/>
        </w:rPr>
        <w:t xml:space="preserve"> </w:t>
      </w:r>
      <w:smartTag w:uri="urn:schemas-microsoft-com:office:smarttags" w:element="address">
        <w:smartTag w:uri="urn:schemas-microsoft-com:office:smarttags" w:element="Street">
          <w:r w:rsidRPr="00FF1CE8">
            <w:rPr>
              <w:sz w:val="24"/>
              <w:szCs w:val="24"/>
            </w:rPr>
            <w:t>71 West 45th Street</w:t>
          </w:r>
        </w:smartTag>
      </w:smartTag>
      <w:r>
        <w:rPr>
          <w:sz w:val="24"/>
          <w:szCs w:val="24"/>
        </w:rPr>
        <w:t xml:space="preserve">. Cerf and </w:t>
      </w:r>
      <w:proofErr w:type="spellStart"/>
      <w:r>
        <w:rPr>
          <w:sz w:val="24"/>
          <w:szCs w:val="24"/>
        </w:rPr>
        <w:t>Klopfer</w:t>
      </w:r>
      <w:proofErr w:type="spellEnd"/>
      <w:r>
        <w:rPr>
          <w:sz w:val="24"/>
          <w:szCs w:val="24"/>
        </w:rPr>
        <w:t xml:space="preserve"> worked at desks facing each other. After moving to larger quarters they continued to share an office and work at facing desks until </w:t>
      </w:r>
      <w:proofErr w:type="spellStart"/>
      <w:r>
        <w:rPr>
          <w:sz w:val="24"/>
          <w:szCs w:val="24"/>
        </w:rPr>
        <w:t>Klopfer</w:t>
      </w:r>
      <w:proofErr w:type="spellEnd"/>
      <w:r>
        <w:rPr>
          <w:sz w:val="24"/>
          <w:szCs w:val="24"/>
        </w:rPr>
        <w:t xml:space="preserve"> accepted a commission in the Air Force in May 1942. They shared a secretary until Cerf’s death in 1971.</w:t>
      </w:r>
    </w:p>
    <w:p w14:paraId="0E5E6202" w14:textId="74DD87E4" w:rsidR="00CF6944" w:rsidRDefault="00CF6944" w:rsidP="00CF6944">
      <w:pPr>
        <w:ind w:firstLine="288"/>
        <w:rPr>
          <w:sz w:val="24"/>
          <w:szCs w:val="24"/>
        </w:rPr>
      </w:pPr>
      <w:r>
        <w:rPr>
          <w:sz w:val="24"/>
          <w:szCs w:val="24"/>
        </w:rPr>
        <w:lastRenderedPageBreak/>
        <w:t xml:space="preserve">The sale of the Modern Library was announced in the </w:t>
      </w:r>
      <w:r w:rsidRPr="005C6539">
        <w:rPr>
          <w:i/>
          <w:sz w:val="24"/>
          <w:szCs w:val="24"/>
        </w:rPr>
        <w:t>New York Times</w:t>
      </w:r>
      <w:r>
        <w:rPr>
          <w:sz w:val="24"/>
          <w:szCs w:val="24"/>
        </w:rPr>
        <w:t xml:space="preserve"> on 13 July 1925. The following advertisement appeared in </w:t>
      </w:r>
      <w:r w:rsidRPr="005C6539">
        <w:rPr>
          <w:i/>
          <w:sz w:val="24"/>
          <w:szCs w:val="24"/>
        </w:rPr>
        <w:t>Publishers’ Weekly</w:t>
      </w:r>
      <w:r>
        <w:rPr>
          <w:sz w:val="24"/>
          <w:szCs w:val="24"/>
        </w:rPr>
        <w:t xml:space="preserve"> (1 August 1925, p. 423; italics in original):</w:t>
      </w:r>
    </w:p>
    <w:p w14:paraId="55E2AD15" w14:textId="77777777" w:rsidR="00CF6944" w:rsidRDefault="00CF6944" w:rsidP="00CF6944">
      <w:pPr>
        <w:rPr>
          <w:sz w:val="24"/>
          <w:szCs w:val="24"/>
        </w:rPr>
      </w:pPr>
    </w:p>
    <w:p w14:paraId="7416EDF8" w14:textId="77777777" w:rsidR="00CF6944" w:rsidRDefault="00CF6944" w:rsidP="00CF6944">
      <w:pPr>
        <w:spacing w:before="120"/>
        <w:ind w:left="288"/>
        <w:rPr>
          <w:sz w:val="24"/>
          <w:szCs w:val="24"/>
        </w:rPr>
      </w:pPr>
      <w:r>
        <w:rPr>
          <w:sz w:val="24"/>
          <w:szCs w:val="24"/>
        </w:rPr>
        <w:t>News!</w:t>
      </w:r>
    </w:p>
    <w:p w14:paraId="2EB44027" w14:textId="77777777" w:rsidR="00CF6944" w:rsidRDefault="00CF6944" w:rsidP="00CF6944">
      <w:pPr>
        <w:spacing w:before="120"/>
        <w:ind w:left="288"/>
        <w:rPr>
          <w:sz w:val="24"/>
          <w:szCs w:val="24"/>
        </w:rPr>
      </w:pPr>
      <w:r>
        <w:rPr>
          <w:sz w:val="24"/>
          <w:szCs w:val="24"/>
        </w:rPr>
        <w:t>THE MODERN LIBRARY HAS CHANGED HANDS!</w:t>
      </w:r>
    </w:p>
    <w:p w14:paraId="540DD1C9" w14:textId="77777777" w:rsidR="00CF6944" w:rsidRDefault="00CF6944" w:rsidP="00CF6944">
      <w:pPr>
        <w:spacing w:before="120"/>
        <w:ind w:left="288"/>
        <w:rPr>
          <w:sz w:val="24"/>
          <w:szCs w:val="24"/>
        </w:rPr>
      </w:pPr>
      <w:r>
        <w:rPr>
          <w:sz w:val="24"/>
          <w:szCs w:val="24"/>
        </w:rPr>
        <w:tab/>
        <w:t>ON AUGUST FIRST, nineteen hundred and twenty-five, a new organization will assume publication and distribution of the MODERN LIBRARY.</w:t>
      </w:r>
    </w:p>
    <w:p w14:paraId="31360002" w14:textId="77777777" w:rsidR="00CF6944" w:rsidRDefault="00CF6944" w:rsidP="00CF6944">
      <w:pPr>
        <w:ind w:left="288"/>
        <w:rPr>
          <w:sz w:val="24"/>
          <w:szCs w:val="24"/>
        </w:rPr>
      </w:pPr>
      <w:r>
        <w:rPr>
          <w:sz w:val="24"/>
          <w:szCs w:val="24"/>
        </w:rPr>
        <w:tab/>
        <w:t>Its name will be the MODERN LIBRARY, Incorporated.</w:t>
      </w:r>
    </w:p>
    <w:p w14:paraId="7FAB2D75" w14:textId="77777777" w:rsidR="00CF6944" w:rsidRDefault="00CF6944" w:rsidP="00CF6944">
      <w:pPr>
        <w:ind w:left="288"/>
        <w:rPr>
          <w:sz w:val="24"/>
          <w:szCs w:val="24"/>
        </w:rPr>
      </w:pPr>
      <w:r>
        <w:rPr>
          <w:sz w:val="24"/>
          <w:szCs w:val="24"/>
        </w:rPr>
        <w:tab/>
        <w:t>Its address will be 71 West 45th Street, New York City.</w:t>
      </w:r>
    </w:p>
    <w:p w14:paraId="64FBCE73" w14:textId="77777777" w:rsidR="00CF6944" w:rsidRDefault="00CF6944" w:rsidP="00CF6944">
      <w:pPr>
        <w:ind w:left="288"/>
        <w:rPr>
          <w:sz w:val="24"/>
          <w:szCs w:val="24"/>
        </w:rPr>
      </w:pPr>
      <w:r>
        <w:rPr>
          <w:sz w:val="24"/>
          <w:szCs w:val="24"/>
        </w:rPr>
        <w:tab/>
        <w:t>Its sole endeavor will be the further development and exploitation of a series that has grown in eight years to embrace 110 titles, and to be known wherever English books are read.</w:t>
      </w:r>
    </w:p>
    <w:p w14:paraId="2B2BEFD0" w14:textId="77777777" w:rsidR="00CF6944" w:rsidRDefault="00CF6944" w:rsidP="00CF6944">
      <w:pPr>
        <w:ind w:left="288"/>
        <w:rPr>
          <w:sz w:val="24"/>
          <w:szCs w:val="24"/>
        </w:rPr>
      </w:pPr>
      <w:r>
        <w:rPr>
          <w:sz w:val="24"/>
          <w:szCs w:val="24"/>
        </w:rPr>
        <w:tab/>
        <w:t>The format and general character of THE MODERN LIBRARY books will be absolutely unchanged.</w:t>
      </w:r>
    </w:p>
    <w:p w14:paraId="4F9BD6D4" w14:textId="77777777" w:rsidR="00CF6944" w:rsidRDefault="00CF6944" w:rsidP="00CF6944">
      <w:pPr>
        <w:ind w:left="288"/>
        <w:rPr>
          <w:sz w:val="24"/>
          <w:szCs w:val="24"/>
        </w:rPr>
      </w:pPr>
      <w:r>
        <w:rPr>
          <w:sz w:val="24"/>
          <w:szCs w:val="24"/>
        </w:rPr>
        <w:tab/>
        <w:t xml:space="preserve">The American bookseller can count on the generous cooperation of an experienced and strongly fortified organization with </w:t>
      </w:r>
      <w:r w:rsidRPr="00302EA0">
        <w:rPr>
          <w:i/>
          <w:sz w:val="24"/>
          <w:szCs w:val="24"/>
        </w:rPr>
        <w:t>no general publications over which to concern itself</w:t>
      </w:r>
      <w:r>
        <w:rPr>
          <w:sz w:val="24"/>
          <w:szCs w:val="24"/>
        </w:rPr>
        <w:t>, devoting its entire energies to one project – the growth of the MODERN LIBRARY.</w:t>
      </w:r>
    </w:p>
    <w:p w14:paraId="288D5BCF" w14:textId="77777777" w:rsidR="00CF6944" w:rsidRDefault="00CF6944" w:rsidP="00CF6944">
      <w:pPr>
        <w:rPr>
          <w:sz w:val="24"/>
          <w:szCs w:val="24"/>
        </w:rPr>
      </w:pPr>
    </w:p>
    <w:p w14:paraId="5207D10A" w14:textId="77777777" w:rsidR="00CF6944" w:rsidRDefault="00CF6944" w:rsidP="00CF6944">
      <w:pPr>
        <w:rPr>
          <w:b/>
          <w:sz w:val="24"/>
          <w:szCs w:val="24"/>
        </w:rPr>
      </w:pPr>
      <w:r w:rsidRPr="00C254E6">
        <w:rPr>
          <w:b/>
          <w:sz w:val="24"/>
          <w:szCs w:val="24"/>
        </w:rPr>
        <w:t>Format</w:t>
      </w:r>
    </w:p>
    <w:p w14:paraId="2FCFC10A" w14:textId="77777777" w:rsidR="00CF6944" w:rsidRDefault="00CF6944" w:rsidP="00CF6944">
      <w:pPr>
        <w:rPr>
          <w:sz w:val="24"/>
          <w:szCs w:val="24"/>
        </w:rPr>
      </w:pPr>
      <w:r>
        <w:rPr>
          <w:sz w:val="24"/>
          <w:szCs w:val="24"/>
        </w:rPr>
        <w:t>All new</w:t>
      </w:r>
      <w:r w:rsidRPr="00516773">
        <w:rPr>
          <w:sz w:val="24"/>
          <w:szCs w:val="24"/>
        </w:rPr>
        <w:t xml:space="preserve"> titles were published in the standard format, with the binding measuring 6⅝ x 4</w:t>
      </w:r>
      <w:r>
        <w:rPr>
          <w:sz w:val="24"/>
          <w:szCs w:val="24"/>
        </w:rPr>
        <w:t>⅜</w:t>
      </w:r>
      <w:r w:rsidRPr="00516773">
        <w:rPr>
          <w:sz w:val="24"/>
          <w:szCs w:val="24"/>
        </w:rPr>
        <w:t xml:space="preserve"> in. (16</w:t>
      </w:r>
      <w:r>
        <w:rPr>
          <w:sz w:val="24"/>
          <w:szCs w:val="24"/>
        </w:rPr>
        <w:t>8</w:t>
      </w:r>
      <w:r w:rsidRPr="00516773">
        <w:rPr>
          <w:sz w:val="24"/>
          <w:szCs w:val="24"/>
        </w:rPr>
        <w:t xml:space="preserve"> x 1</w:t>
      </w:r>
      <w:r>
        <w:rPr>
          <w:sz w:val="24"/>
          <w:szCs w:val="24"/>
        </w:rPr>
        <w:t>10</w:t>
      </w:r>
      <w:r w:rsidRPr="00516773">
        <w:rPr>
          <w:sz w:val="24"/>
          <w:szCs w:val="24"/>
        </w:rPr>
        <w:t xml:space="preserve"> mm)</w:t>
      </w:r>
      <w:r>
        <w:rPr>
          <w:sz w:val="24"/>
          <w:szCs w:val="24"/>
        </w:rPr>
        <w:t xml:space="preserve"> and the </w:t>
      </w:r>
      <w:r w:rsidRPr="00516773">
        <w:rPr>
          <w:sz w:val="24"/>
          <w:szCs w:val="24"/>
        </w:rPr>
        <w:t xml:space="preserve">leaves trimmed to 6½ x </w:t>
      </w:r>
      <w:r>
        <w:rPr>
          <w:sz w:val="24"/>
          <w:szCs w:val="24"/>
        </w:rPr>
        <w:t>4</w:t>
      </w:r>
      <w:r w:rsidRPr="00516773">
        <w:rPr>
          <w:sz w:val="24"/>
          <w:szCs w:val="24"/>
        </w:rPr>
        <w:t>¼ in. (164 x 10</w:t>
      </w:r>
      <w:r>
        <w:rPr>
          <w:sz w:val="24"/>
          <w:szCs w:val="24"/>
        </w:rPr>
        <w:t>7 mm).</w:t>
      </w:r>
    </w:p>
    <w:p w14:paraId="502D7353" w14:textId="595209FD" w:rsidR="00CF6944" w:rsidRDefault="00CF6944" w:rsidP="00623D79">
      <w:pPr>
        <w:ind w:firstLine="270"/>
        <w:rPr>
          <w:sz w:val="24"/>
          <w:szCs w:val="24"/>
        </w:rPr>
      </w:pPr>
      <w:r w:rsidRPr="00516773">
        <w:rPr>
          <w:sz w:val="24"/>
          <w:szCs w:val="24"/>
        </w:rPr>
        <w:t xml:space="preserve">The ML’s standard format </w:t>
      </w:r>
      <w:r>
        <w:rPr>
          <w:sz w:val="24"/>
          <w:szCs w:val="24"/>
        </w:rPr>
        <w:t xml:space="preserve">was enlarged </w:t>
      </w:r>
      <w:r w:rsidRPr="00516773">
        <w:rPr>
          <w:sz w:val="24"/>
          <w:szCs w:val="24"/>
        </w:rPr>
        <w:t>in 1939</w:t>
      </w:r>
      <w:r>
        <w:rPr>
          <w:sz w:val="24"/>
          <w:szCs w:val="24"/>
        </w:rPr>
        <w:t>. The new</w:t>
      </w:r>
      <w:r w:rsidRPr="00516773">
        <w:rPr>
          <w:sz w:val="24"/>
          <w:szCs w:val="24"/>
        </w:rPr>
        <w:t xml:space="preserve"> binding measur</w:t>
      </w:r>
      <w:r>
        <w:rPr>
          <w:sz w:val="24"/>
          <w:szCs w:val="24"/>
        </w:rPr>
        <w:t>ed</w:t>
      </w:r>
      <w:r w:rsidRPr="00516773">
        <w:rPr>
          <w:sz w:val="24"/>
          <w:szCs w:val="24"/>
        </w:rPr>
        <w:t xml:space="preserve"> 7¼ x 4</w:t>
      </w:r>
      <w:r>
        <w:rPr>
          <w:sz w:val="24"/>
          <w:szCs w:val="24"/>
        </w:rPr>
        <w:t>⅞</w:t>
      </w:r>
      <w:r w:rsidRPr="00516773">
        <w:rPr>
          <w:sz w:val="24"/>
          <w:szCs w:val="24"/>
        </w:rPr>
        <w:t xml:space="preserve"> in. (18</w:t>
      </w:r>
      <w:r>
        <w:rPr>
          <w:sz w:val="24"/>
          <w:szCs w:val="24"/>
        </w:rPr>
        <w:t>2</w:t>
      </w:r>
      <w:r w:rsidRPr="00516773">
        <w:rPr>
          <w:sz w:val="24"/>
          <w:szCs w:val="24"/>
        </w:rPr>
        <w:t xml:space="preserve"> x 12</w:t>
      </w:r>
      <w:r>
        <w:rPr>
          <w:sz w:val="24"/>
          <w:szCs w:val="24"/>
        </w:rPr>
        <w:t>3</w:t>
      </w:r>
      <w:r w:rsidRPr="00516773">
        <w:rPr>
          <w:sz w:val="24"/>
          <w:szCs w:val="24"/>
        </w:rPr>
        <w:t xml:space="preserve"> mm) </w:t>
      </w:r>
      <w:r>
        <w:rPr>
          <w:sz w:val="24"/>
          <w:szCs w:val="24"/>
        </w:rPr>
        <w:t xml:space="preserve">with a </w:t>
      </w:r>
      <w:r w:rsidRPr="00516773">
        <w:rPr>
          <w:sz w:val="24"/>
          <w:szCs w:val="24"/>
        </w:rPr>
        <w:t>trim size of 7 x 4</w:t>
      </w:r>
      <w:r>
        <w:rPr>
          <w:sz w:val="24"/>
          <w:szCs w:val="24"/>
        </w:rPr>
        <w:t>¾</w:t>
      </w:r>
      <w:r w:rsidRPr="00516773">
        <w:rPr>
          <w:sz w:val="24"/>
          <w:szCs w:val="24"/>
        </w:rPr>
        <w:t xml:space="preserve"> in. (177 x 1</w:t>
      </w:r>
      <w:r>
        <w:rPr>
          <w:sz w:val="24"/>
          <w:szCs w:val="24"/>
        </w:rPr>
        <w:t>20</w:t>
      </w:r>
      <w:r w:rsidRPr="00516773">
        <w:rPr>
          <w:sz w:val="24"/>
          <w:szCs w:val="24"/>
        </w:rPr>
        <w:t xml:space="preserve"> mm)</w:t>
      </w:r>
      <w:r>
        <w:rPr>
          <w:sz w:val="24"/>
          <w:szCs w:val="24"/>
        </w:rPr>
        <w:t>. I</w:t>
      </w:r>
      <w:r w:rsidRPr="00516773">
        <w:rPr>
          <w:sz w:val="24"/>
          <w:szCs w:val="24"/>
        </w:rPr>
        <w:t xml:space="preserve">n 1969 a taller, slightly slimmer </w:t>
      </w:r>
      <w:r>
        <w:rPr>
          <w:sz w:val="24"/>
          <w:szCs w:val="24"/>
        </w:rPr>
        <w:t xml:space="preserve">format was introduced </w:t>
      </w:r>
      <w:r w:rsidRPr="00516773">
        <w:rPr>
          <w:sz w:val="24"/>
          <w:szCs w:val="24"/>
        </w:rPr>
        <w:t>with the binding measuring 7½ x 4</w:t>
      </w:r>
      <w:r>
        <w:rPr>
          <w:sz w:val="24"/>
          <w:szCs w:val="24"/>
        </w:rPr>
        <w:t>¾</w:t>
      </w:r>
      <w:r w:rsidRPr="00516773">
        <w:rPr>
          <w:sz w:val="24"/>
          <w:szCs w:val="24"/>
        </w:rPr>
        <w:t xml:space="preserve"> in. (190 x 1</w:t>
      </w:r>
      <w:r>
        <w:rPr>
          <w:sz w:val="24"/>
          <w:szCs w:val="24"/>
        </w:rPr>
        <w:t>20</w:t>
      </w:r>
      <w:r w:rsidRPr="00516773">
        <w:rPr>
          <w:sz w:val="24"/>
          <w:szCs w:val="24"/>
        </w:rPr>
        <w:t xml:space="preserve"> mm)</w:t>
      </w:r>
      <w:r>
        <w:rPr>
          <w:sz w:val="24"/>
          <w:szCs w:val="24"/>
        </w:rPr>
        <w:t xml:space="preserve"> and a </w:t>
      </w:r>
      <w:r w:rsidRPr="00516773">
        <w:rPr>
          <w:sz w:val="24"/>
          <w:szCs w:val="24"/>
        </w:rPr>
        <w:t>trim size of 7¼ x 4½ in. (18</w:t>
      </w:r>
      <w:r>
        <w:rPr>
          <w:sz w:val="24"/>
          <w:szCs w:val="24"/>
        </w:rPr>
        <w:t>2</w:t>
      </w:r>
      <w:r w:rsidRPr="00516773">
        <w:rPr>
          <w:sz w:val="24"/>
          <w:szCs w:val="24"/>
        </w:rPr>
        <w:t xml:space="preserve"> x 115 mm). </w:t>
      </w:r>
      <w:r>
        <w:rPr>
          <w:sz w:val="24"/>
          <w:szCs w:val="24"/>
        </w:rPr>
        <w:t>All d</w:t>
      </w:r>
      <w:r w:rsidRPr="00516773">
        <w:rPr>
          <w:sz w:val="24"/>
          <w:szCs w:val="24"/>
        </w:rPr>
        <w:t>imensions indicated are approximate.</w:t>
      </w:r>
    </w:p>
    <w:p w14:paraId="7AAE170F" w14:textId="7F7807B0" w:rsidR="00CF6944" w:rsidRDefault="00CF6944" w:rsidP="00623D79">
      <w:pPr>
        <w:ind w:firstLine="270"/>
        <w:rPr>
          <w:sz w:val="24"/>
          <w:szCs w:val="24"/>
        </w:rPr>
      </w:pPr>
      <w:r w:rsidRPr="00516773">
        <w:rPr>
          <w:sz w:val="24"/>
          <w:szCs w:val="24"/>
        </w:rPr>
        <w:t xml:space="preserve">Most books through 1954 were printed with 16 pages on each side of the sheet and bound </w:t>
      </w:r>
      <w:r>
        <w:rPr>
          <w:sz w:val="24"/>
          <w:szCs w:val="24"/>
        </w:rPr>
        <w:t xml:space="preserve">in </w:t>
      </w:r>
      <w:r w:rsidRPr="00516773">
        <w:rPr>
          <w:sz w:val="24"/>
          <w:szCs w:val="24"/>
        </w:rPr>
        <w:t xml:space="preserve">gatherings of 16 leaves (32 pages); by 1956 most books were </w:t>
      </w:r>
      <w:r>
        <w:rPr>
          <w:sz w:val="24"/>
          <w:szCs w:val="24"/>
        </w:rPr>
        <w:t xml:space="preserve">being </w:t>
      </w:r>
      <w:r w:rsidRPr="00516773">
        <w:rPr>
          <w:sz w:val="24"/>
          <w:szCs w:val="24"/>
        </w:rPr>
        <w:t>printed with 32 pages on each side of the sheet and bound in gatherings of 32 leaves (64 pages).</w:t>
      </w:r>
    </w:p>
    <w:p w14:paraId="03B78779" w14:textId="77777777" w:rsidR="00CF6944" w:rsidRDefault="00CF6944" w:rsidP="00CF6944">
      <w:pPr>
        <w:rPr>
          <w:b/>
          <w:sz w:val="24"/>
          <w:szCs w:val="24"/>
        </w:rPr>
      </w:pPr>
    </w:p>
    <w:p w14:paraId="32D4EB86" w14:textId="18707573" w:rsidR="00CF6944" w:rsidRDefault="00CF6944" w:rsidP="00CF6944">
      <w:pPr>
        <w:rPr>
          <w:b/>
          <w:sz w:val="24"/>
          <w:szCs w:val="24"/>
        </w:rPr>
      </w:pPr>
      <w:proofErr w:type="spellStart"/>
      <w:r w:rsidRPr="00C254E6">
        <w:rPr>
          <w:b/>
          <w:sz w:val="24"/>
          <w:szCs w:val="24"/>
        </w:rPr>
        <w:t>Boni</w:t>
      </w:r>
      <w:proofErr w:type="spellEnd"/>
      <w:r w:rsidRPr="00C254E6">
        <w:rPr>
          <w:b/>
          <w:sz w:val="24"/>
          <w:szCs w:val="24"/>
        </w:rPr>
        <w:t xml:space="preserve"> </w:t>
      </w:r>
      <w:r w:rsidR="000226C7">
        <w:rPr>
          <w:b/>
          <w:sz w:val="24"/>
          <w:szCs w:val="24"/>
        </w:rPr>
        <w:t>&amp;</w:t>
      </w:r>
      <w:r w:rsidRPr="00C254E6">
        <w:rPr>
          <w:b/>
          <w:sz w:val="24"/>
          <w:szCs w:val="24"/>
        </w:rPr>
        <w:t xml:space="preserve"> </w:t>
      </w:r>
      <w:proofErr w:type="spellStart"/>
      <w:r w:rsidRPr="00C254E6">
        <w:rPr>
          <w:b/>
          <w:sz w:val="24"/>
          <w:szCs w:val="24"/>
        </w:rPr>
        <w:t>Liveright</w:t>
      </w:r>
      <w:proofErr w:type="spellEnd"/>
      <w:r w:rsidRPr="00C254E6">
        <w:rPr>
          <w:b/>
          <w:sz w:val="24"/>
          <w:szCs w:val="24"/>
        </w:rPr>
        <w:t xml:space="preserve"> printings</w:t>
      </w:r>
    </w:p>
    <w:p w14:paraId="4730EED8" w14:textId="77777777" w:rsidR="00CF6944" w:rsidRDefault="00CF6944" w:rsidP="00CF6944">
      <w:pPr>
        <w:rPr>
          <w:sz w:val="24"/>
          <w:szCs w:val="24"/>
        </w:rPr>
      </w:pPr>
      <w:r w:rsidRPr="00D661F1">
        <w:rPr>
          <w:sz w:val="24"/>
          <w:szCs w:val="24"/>
        </w:rPr>
        <w:t xml:space="preserve">A large portion of the ML stock that Cerf and </w:t>
      </w:r>
      <w:proofErr w:type="spellStart"/>
      <w:r w:rsidRPr="00D661F1">
        <w:rPr>
          <w:sz w:val="24"/>
          <w:szCs w:val="24"/>
        </w:rPr>
        <w:t>Klopfer</w:t>
      </w:r>
      <w:proofErr w:type="spellEnd"/>
      <w:r w:rsidRPr="00D661F1">
        <w:rPr>
          <w:sz w:val="24"/>
          <w:szCs w:val="24"/>
        </w:rPr>
        <w:t xml:space="preserve"> acquired from B&amp;L consisted of folded and sewn sheets with </w:t>
      </w:r>
      <w:proofErr w:type="spellStart"/>
      <w:r w:rsidRPr="00D661F1">
        <w:rPr>
          <w:sz w:val="24"/>
          <w:szCs w:val="24"/>
        </w:rPr>
        <w:t>Brodzky</w:t>
      </w:r>
      <w:proofErr w:type="spellEnd"/>
      <w:r w:rsidRPr="00D661F1">
        <w:rPr>
          <w:sz w:val="24"/>
          <w:szCs w:val="24"/>
        </w:rPr>
        <w:t xml:space="preserve"> endpapers attached to the outer leaves. These were sold in ML, Inc. imitation leather bindings and newly printed ML, Inc. jackets. This hybrid format, with B&amp;L title pages and endpapers and ML, Inc. bindings and jackets, is common for final B&amp;L printings. Bound and jacketed volumes acquired from B&amp;L were sold as they were</w:t>
      </w:r>
      <w:r>
        <w:rPr>
          <w:sz w:val="24"/>
          <w:szCs w:val="24"/>
        </w:rPr>
        <w:t>; a</w:t>
      </w:r>
      <w:r w:rsidRPr="00D661F1">
        <w:rPr>
          <w:sz w:val="24"/>
          <w:szCs w:val="24"/>
        </w:rPr>
        <w:t xml:space="preserve"> small number of bound B&amp;L titles were provided with newly printed ML, Inc. jackets.</w:t>
      </w:r>
    </w:p>
    <w:p w14:paraId="3B47B3C7" w14:textId="77777777" w:rsidR="00CF6944" w:rsidRPr="00D661F1" w:rsidRDefault="00CF6944" w:rsidP="00CF6944">
      <w:pPr>
        <w:rPr>
          <w:sz w:val="24"/>
          <w:szCs w:val="24"/>
        </w:rPr>
      </w:pPr>
    </w:p>
    <w:p w14:paraId="48C8B4EE" w14:textId="77777777" w:rsidR="00CF6944" w:rsidRDefault="00CF6944" w:rsidP="00CF6944">
      <w:pPr>
        <w:rPr>
          <w:b/>
          <w:sz w:val="24"/>
          <w:szCs w:val="24"/>
        </w:rPr>
      </w:pPr>
      <w:r w:rsidRPr="00C254E6">
        <w:rPr>
          <w:b/>
          <w:sz w:val="24"/>
          <w:szCs w:val="24"/>
        </w:rPr>
        <w:t>Title page</w:t>
      </w:r>
    </w:p>
    <w:p w14:paraId="4EA139F2" w14:textId="77777777" w:rsidR="00CF6944" w:rsidRPr="001E2C3C" w:rsidRDefault="00CF6944" w:rsidP="00CF6944">
      <w:pPr>
        <w:rPr>
          <w:sz w:val="24"/>
          <w:szCs w:val="24"/>
        </w:rPr>
      </w:pPr>
      <w:r>
        <w:rPr>
          <w:sz w:val="24"/>
          <w:szCs w:val="24"/>
        </w:rPr>
        <w:t xml:space="preserve">New titles added to the ML in fall 1925 used the title page design inherited from B&amp;L with torchbearer A1 (designed by Lucian Bernhard) replacing the B&amp;L monk device. The </w:t>
      </w:r>
      <w:r>
        <w:rPr>
          <w:sz w:val="24"/>
          <w:szCs w:val="24"/>
        </w:rPr>
        <w:lastRenderedPageBreak/>
        <w:t>title page is enclosed in double rules with each section (title, author, author of the introduction, device, publisher, and place of publication) separated by a horizontal rule. Most B&amp;L titles that were reprinted between fall 1925 and 1939 continued to use existing title-page plates with the B&amp;L device replaced by torchbearer A1. In general, new title-page plates were made for B&amp;L titles only when the text was reset or augmented with new content.</w:t>
      </w:r>
    </w:p>
    <w:p w14:paraId="1A38D022" w14:textId="77777777" w:rsidR="00CF6944" w:rsidRDefault="00CF6944" w:rsidP="00CF6944">
      <w:pPr>
        <w:rPr>
          <w:sz w:val="24"/>
          <w:szCs w:val="24"/>
        </w:rPr>
      </w:pPr>
    </w:p>
    <w:p w14:paraId="10956C51" w14:textId="77777777" w:rsidR="00CF6944" w:rsidRDefault="00CF6944" w:rsidP="00CF6944">
      <w:pPr>
        <w:rPr>
          <w:i/>
          <w:sz w:val="24"/>
          <w:szCs w:val="24"/>
        </w:rPr>
      </w:pPr>
      <w:r w:rsidRPr="00C254E6">
        <w:rPr>
          <w:b/>
          <w:sz w:val="24"/>
          <w:szCs w:val="24"/>
        </w:rPr>
        <w:t>Binding</w:t>
      </w:r>
    </w:p>
    <w:p w14:paraId="0B942A47" w14:textId="77777777" w:rsidR="00CF6944" w:rsidRDefault="00CF6944" w:rsidP="00CF6944">
      <w:pPr>
        <w:rPr>
          <w:sz w:val="24"/>
          <w:szCs w:val="24"/>
        </w:rPr>
      </w:pPr>
      <w:r>
        <w:rPr>
          <w:sz w:val="24"/>
          <w:szCs w:val="24"/>
        </w:rPr>
        <w:t>Imitation leather in dark green or brown with spine lettering in gold and Bernhard torchbearer in gold on the front panel. The bindings were identical to those used by B&amp;L except for the use of</w:t>
      </w:r>
      <w:r w:rsidRPr="00D661F1">
        <w:rPr>
          <w:sz w:val="24"/>
          <w:szCs w:val="24"/>
        </w:rPr>
        <w:t xml:space="preserve"> </w:t>
      </w:r>
      <w:r>
        <w:rPr>
          <w:sz w:val="24"/>
          <w:szCs w:val="24"/>
        </w:rPr>
        <w:t xml:space="preserve">the </w:t>
      </w:r>
      <w:r w:rsidRPr="00D661F1">
        <w:rPr>
          <w:sz w:val="24"/>
          <w:szCs w:val="24"/>
        </w:rPr>
        <w:t xml:space="preserve">torchbearer device </w:t>
      </w:r>
      <w:r>
        <w:rPr>
          <w:sz w:val="24"/>
          <w:szCs w:val="24"/>
        </w:rPr>
        <w:t>in place of the B&amp;L device</w:t>
      </w:r>
    </w:p>
    <w:p w14:paraId="4E269359" w14:textId="77777777" w:rsidR="00CF6944" w:rsidRDefault="00CF6944" w:rsidP="00CF6944">
      <w:pPr>
        <w:rPr>
          <w:sz w:val="24"/>
          <w:szCs w:val="24"/>
        </w:rPr>
      </w:pPr>
    </w:p>
    <w:p w14:paraId="38EFA7F5" w14:textId="77777777" w:rsidR="00CF6944" w:rsidRDefault="00CF6944" w:rsidP="00CF6944">
      <w:pPr>
        <w:rPr>
          <w:b/>
          <w:sz w:val="24"/>
          <w:szCs w:val="24"/>
        </w:rPr>
      </w:pPr>
      <w:r w:rsidRPr="00C254E6">
        <w:rPr>
          <w:b/>
          <w:sz w:val="24"/>
          <w:szCs w:val="24"/>
        </w:rPr>
        <w:t>Endpaper</w:t>
      </w:r>
    </w:p>
    <w:p w14:paraId="0FFE61EF" w14:textId="77777777" w:rsidR="00CF6944" w:rsidRDefault="00CF6944" w:rsidP="00CF6944">
      <w:pPr>
        <w:rPr>
          <w:sz w:val="24"/>
          <w:szCs w:val="24"/>
        </w:rPr>
      </w:pPr>
      <w:r>
        <w:rPr>
          <w:sz w:val="24"/>
          <w:szCs w:val="24"/>
        </w:rPr>
        <w:t xml:space="preserve">The </w:t>
      </w:r>
      <w:proofErr w:type="spellStart"/>
      <w:r>
        <w:rPr>
          <w:sz w:val="24"/>
          <w:szCs w:val="24"/>
        </w:rPr>
        <w:t>Brodzky</w:t>
      </w:r>
      <w:proofErr w:type="spellEnd"/>
      <w:r>
        <w:rPr>
          <w:sz w:val="24"/>
          <w:szCs w:val="24"/>
        </w:rPr>
        <w:t xml:space="preserve"> endpaper inherited from B&amp;L was used on the first printing of Beebe’s </w:t>
      </w:r>
      <w:r w:rsidRPr="001216EB">
        <w:rPr>
          <w:i/>
          <w:sz w:val="24"/>
          <w:szCs w:val="24"/>
        </w:rPr>
        <w:t>Jungle Peace</w:t>
      </w:r>
      <w:r>
        <w:rPr>
          <w:sz w:val="24"/>
          <w:szCs w:val="24"/>
        </w:rPr>
        <w:t xml:space="preserve"> (116) and the earliest ML, Inc. reprints of some B&amp;L titles. Bernhard’s new endpaper incorporating his torchbearer design, printed in light yellowish brown, was used on all subsequent titles and later printings of </w:t>
      </w:r>
      <w:r w:rsidRPr="001216EB">
        <w:rPr>
          <w:i/>
          <w:sz w:val="24"/>
          <w:szCs w:val="24"/>
        </w:rPr>
        <w:t>Jungle Peace</w:t>
      </w:r>
      <w:r>
        <w:rPr>
          <w:sz w:val="24"/>
          <w:szCs w:val="24"/>
        </w:rPr>
        <w:t>.</w:t>
      </w:r>
    </w:p>
    <w:p w14:paraId="2CFFBCE1" w14:textId="77777777" w:rsidR="00CF6944" w:rsidRDefault="00CF6944" w:rsidP="00CF6944">
      <w:pPr>
        <w:rPr>
          <w:sz w:val="24"/>
          <w:szCs w:val="24"/>
        </w:rPr>
      </w:pPr>
    </w:p>
    <w:p w14:paraId="69FDE046" w14:textId="77777777" w:rsidR="00CF6944" w:rsidRDefault="00CF6944" w:rsidP="00CF6944">
      <w:pPr>
        <w:rPr>
          <w:sz w:val="24"/>
          <w:szCs w:val="24"/>
        </w:rPr>
      </w:pPr>
      <w:r w:rsidRPr="000B4145">
        <w:rPr>
          <w:b/>
          <w:sz w:val="24"/>
          <w:szCs w:val="24"/>
        </w:rPr>
        <w:t>Jacket</w:t>
      </w:r>
    </w:p>
    <w:p w14:paraId="3210AE24" w14:textId="77777777" w:rsidR="00CF6944" w:rsidRPr="00D661F1" w:rsidRDefault="00CF6944" w:rsidP="00CF6944">
      <w:pPr>
        <w:rPr>
          <w:sz w:val="24"/>
          <w:szCs w:val="24"/>
        </w:rPr>
      </w:pPr>
      <w:r w:rsidRPr="00D661F1">
        <w:rPr>
          <w:sz w:val="24"/>
          <w:szCs w:val="24"/>
        </w:rPr>
        <w:t>Uniform typographic jacket</w:t>
      </w:r>
      <w:r>
        <w:rPr>
          <w:sz w:val="24"/>
          <w:szCs w:val="24"/>
        </w:rPr>
        <w:t xml:space="preserve"> i</w:t>
      </w:r>
      <w:r w:rsidRPr="00D661F1">
        <w:rPr>
          <w:sz w:val="24"/>
          <w:szCs w:val="24"/>
        </w:rPr>
        <w:t xml:space="preserve">s </w:t>
      </w:r>
      <w:r>
        <w:rPr>
          <w:sz w:val="24"/>
          <w:szCs w:val="24"/>
        </w:rPr>
        <w:t>patterned after</w:t>
      </w:r>
      <w:r w:rsidRPr="00D661F1">
        <w:rPr>
          <w:sz w:val="24"/>
          <w:szCs w:val="24"/>
        </w:rPr>
        <w:t xml:space="preserve"> </w:t>
      </w:r>
      <w:r>
        <w:rPr>
          <w:sz w:val="24"/>
          <w:szCs w:val="24"/>
        </w:rPr>
        <w:t>late</w:t>
      </w:r>
      <w:r w:rsidRPr="00D661F1">
        <w:rPr>
          <w:sz w:val="24"/>
          <w:szCs w:val="24"/>
        </w:rPr>
        <w:t xml:space="preserve"> B&amp;L </w:t>
      </w:r>
      <w:r>
        <w:rPr>
          <w:sz w:val="24"/>
          <w:szCs w:val="24"/>
        </w:rPr>
        <w:t>jackets. T</w:t>
      </w:r>
      <w:r w:rsidRPr="00D661F1">
        <w:rPr>
          <w:sz w:val="24"/>
          <w:szCs w:val="24"/>
        </w:rPr>
        <w:t xml:space="preserve">he Bernhard torchbearer </w:t>
      </w:r>
      <w:r>
        <w:rPr>
          <w:sz w:val="24"/>
          <w:szCs w:val="24"/>
        </w:rPr>
        <w:t xml:space="preserve">replaces the B&amp;L device </w:t>
      </w:r>
      <w:r w:rsidRPr="00D661F1">
        <w:rPr>
          <w:sz w:val="24"/>
          <w:szCs w:val="24"/>
        </w:rPr>
        <w:t xml:space="preserve">on the </w:t>
      </w:r>
      <w:r>
        <w:rPr>
          <w:sz w:val="24"/>
          <w:szCs w:val="24"/>
        </w:rPr>
        <w:t>spine</w:t>
      </w:r>
      <w:r w:rsidRPr="00D661F1">
        <w:rPr>
          <w:sz w:val="24"/>
          <w:szCs w:val="24"/>
        </w:rPr>
        <w:t xml:space="preserve"> but</w:t>
      </w:r>
      <w:r>
        <w:rPr>
          <w:sz w:val="24"/>
          <w:szCs w:val="24"/>
        </w:rPr>
        <w:t xml:space="preserve"> does not appear on</w:t>
      </w:r>
      <w:r w:rsidRPr="00D661F1">
        <w:rPr>
          <w:sz w:val="24"/>
          <w:szCs w:val="24"/>
        </w:rPr>
        <w:t xml:space="preserve"> the front panel. </w:t>
      </w:r>
      <w:r>
        <w:rPr>
          <w:sz w:val="24"/>
          <w:szCs w:val="24"/>
        </w:rPr>
        <w:t>Fall 1925 jackets indicate the title and author in capital letters on a deep reddish orange band near the top of the front panel and the series (“The Modern Library” in upper- and lowercase letters) on a deep reddish orange band near the bottom. The j</w:t>
      </w:r>
      <w:r w:rsidRPr="00D661F1">
        <w:rPr>
          <w:sz w:val="24"/>
          <w:szCs w:val="24"/>
        </w:rPr>
        <w:t>ackets include a complete list of ML titles on the flaps and back p</w:t>
      </w:r>
      <w:r>
        <w:rPr>
          <w:sz w:val="24"/>
          <w:szCs w:val="24"/>
        </w:rPr>
        <w:t>anel. Both jacket flaps include</w:t>
      </w:r>
      <w:r w:rsidRPr="00D661F1">
        <w:rPr>
          <w:sz w:val="24"/>
          <w:szCs w:val="24"/>
        </w:rPr>
        <w:t xml:space="preserve"> </w:t>
      </w:r>
      <w:r>
        <w:rPr>
          <w:sz w:val="24"/>
          <w:szCs w:val="24"/>
        </w:rPr>
        <w:t>the publisher’s name and address:</w:t>
      </w:r>
      <w:r w:rsidRPr="00D661F1">
        <w:rPr>
          <w:sz w:val="24"/>
          <w:szCs w:val="24"/>
        </w:rPr>
        <w:t xml:space="preserve"> the Modern Library, Inc., 71 West 45th St., New York.</w:t>
      </w:r>
      <w:r>
        <w:rPr>
          <w:sz w:val="24"/>
          <w:szCs w:val="24"/>
        </w:rPr>
        <w:t xml:space="preserve"> Some fall 1925 jackets have the statement “New title added monthly” at the bottom of the front flap instead of the publisher’s name and address.  </w:t>
      </w:r>
    </w:p>
    <w:p w14:paraId="44F576CA" w14:textId="77777777" w:rsidR="00CF6944" w:rsidRPr="00D661F1" w:rsidRDefault="00CF6944" w:rsidP="00CF6944">
      <w:pPr>
        <w:rPr>
          <w:sz w:val="24"/>
          <w:szCs w:val="24"/>
        </w:rPr>
      </w:pPr>
    </w:p>
    <w:p w14:paraId="17DB09D0" w14:textId="77777777" w:rsidR="00CF6944" w:rsidRDefault="00CF6944" w:rsidP="00CF6944">
      <w:pPr>
        <w:rPr>
          <w:i/>
          <w:sz w:val="24"/>
          <w:szCs w:val="24"/>
        </w:rPr>
      </w:pPr>
      <w:r w:rsidRPr="00C254E6">
        <w:rPr>
          <w:b/>
          <w:sz w:val="24"/>
          <w:szCs w:val="24"/>
        </w:rPr>
        <w:t>Price</w:t>
      </w:r>
    </w:p>
    <w:p w14:paraId="2674F143" w14:textId="77777777" w:rsidR="00CF6944" w:rsidRPr="00D661F1" w:rsidRDefault="00CF6944" w:rsidP="00CF6944">
      <w:pPr>
        <w:rPr>
          <w:sz w:val="24"/>
          <w:szCs w:val="24"/>
        </w:rPr>
      </w:pPr>
      <w:r w:rsidRPr="00D661F1">
        <w:rPr>
          <w:sz w:val="24"/>
          <w:szCs w:val="24"/>
        </w:rPr>
        <w:t>95 cents.</w:t>
      </w:r>
    </w:p>
    <w:p w14:paraId="6F5857C7" w14:textId="77777777" w:rsidR="00CF6944" w:rsidRPr="00D661F1" w:rsidRDefault="00CF6944" w:rsidP="00CF6944">
      <w:pPr>
        <w:rPr>
          <w:sz w:val="24"/>
          <w:szCs w:val="24"/>
        </w:rPr>
      </w:pPr>
    </w:p>
    <w:p w14:paraId="2B2C4F3A" w14:textId="77777777" w:rsidR="00CF6944" w:rsidRDefault="00CF6944" w:rsidP="00CF6944">
      <w:pPr>
        <w:rPr>
          <w:b/>
          <w:sz w:val="24"/>
          <w:szCs w:val="24"/>
        </w:rPr>
      </w:pPr>
      <w:r>
        <w:rPr>
          <w:b/>
          <w:sz w:val="24"/>
          <w:szCs w:val="24"/>
        </w:rPr>
        <w:t>Dating key</w:t>
      </w:r>
    </w:p>
    <w:p w14:paraId="2E320CA2" w14:textId="77777777" w:rsidR="00CF6944" w:rsidRPr="00D661F1" w:rsidRDefault="00CF6944" w:rsidP="00CF6944">
      <w:pPr>
        <w:rPr>
          <w:sz w:val="24"/>
          <w:szCs w:val="24"/>
        </w:rPr>
      </w:pPr>
      <w:r w:rsidRPr="00D661F1">
        <w:rPr>
          <w:sz w:val="24"/>
          <w:szCs w:val="24"/>
        </w:rPr>
        <w:t xml:space="preserve">(Fall) Dumas, </w:t>
      </w:r>
      <w:r w:rsidRPr="00D661F1">
        <w:rPr>
          <w:i/>
          <w:sz w:val="24"/>
          <w:szCs w:val="24"/>
        </w:rPr>
        <w:t>Camille</w:t>
      </w:r>
      <w:r w:rsidRPr="00D661F1">
        <w:rPr>
          <w:sz w:val="24"/>
          <w:szCs w:val="24"/>
        </w:rPr>
        <w:t xml:space="preserve"> </w:t>
      </w:r>
      <w:proofErr w:type="spellStart"/>
      <w:r w:rsidRPr="00D661F1">
        <w:rPr>
          <w:sz w:val="24"/>
          <w:szCs w:val="24"/>
        </w:rPr>
        <w:t>xAnderson</w:t>
      </w:r>
      <w:proofErr w:type="spellEnd"/>
      <w:r w:rsidRPr="00D661F1">
        <w:rPr>
          <w:sz w:val="24"/>
          <w:szCs w:val="24"/>
        </w:rPr>
        <w:t xml:space="preserve">, </w:t>
      </w:r>
      <w:r w:rsidRPr="00D661F1">
        <w:rPr>
          <w:i/>
          <w:sz w:val="24"/>
          <w:szCs w:val="24"/>
        </w:rPr>
        <w:t>Poor White</w:t>
      </w:r>
      <w:r w:rsidRPr="00D661F1">
        <w:rPr>
          <w:sz w:val="24"/>
          <w:szCs w:val="24"/>
        </w:rPr>
        <w:t>.</w:t>
      </w:r>
    </w:p>
    <w:p w14:paraId="511B6F0E" w14:textId="77777777" w:rsidR="00CF6944" w:rsidRDefault="00CF6944" w:rsidP="00CF6944">
      <w:pPr>
        <w:rPr>
          <w:sz w:val="24"/>
          <w:szCs w:val="24"/>
        </w:rPr>
      </w:pPr>
    </w:p>
    <w:p w14:paraId="24803B83" w14:textId="77777777" w:rsidR="00CF6944" w:rsidRDefault="00CF6944" w:rsidP="00CF6944">
      <w:pPr>
        <w:rPr>
          <w:i/>
          <w:sz w:val="24"/>
          <w:szCs w:val="24"/>
        </w:rPr>
      </w:pPr>
      <w:r w:rsidRPr="00C254E6">
        <w:rPr>
          <w:b/>
          <w:sz w:val="24"/>
          <w:szCs w:val="24"/>
        </w:rPr>
        <w:t>Titles sought, suggested, declined</w:t>
      </w:r>
    </w:p>
    <w:p w14:paraId="1EC2EE28" w14:textId="77777777" w:rsidR="00CF6944" w:rsidRPr="007478A0" w:rsidRDefault="00CF6944" w:rsidP="00CF6944">
      <w:pPr>
        <w:rPr>
          <w:sz w:val="24"/>
          <w:szCs w:val="24"/>
        </w:rPr>
      </w:pPr>
      <w:r w:rsidRPr="00D661F1">
        <w:rPr>
          <w:sz w:val="24"/>
          <w:szCs w:val="24"/>
        </w:rPr>
        <w:t xml:space="preserve">Theodore Dreiser </w:t>
      </w:r>
      <w:r>
        <w:rPr>
          <w:sz w:val="24"/>
          <w:szCs w:val="24"/>
        </w:rPr>
        <w:t>was o</w:t>
      </w:r>
      <w:r w:rsidRPr="00D661F1">
        <w:rPr>
          <w:sz w:val="24"/>
          <w:szCs w:val="24"/>
        </w:rPr>
        <w:t>ne of the first authors Cerf contacted</w:t>
      </w:r>
      <w:r>
        <w:rPr>
          <w:sz w:val="24"/>
          <w:szCs w:val="24"/>
        </w:rPr>
        <w:t xml:space="preserve"> after buying the ML</w:t>
      </w:r>
      <w:r w:rsidRPr="00D661F1">
        <w:rPr>
          <w:sz w:val="24"/>
          <w:szCs w:val="24"/>
        </w:rPr>
        <w:t xml:space="preserve">. Cerf expressed the hope that </w:t>
      </w:r>
      <w:r w:rsidRPr="00D661F1">
        <w:rPr>
          <w:i/>
          <w:sz w:val="24"/>
          <w:szCs w:val="24"/>
        </w:rPr>
        <w:t>Free and Other Stories</w:t>
      </w:r>
      <w:r w:rsidRPr="00D661F1">
        <w:rPr>
          <w:sz w:val="24"/>
          <w:szCs w:val="24"/>
        </w:rPr>
        <w:t xml:space="preserve"> (106) would remain in the series for many years to come and that Dreiser would allow the ML to include one of his novels “on a basis that I am sure could be made satisfactory to both of us” (Cerf to Dreiser, 25 July 1925). </w:t>
      </w:r>
      <w:r w:rsidRPr="00D661F1">
        <w:rPr>
          <w:i/>
          <w:sz w:val="24"/>
          <w:szCs w:val="24"/>
        </w:rPr>
        <w:t>Twelve Men</w:t>
      </w:r>
      <w:r w:rsidRPr="00D661F1">
        <w:rPr>
          <w:sz w:val="24"/>
          <w:szCs w:val="24"/>
        </w:rPr>
        <w:t xml:space="preserve"> (159) was added in 1928 and </w:t>
      </w:r>
      <w:r w:rsidRPr="00D661F1">
        <w:rPr>
          <w:i/>
          <w:sz w:val="24"/>
          <w:szCs w:val="24"/>
        </w:rPr>
        <w:t>Sister Carrie</w:t>
      </w:r>
      <w:r w:rsidRPr="00D661F1">
        <w:rPr>
          <w:sz w:val="24"/>
          <w:szCs w:val="24"/>
        </w:rPr>
        <w:t xml:space="preserve"> (230) followed in 1932. </w:t>
      </w:r>
      <w:r w:rsidRPr="00D661F1">
        <w:rPr>
          <w:i/>
          <w:sz w:val="24"/>
          <w:szCs w:val="24"/>
        </w:rPr>
        <w:t>An American Tragedy</w:t>
      </w:r>
      <w:r w:rsidRPr="00D661F1">
        <w:rPr>
          <w:sz w:val="24"/>
          <w:szCs w:val="24"/>
        </w:rPr>
        <w:t xml:space="preserve"> (G89), which </w:t>
      </w:r>
      <w:r>
        <w:rPr>
          <w:sz w:val="24"/>
          <w:szCs w:val="24"/>
        </w:rPr>
        <w:t xml:space="preserve">B&amp;L </w:t>
      </w:r>
      <w:r w:rsidRPr="00D661F1">
        <w:rPr>
          <w:sz w:val="24"/>
          <w:szCs w:val="24"/>
        </w:rPr>
        <w:t xml:space="preserve">published in fall 1925 shortly after Cerf and </w:t>
      </w:r>
      <w:proofErr w:type="spellStart"/>
      <w:r w:rsidRPr="00D661F1">
        <w:rPr>
          <w:sz w:val="24"/>
          <w:szCs w:val="24"/>
        </w:rPr>
        <w:t>Klopfer</w:t>
      </w:r>
      <w:proofErr w:type="spellEnd"/>
      <w:r w:rsidRPr="00D661F1">
        <w:rPr>
          <w:sz w:val="24"/>
          <w:szCs w:val="24"/>
        </w:rPr>
        <w:t xml:space="preserve"> took over the ML, was </w:t>
      </w:r>
      <w:r>
        <w:rPr>
          <w:sz w:val="24"/>
          <w:szCs w:val="24"/>
        </w:rPr>
        <w:t xml:space="preserve">reprinted as a ML Giant </w:t>
      </w:r>
      <w:r w:rsidRPr="00D661F1">
        <w:rPr>
          <w:sz w:val="24"/>
          <w:szCs w:val="24"/>
        </w:rPr>
        <w:t>in 1956.</w:t>
      </w:r>
    </w:p>
    <w:p w14:paraId="3737350C" w14:textId="56DD6BBD" w:rsidR="00CF6944" w:rsidRPr="00D661F1" w:rsidRDefault="00CF6944" w:rsidP="00CF6944">
      <w:pPr>
        <w:ind w:firstLine="288"/>
        <w:rPr>
          <w:sz w:val="24"/>
          <w:szCs w:val="24"/>
        </w:rPr>
      </w:pPr>
      <w:r w:rsidRPr="00D661F1">
        <w:rPr>
          <w:sz w:val="24"/>
          <w:szCs w:val="24"/>
        </w:rPr>
        <w:t xml:space="preserve">Willa Cather and Edna St. Vincent Millay were among the first authors that Cerf tried to secure for the ML. He wanted Cather’s </w:t>
      </w:r>
      <w:r w:rsidRPr="00D661F1">
        <w:rPr>
          <w:i/>
          <w:sz w:val="24"/>
          <w:szCs w:val="24"/>
        </w:rPr>
        <w:t>Song of the Lark</w:t>
      </w:r>
      <w:r w:rsidRPr="00D661F1">
        <w:rPr>
          <w:sz w:val="24"/>
          <w:szCs w:val="24"/>
        </w:rPr>
        <w:t xml:space="preserve"> and a volume of plays by Millay, but the original publishers </w:t>
      </w:r>
      <w:r>
        <w:rPr>
          <w:sz w:val="24"/>
          <w:szCs w:val="24"/>
        </w:rPr>
        <w:t>declined to grant reprint rights</w:t>
      </w:r>
      <w:r w:rsidRPr="00D661F1">
        <w:rPr>
          <w:sz w:val="24"/>
          <w:szCs w:val="24"/>
        </w:rPr>
        <w:t xml:space="preserve">. </w:t>
      </w:r>
      <w:r w:rsidRPr="00D661F1">
        <w:rPr>
          <w:i/>
          <w:sz w:val="24"/>
          <w:szCs w:val="24"/>
        </w:rPr>
        <w:t>The Song of the Lark</w:t>
      </w:r>
      <w:r w:rsidRPr="00D661F1">
        <w:rPr>
          <w:sz w:val="24"/>
          <w:szCs w:val="24"/>
        </w:rPr>
        <w:t xml:space="preserve"> </w:t>
      </w:r>
      <w:r w:rsidRPr="00D661F1">
        <w:rPr>
          <w:sz w:val="24"/>
          <w:szCs w:val="24"/>
        </w:rPr>
        <w:lastRenderedPageBreak/>
        <w:t>sold too well for Houghton Mifflin to consider a ML edition (</w:t>
      </w:r>
      <w:bookmarkStart w:id="3" w:name="_Hlk58261257"/>
      <w:r w:rsidRPr="00D661F1">
        <w:rPr>
          <w:sz w:val="24"/>
          <w:szCs w:val="24"/>
        </w:rPr>
        <w:t xml:space="preserve">Robert N. </w:t>
      </w:r>
      <w:proofErr w:type="spellStart"/>
      <w:r w:rsidRPr="00D661F1">
        <w:rPr>
          <w:sz w:val="24"/>
          <w:szCs w:val="24"/>
        </w:rPr>
        <w:t>Linscott</w:t>
      </w:r>
      <w:proofErr w:type="spellEnd"/>
      <w:r w:rsidRPr="00D661F1">
        <w:rPr>
          <w:sz w:val="24"/>
          <w:szCs w:val="24"/>
        </w:rPr>
        <w:t>, Houghton Mifflin, to Cerf, 4 September 1925)</w:t>
      </w:r>
      <w:bookmarkEnd w:id="3"/>
      <w:r w:rsidRPr="00D661F1">
        <w:rPr>
          <w:sz w:val="24"/>
          <w:szCs w:val="24"/>
        </w:rPr>
        <w:t xml:space="preserve">. </w:t>
      </w:r>
      <w:r>
        <w:rPr>
          <w:sz w:val="24"/>
          <w:szCs w:val="24"/>
        </w:rPr>
        <w:t>Cerf</w:t>
      </w:r>
      <w:r w:rsidRPr="00D661F1">
        <w:rPr>
          <w:sz w:val="24"/>
          <w:szCs w:val="24"/>
        </w:rPr>
        <w:t xml:space="preserve"> offered Appleton a five-year reprint contract with royalties of 8 cents a copy </w:t>
      </w:r>
      <w:r>
        <w:rPr>
          <w:sz w:val="24"/>
          <w:szCs w:val="24"/>
        </w:rPr>
        <w:t>f</w:t>
      </w:r>
      <w:r w:rsidRPr="00D661F1">
        <w:rPr>
          <w:sz w:val="24"/>
          <w:szCs w:val="24"/>
        </w:rPr>
        <w:t>or Millay’s plays “Two Slatterns and a King,” “Aria da Capo,” and “The Lamp and the Bell”, indicating that he wanted to use Appleton plates for a first ML printing of 3,000 copies. Millay’s publisher flatly rejected the offer (</w:t>
      </w:r>
      <w:bookmarkStart w:id="4" w:name="_Hlk58261317"/>
      <w:r w:rsidRPr="00D661F1">
        <w:rPr>
          <w:sz w:val="24"/>
          <w:szCs w:val="24"/>
        </w:rPr>
        <w:t xml:space="preserve">John W. </w:t>
      </w:r>
      <w:proofErr w:type="spellStart"/>
      <w:r w:rsidRPr="00D661F1">
        <w:rPr>
          <w:sz w:val="24"/>
          <w:szCs w:val="24"/>
        </w:rPr>
        <w:t>Hiltman</w:t>
      </w:r>
      <w:proofErr w:type="spellEnd"/>
      <w:r w:rsidRPr="00D661F1">
        <w:rPr>
          <w:sz w:val="24"/>
          <w:szCs w:val="24"/>
        </w:rPr>
        <w:t>, Appleton &amp; Co., to Cerf, 14 October 1925</w:t>
      </w:r>
      <w:bookmarkEnd w:id="4"/>
      <w:r w:rsidRPr="00D661F1">
        <w:rPr>
          <w:sz w:val="24"/>
          <w:szCs w:val="24"/>
        </w:rPr>
        <w:t>).</w:t>
      </w:r>
    </w:p>
    <w:p w14:paraId="5BFACFE5" w14:textId="77777777" w:rsidR="00CF6944" w:rsidRPr="00D661F1" w:rsidRDefault="00CF6944" w:rsidP="00CF6944">
      <w:pPr>
        <w:ind w:firstLine="288"/>
        <w:rPr>
          <w:sz w:val="24"/>
          <w:szCs w:val="24"/>
        </w:rPr>
      </w:pPr>
      <w:r w:rsidRPr="00D661F1">
        <w:rPr>
          <w:sz w:val="24"/>
          <w:szCs w:val="24"/>
        </w:rPr>
        <w:t xml:space="preserve">After meeting Walter de la Mare during his trip to England in the summer of 1925, Cerf wrote to enlist his support for a ML edition of one of his works: “I am particularly anxious to have a Walter </w:t>
      </w:r>
      <w:r w:rsidRPr="001508D2">
        <w:rPr>
          <w:sz w:val="24"/>
          <w:szCs w:val="24"/>
        </w:rPr>
        <w:t>de La [</w:t>
      </w:r>
      <w:r w:rsidRPr="001508D2">
        <w:rPr>
          <w:i/>
          <w:sz w:val="24"/>
          <w:szCs w:val="24"/>
        </w:rPr>
        <w:t>sic</w:t>
      </w:r>
      <w:r w:rsidRPr="001508D2">
        <w:rPr>
          <w:sz w:val="24"/>
          <w:szCs w:val="24"/>
        </w:rPr>
        <w:t>]</w:t>
      </w:r>
      <w:r>
        <w:rPr>
          <w:sz w:val="24"/>
          <w:szCs w:val="24"/>
        </w:rPr>
        <w:t xml:space="preserve"> </w:t>
      </w:r>
      <w:r w:rsidRPr="00D661F1">
        <w:rPr>
          <w:sz w:val="24"/>
          <w:szCs w:val="24"/>
        </w:rPr>
        <w:t xml:space="preserve">Mare title in the library and am writing direct to you </w:t>
      </w:r>
      <w:r w:rsidRPr="0062434F">
        <w:rPr>
          <w:sz w:val="24"/>
          <w:szCs w:val="24"/>
        </w:rPr>
        <w:t>because before I proceed to interview any of the American publishers who hold the copyright to your works, I would</w:t>
      </w:r>
      <w:r w:rsidRPr="00D661F1">
        <w:rPr>
          <w:sz w:val="24"/>
          <w:szCs w:val="24"/>
        </w:rPr>
        <w:t xml:space="preserve"> like to hear from you which one of your books, in your opinion, would fit best in the series” (Cerf to </w:t>
      </w:r>
      <w:r>
        <w:rPr>
          <w:sz w:val="24"/>
          <w:szCs w:val="24"/>
        </w:rPr>
        <w:t>d</w:t>
      </w:r>
      <w:r w:rsidRPr="00D661F1">
        <w:rPr>
          <w:sz w:val="24"/>
          <w:szCs w:val="24"/>
        </w:rPr>
        <w:t>e la Mare, 16 October 1925). De la Mare replied that the decision must be left to his American publishers but indicated that he had asked his agent, James B. Pinker, to take up the matter with them (</w:t>
      </w:r>
      <w:r>
        <w:rPr>
          <w:sz w:val="24"/>
          <w:szCs w:val="24"/>
        </w:rPr>
        <w:t>d</w:t>
      </w:r>
      <w:r w:rsidRPr="00D661F1">
        <w:rPr>
          <w:sz w:val="24"/>
          <w:szCs w:val="24"/>
        </w:rPr>
        <w:t xml:space="preserve">e la Mare to Cerf, 19 November 1925). Several weeks later Pinker told Cerf that none of </w:t>
      </w:r>
      <w:r>
        <w:rPr>
          <w:sz w:val="24"/>
          <w:szCs w:val="24"/>
        </w:rPr>
        <w:t>d</w:t>
      </w:r>
      <w:r w:rsidRPr="00D661F1">
        <w:rPr>
          <w:sz w:val="24"/>
          <w:szCs w:val="24"/>
        </w:rPr>
        <w:t xml:space="preserve">e la Mare’s American publishers </w:t>
      </w:r>
      <w:r>
        <w:rPr>
          <w:sz w:val="24"/>
          <w:szCs w:val="24"/>
        </w:rPr>
        <w:t>were</w:t>
      </w:r>
      <w:r w:rsidRPr="00D661F1">
        <w:rPr>
          <w:sz w:val="24"/>
          <w:szCs w:val="24"/>
        </w:rPr>
        <w:t xml:space="preserve"> willing to authorize a reprint edition (James B. Pinker &amp; Sons to Cerf, 14 December 1925).</w:t>
      </w:r>
    </w:p>
    <w:p w14:paraId="4006696B" w14:textId="077B1B04" w:rsidR="00CF6944" w:rsidRPr="00D661F1" w:rsidRDefault="00CF6944" w:rsidP="00CF6944">
      <w:pPr>
        <w:ind w:firstLine="288"/>
        <w:rPr>
          <w:sz w:val="24"/>
          <w:szCs w:val="24"/>
        </w:rPr>
      </w:pPr>
      <w:r w:rsidRPr="00D661F1">
        <w:rPr>
          <w:sz w:val="24"/>
          <w:szCs w:val="24"/>
        </w:rPr>
        <w:t>Cerf contacted H.</w:t>
      </w:r>
      <w:r>
        <w:rPr>
          <w:sz w:val="24"/>
          <w:szCs w:val="24"/>
        </w:rPr>
        <w:t> </w:t>
      </w:r>
      <w:r w:rsidRPr="00D661F1">
        <w:rPr>
          <w:sz w:val="24"/>
          <w:szCs w:val="24"/>
        </w:rPr>
        <w:t>L. Mencken in 1926</w:t>
      </w:r>
      <w:r>
        <w:rPr>
          <w:sz w:val="24"/>
          <w:szCs w:val="24"/>
        </w:rPr>
        <w:t xml:space="preserve"> </w:t>
      </w:r>
      <w:r w:rsidRPr="00D661F1">
        <w:rPr>
          <w:sz w:val="24"/>
          <w:szCs w:val="24"/>
        </w:rPr>
        <w:t xml:space="preserve">about adding </w:t>
      </w:r>
      <w:r>
        <w:rPr>
          <w:sz w:val="24"/>
          <w:szCs w:val="24"/>
        </w:rPr>
        <w:t xml:space="preserve">his </w:t>
      </w:r>
      <w:r w:rsidRPr="00D661F1">
        <w:rPr>
          <w:i/>
          <w:sz w:val="24"/>
          <w:szCs w:val="24"/>
        </w:rPr>
        <w:t>Philosophy of Friedrich Nietzsche</w:t>
      </w:r>
      <w:r>
        <w:rPr>
          <w:sz w:val="24"/>
          <w:szCs w:val="24"/>
        </w:rPr>
        <w:t xml:space="preserve"> to</w:t>
      </w:r>
      <w:r w:rsidRPr="00D661F1">
        <w:rPr>
          <w:sz w:val="24"/>
          <w:szCs w:val="24"/>
        </w:rPr>
        <w:t xml:space="preserve"> the series, but Mencken replied that it was outmoded and in need of revision (Cerf to Men</w:t>
      </w:r>
      <w:r>
        <w:rPr>
          <w:sz w:val="24"/>
          <w:szCs w:val="24"/>
        </w:rPr>
        <w:t xml:space="preserve">cken, 14 December 1925; Mencken </w:t>
      </w:r>
      <w:r w:rsidRPr="00D661F1">
        <w:rPr>
          <w:sz w:val="24"/>
          <w:szCs w:val="24"/>
        </w:rPr>
        <w:t xml:space="preserve">to Cerf, 22 December 1925). Originally published in 1908, Mencken’s study was the first book on Nietzsche in English </w:t>
      </w:r>
      <w:r>
        <w:rPr>
          <w:sz w:val="24"/>
          <w:szCs w:val="24"/>
        </w:rPr>
        <w:t>(</w:t>
      </w:r>
      <w:r w:rsidRPr="00D661F1">
        <w:rPr>
          <w:sz w:val="24"/>
          <w:szCs w:val="24"/>
        </w:rPr>
        <w:t xml:space="preserve">Hobson, </w:t>
      </w:r>
      <w:r>
        <w:rPr>
          <w:sz w:val="24"/>
          <w:szCs w:val="24"/>
        </w:rPr>
        <w:t xml:space="preserve">Fred. </w:t>
      </w:r>
      <w:r w:rsidRPr="000601EC">
        <w:rPr>
          <w:i/>
          <w:sz w:val="24"/>
          <w:szCs w:val="24"/>
        </w:rPr>
        <w:t>Mencken: A Life</w:t>
      </w:r>
      <w:r>
        <w:rPr>
          <w:sz w:val="24"/>
          <w:szCs w:val="24"/>
        </w:rPr>
        <w:t xml:space="preserve">, </w:t>
      </w:r>
      <w:r w:rsidRPr="00D661F1">
        <w:rPr>
          <w:sz w:val="24"/>
          <w:szCs w:val="24"/>
        </w:rPr>
        <w:t>p. 89). It has been widely reprinted since it entered the public domain, including several reprint editions in the first decade of the twenty-first century.</w:t>
      </w:r>
    </w:p>
    <w:p w14:paraId="510716EB" w14:textId="18C80FDE" w:rsidR="00CF6944" w:rsidRPr="00D661F1" w:rsidRDefault="00CF6944" w:rsidP="00CF6944">
      <w:pPr>
        <w:ind w:firstLine="288"/>
        <w:rPr>
          <w:sz w:val="24"/>
          <w:szCs w:val="24"/>
        </w:rPr>
      </w:pPr>
      <w:r w:rsidRPr="00D661F1">
        <w:rPr>
          <w:sz w:val="24"/>
          <w:szCs w:val="24"/>
        </w:rPr>
        <w:t xml:space="preserve">The New York publisher Charles </w:t>
      </w:r>
      <w:proofErr w:type="spellStart"/>
      <w:r w:rsidRPr="00D661F1">
        <w:rPr>
          <w:sz w:val="24"/>
          <w:szCs w:val="24"/>
        </w:rPr>
        <w:t>Renard</w:t>
      </w:r>
      <w:proofErr w:type="spellEnd"/>
      <w:r w:rsidRPr="00D661F1">
        <w:rPr>
          <w:sz w:val="24"/>
          <w:szCs w:val="24"/>
        </w:rPr>
        <w:t xml:space="preserve"> offered to sell the ML its plates for J. M. Barrie’s </w:t>
      </w:r>
      <w:r w:rsidRPr="00D661F1">
        <w:rPr>
          <w:i/>
          <w:sz w:val="24"/>
          <w:szCs w:val="24"/>
        </w:rPr>
        <w:t>The Little Minister</w:t>
      </w:r>
      <w:r w:rsidRPr="00D661F1">
        <w:rPr>
          <w:sz w:val="24"/>
          <w:szCs w:val="24"/>
        </w:rPr>
        <w:t xml:space="preserve">. Cerf replied that the ML would “have no possible use for the plates . . . for some </w:t>
      </w:r>
      <w:r>
        <w:rPr>
          <w:sz w:val="24"/>
          <w:szCs w:val="24"/>
        </w:rPr>
        <w:t>time to come” but offered $50</w:t>
      </w:r>
      <w:r w:rsidRPr="00D661F1">
        <w:rPr>
          <w:sz w:val="24"/>
          <w:szCs w:val="24"/>
        </w:rPr>
        <w:t xml:space="preserve"> for them (Charles </w:t>
      </w:r>
      <w:proofErr w:type="spellStart"/>
      <w:r w:rsidRPr="00D661F1">
        <w:rPr>
          <w:sz w:val="24"/>
          <w:szCs w:val="24"/>
        </w:rPr>
        <w:t>Renard</w:t>
      </w:r>
      <w:proofErr w:type="spellEnd"/>
      <w:r w:rsidRPr="00D661F1">
        <w:rPr>
          <w:sz w:val="24"/>
          <w:szCs w:val="24"/>
        </w:rPr>
        <w:t xml:space="preserve"> Co. to Cerf, 18 November 1925; Cerf to </w:t>
      </w:r>
      <w:proofErr w:type="spellStart"/>
      <w:r w:rsidRPr="00D661F1">
        <w:rPr>
          <w:sz w:val="24"/>
          <w:szCs w:val="24"/>
        </w:rPr>
        <w:t>Renard</w:t>
      </w:r>
      <w:proofErr w:type="spellEnd"/>
      <w:r w:rsidRPr="00D661F1">
        <w:rPr>
          <w:sz w:val="24"/>
          <w:szCs w:val="24"/>
        </w:rPr>
        <w:t xml:space="preserve"> Co., 30 November 1925). He later increased the offer to $200, but this appears to have been much less than </w:t>
      </w:r>
      <w:proofErr w:type="spellStart"/>
      <w:r w:rsidRPr="00D661F1">
        <w:rPr>
          <w:sz w:val="24"/>
          <w:szCs w:val="24"/>
        </w:rPr>
        <w:t>Renard</w:t>
      </w:r>
      <w:proofErr w:type="spellEnd"/>
      <w:r w:rsidRPr="00D661F1">
        <w:rPr>
          <w:sz w:val="24"/>
          <w:szCs w:val="24"/>
        </w:rPr>
        <w:t xml:space="preserve"> wanted.</w:t>
      </w:r>
    </w:p>
    <w:p w14:paraId="1807288A" w14:textId="3139084F" w:rsidR="00CF6944" w:rsidRDefault="00CF6944" w:rsidP="00CF6944">
      <w:pPr>
        <w:rPr>
          <w:sz w:val="24"/>
          <w:szCs w:val="24"/>
        </w:rPr>
      </w:pPr>
    </w:p>
    <w:p w14:paraId="74008CEC" w14:textId="77777777" w:rsidR="009A5AE4" w:rsidRPr="00D661F1" w:rsidRDefault="009A5AE4" w:rsidP="00CF6944">
      <w:pPr>
        <w:rPr>
          <w:sz w:val="24"/>
          <w:szCs w:val="24"/>
        </w:rPr>
      </w:pPr>
    </w:p>
    <w:p w14:paraId="65AAF093" w14:textId="77777777" w:rsidR="00CF6944" w:rsidRPr="00D661F1" w:rsidRDefault="00CF6944" w:rsidP="00CF6944">
      <w:pPr>
        <w:rPr>
          <w:sz w:val="24"/>
          <w:szCs w:val="24"/>
        </w:rPr>
      </w:pPr>
      <w:r w:rsidRPr="00D661F1">
        <w:rPr>
          <w:b/>
          <w:sz w:val="24"/>
          <w:szCs w:val="24"/>
        </w:rPr>
        <w:t>Discontinued</w:t>
      </w:r>
    </w:p>
    <w:p w14:paraId="3E769C31" w14:textId="523FF069" w:rsidR="00CF6944" w:rsidRPr="00D661F1" w:rsidRDefault="00CF6944" w:rsidP="00CF6944">
      <w:pPr>
        <w:rPr>
          <w:sz w:val="24"/>
          <w:szCs w:val="24"/>
        </w:rPr>
      </w:pPr>
      <w:proofErr w:type="spellStart"/>
      <w:r w:rsidRPr="00D661F1">
        <w:rPr>
          <w:sz w:val="24"/>
          <w:szCs w:val="24"/>
        </w:rPr>
        <w:t>Blasco</w:t>
      </w:r>
      <w:proofErr w:type="spellEnd"/>
      <w:r w:rsidRPr="00D661F1">
        <w:rPr>
          <w:sz w:val="24"/>
          <w:szCs w:val="24"/>
        </w:rPr>
        <w:t xml:space="preserve"> Ibáñez, </w:t>
      </w:r>
      <w:proofErr w:type="gramStart"/>
      <w:r w:rsidRPr="00D661F1">
        <w:rPr>
          <w:i/>
          <w:sz w:val="24"/>
          <w:szCs w:val="24"/>
        </w:rPr>
        <w:t>The</w:t>
      </w:r>
      <w:proofErr w:type="gramEnd"/>
      <w:r w:rsidRPr="00D661F1">
        <w:rPr>
          <w:i/>
          <w:sz w:val="24"/>
          <w:szCs w:val="24"/>
        </w:rPr>
        <w:t xml:space="preserve"> Cabin</w:t>
      </w:r>
      <w:r w:rsidRPr="00D661F1">
        <w:rPr>
          <w:sz w:val="24"/>
          <w:szCs w:val="24"/>
        </w:rPr>
        <w:t xml:space="preserve"> (1920</w:t>
      </w:r>
      <w:r w:rsidR="00116303">
        <w:rPr>
          <w:sz w:val="24"/>
          <w:szCs w:val="24"/>
        </w:rPr>
        <w:t xml:space="preserve">) </w:t>
      </w:r>
      <w:r>
        <w:rPr>
          <w:sz w:val="24"/>
          <w:szCs w:val="24"/>
        </w:rPr>
        <w:t>73</w:t>
      </w:r>
    </w:p>
    <w:p w14:paraId="6752CE81" w14:textId="1BA35333" w:rsidR="00CF6944" w:rsidRPr="00D661F1" w:rsidRDefault="00CF6944" w:rsidP="00CF6944">
      <w:pPr>
        <w:rPr>
          <w:sz w:val="24"/>
          <w:szCs w:val="24"/>
        </w:rPr>
      </w:pPr>
      <w:r w:rsidRPr="00D661F1">
        <w:rPr>
          <w:sz w:val="24"/>
          <w:szCs w:val="24"/>
        </w:rPr>
        <w:t xml:space="preserve">Stephens, </w:t>
      </w:r>
      <w:r w:rsidRPr="00D661F1">
        <w:rPr>
          <w:i/>
          <w:sz w:val="24"/>
          <w:szCs w:val="24"/>
        </w:rPr>
        <w:t>Mary, Mary</w:t>
      </w:r>
      <w:r w:rsidRPr="00D661F1">
        <w:rPr>
          <w:sz w:val="24"/>
          <w:szCs w:val="24"/>
        </w:rPr>
        <w:t xml:space="preserve"> (1917</w:t>
      </w:r>
      <w:r w:rsidR="00116303">
        <w:rPr>
          <w:sz w:val="24"/>
          <w:szCs w:val="24"/>
        </w:rPr>
        <w:t>) 26</w:t>
      </w:r>
      <w:bookmarkStart w:id="5" w:name="_GoBack"/>
      <w:bookmarkEnd w:id="5"/>
    </w:p>
    <w:p w14:paraId="6EC9085F" w14:textId="77777777" w:rsidR="00CF6944" w:rsidRPr="00D661F1" w:rsidRDefault="00CF6944" w:rsidP="00CF6944">
      <w:pPr>
        <w:rPr>
          <w:sz w:val="24"/>
          <w:szCs w:val="24"/>
        </w:rPr>
      </w:pPr>
    </w:p>
    <w:p w14:paraId="315318BA" w14:textId="77777777" w:rsidR="00CF6944" w:rsidRPr="00D661F1" w:rsidRDefault="00CF6944" w:rsidP="00CF6944">
      <w:pPr>
        <w:rPr>
          <w:sz w:val="24"/>
          <w:szCs w:val="24"/>
        </w:rPr>
      </w:pPr>
      <w:r w:rsidRPr="00D661F1">
        <w:rPr>
          <w:sz w:val="24"/>
          <w:szCs w:val="24"/>
        </w:rPr>
        <w:t xml:space="preserve">Only a few hundred copies of </w:t>
      </w:r>
      <w:r w:rsidRPr="00D661F1">
        <w:rPr>
          <w:i/>
          <w:sz w:val="24"/>
          <w:szCs w:val="24"/>
        </w:rPr>
        <w:t>Mary, Mary</w:t>
      </w:r>
      <w:r w:rsidRPr="00D661F1">
        <w:rPr>
          <w:sz w:val="24"/>
          <w:szCs w:val="24"/>
        </w:rPr>
        <w:t xml:space="preserve"> (26) </w:t>
      </w:r>
      <w:r>
        <w:rPr>
          <w:sz w:val="24"/>
          <w:szCs w:val="24"/>
        </w:rPr>
        <w:t xml:space="preserve">and </w:t>
      </w:r>
      <w:r w:rsidRPr="00D661F1">
        <w:rPr>
          <w:i/>
          <w:sz w:val="24"/>
          <w:szCs w:val="24"/>
        </w:rPr>
        <w:t>The Cabin</w:t>
      </w:r>
      <w:r w:rsidRPr="00D661F1">
        <w:rPr>
          <w:sz w:val="24"/>
          <w:szCs w:val="24"/>
        </w:rPr>
        <w:t xml:space="preserve"> (73) remained in the </w:t>
      </w:r>
      <w:r>
        <w:rPr>
          <w:sz w:val="24"/>
          <w:szCs w:val="24"/>
        </w:rPr>
        <w:t xml:space="preserve">B&amp;L </w:t>
      </w:r>
      <w:r w:rsidRPr="00D661F1">
        <w:rPr>
          <w:sz w:val="24"/>
          <w:szCs w:val="24"/>
        </w:rPr>
        <w:t>warehouse</w:t>
      </w:r>
      <w:r>
        <w:rPr>
          <w:sz w:val="24"/>
          <w:szCs w:val="24"/>
        </w:rPr>
        <w:t xml:space="preserve"> when</w:t>
      </w:r>
      <w:r w:rsidRPr="00D661F1">
        <w:rPr>
          <w:sz w:val="24"/>
          <w:szCs w:val="24"/>
        </w:rPr>
        <w:t xml:space="preserve"> Cerf and </w:t>
      </w:r>
      <w:proofErr w:type="spellStart"/>
      <w:r w:rsidRPr="00D661F1">
        <w:rPr>
          <w:sz w:val="24"/>
          <w:szCs w:val="24"/>
        </w:rPr>
        <w:t>Klopfer</w:t>
      </w:r>
      <w:proofErr w:type="spellEnd"/>
      <w:r w:rsidRPr="00D661F1">
        <w:rPr>
          <w:sz w:val="24"/>
          <w:szCs w:val="24"/>
        </w:rPr>
        <w:t xml:space="preserve"> took over the series</w:t>
      </w:r>
      <w:r>
        <w:rPr>
          <w:sz w:val="24"/>
          <w:szCs w:val="24"/>
        </w:rPr>
        <w:t>. They promptly</w:t>
      </w:r>
      <w:r w:rsidRPr="00A5524B">
        <w:rPr>
          <w:sz w:val="24"/>
          <w:szCs w:val="24"/>
        </w:rPr>
        <w:t xml:space="preserve"> </w:t>
      </w:r>
      <w:r w:rsidRPr="00D661F1">
        <w:rPr>
          <w:sz w:val="24"/>
          <w:szCs w:val="24"/>
        </w:rPr>
        <w:t xml:space="preserve">discontinued </w:t>
      </w:r>
      <w:r>
        <w:rPr>
          <w:sz w:val="24"/>
          <w:szCs w:val="24"/>
        </w:rPr>
        <w:t xml:space="preserve">them and </w:t>
      </w:r>
      <w:r w:rsidRPr="00C40317">
        <w:rPr>
          <w:sz w:val="24"/>
          <w:szCs w:val="24"/>
        </w:rPr>
        <w:t>re</w:t>
      </w:r>
      <w:r>
        <w:rPr>
          <w:sz w:val="24"/>
          <w:szCs w:val="24"/>
        </w:rPr>
        <w:t>assigned t</w:t>
      </w:r>
      <w:r w:rsidRPr="00D661F1">
        <w:rPr>
          <w:sz w:val="24"/>
          <w:szCs w:val="24"/>
        </w:rPr>
        <w:t>heir catalogue n</w:t>
      </w:r>
      <w:r>
        <w:rPr>
          <w:sz w:val="24"/>
          <w:szCs w:val="24"/>
        </w:rPr>
        <w:t>umbers, ML 30 and 69, to Beebe,</w:t>
      </w:r>
      <w:r w:rsidRPr="00D661F1">
        <w:rPr>
          <w:sz w:val="24"/>
          <w:szCs w:val="24"/>
        </w:rPr>
        <w:t xml:space="preserve"> </w:t>
      </w:r>
      <w:r w:rsidRPr="00D661F1">
        <w:rPr>
          <w:i/>
          <w:sz w:val="24"/>
          <w:szCs w:val="24"/>
        </w:rPr>
        <w:t>Jungle Peace</w:t>
      </w:r>
      <w:r w:rsidRPr="00D661F1">
        <w:rPr>
          <w:sz w:val="24"/>
          <w:szCs w:val="24"/>
        </w:rPr>
        <w:t xml:space="preserve"> and Dumas</w:t>
      </w:r>
      <w:r>
        <w:rPr>
          <w:sz w:val="24"/>
          <w:szCs w:val="24"/>
        </w:rPr>
        <w:t>,</w:t>
      </w:r>
      <w:r w:rsidRPr="00D661F1">
        <w:rPr>
          <w:sz w:val="24"/>
          <w:szCs w:val="24"/>
        </w:rPr>
        <w:t xml:space="preserve"> </w:t>
      </w:r>
      <w:r w:rsidRPr="00D661F1">
        <w:rPr>
          <w:i/>
          <w:sz w:val="24"/>
          <w:szCs w:val="24"/>
        </w:rPr>
        <w:t>Camille</w:t>
      </w:r>
      <w:r w:rsidRPr="00D661F1">
        <w:rPr>
          <w:sz w:val="24"/>
          <w:szCs w:val="24"/>
        </w:rPr>
        <w:t>, the first new titles added in fall 1925.</w:t>
      </w:r>
    </w:p>
    <w:p w14:paraId="5BE866EB" w14:textId="77777777" w:rsidR="00CF6944" w:rsidRDefault="00CF6944" w:rsidP="00CF6944">
      <w:pPr>
        <w:rPr>
          <w:sz w:val="24"/>
          <w:szCs w:val="24"/>
        </w:rPr>
      </w:pPr>
    </w:p>
    <w:p w14:paraId="7DC12CEB" w14:textId="77777777" w:rsidR="00CF6944" w:rsidRDefault="00CF6944" w:rsidP="00CF6944">
      <w:pPr>
        <w:rPr>
          <w:sz w:val="24"/>
          <w:szCs w:val="24"/>
        </w:rPr>
      </w:pPr>
    </w:p>
    <w:p w14:paraId="552AB0E1" w14:textId="22F73458" w:rsidR="00CF6944" w:rsidRDefault="00A07BAB" w:rsidP="00A07BAB">
      <w:pPr>
        <w:overflowPunct/>
        <w:autoSpaceDE/>
        <w:autoSpaceDN/>
        <w:adjustRightInd/>
        <w:spacing w:line="480" w:lineRule="auto"/>
        <w:textAlignment w:val="auto"/>
        <w:rPr>
          <w:sz w:val="24"/>
          <w:szCs w:val="24"/>
        </w:rPr>
      </w:pPr>
      <w:r>
        <w:rPr>
          <w:sz w:val="24"/>
          <w:szCs w:val="24"/>
        </w:rPr>
        <w:br w:type="page"/>
      </w:r>
    </w:p>
    <w:p w14:paraId="52209E56" w14:textId="77777777" w:rsidR="00CF6944" w:rsidRPr="00D661F1" w:rsidRDefault="00CF6944" w:rsidP="00CF6944">
      <w:pPr>
        <w:rPr>
          <w:sz w:val="24"/>
          <w:szCs w:val="24"/>
        </w:rPr>
      </w:pPr>
    </w:p>
    <w:p w14:paraId="48673CB5" w14:textId="77777777" w:rsidR="00CF6944" w:rsidRPr="00D661F1" w:rsidRDefault="00CF6944" w:rsidP="00CF6944">
      <w:pPr>
        <w:jc w:val="center"/>
        <w:rPr>
          <w:b/>
          <w:sz w:val="24"/>
          <w:szCs w:val="24"/>
        </w:rPr>
      </w:pPr>
      <w:r w:rsidRPr="00D661F1">
        <w:rPr>
          <w:b/>
          <w:sz w:val="24"/>
          <w:szCs w:val="24"/>
        </w:rPr>
        <w:t>116</w:t>
      </w:r>
    </w:p>
    <w:p w14:paraId="3B90C212" w14:textId="77777777" w:rsidR="00CF6944" w:rsidRPr="00D661F1" w:rsidRDefault="00CF6944" w:rsidP="00CF6944">
      <w:pPr>
        <w:jc w:val="center"/>
        <w:rPr>
          <w:sz w:val="24"/>
          <w:szCs w:val="24"/>
        </w:rPr>
      </w:pPr>
    </w:p>
    <w:p w14:paraId="21DB785C" w14:textId="4E157FF4" w:rsidR="00CF6944" w:rsidRPr="00D661F1" w:rsidRDefault="00CF6944" w:rsidP="00CF6944">
      <w:pPr>
        <w:rPr>
          <w:sz w:val="24"/>
          <w:szCs w:val="24"/>
        </w:rPr>
      </w:pPr>
      <w:r w:rsidRPr="00D661F1">
        <w:rPr>
          <w:b/>
          <w:sz w:val="24"/>
          <w:szCs w:val="24"/>
        </w:rPr>
        <w:t>WILLIAM BEEBE.  JUNGLE PEACE.  1925</w:t>
      </w:r>
      <w:r w:rsidRPr="00D661F1">
        <w:rPr>
          <w:sz w:val="24"/>
          <w:szCs w:val="24"/>
        </w:rPr>
        <w:t>–</w:t>
      </w:r>
      <w:r w:rsidRPr="00D661F1">
        <w:rPr>
          <w:b/>
          <w:sz w:val="24"/>
          <w:szCs w:val="24"/>
        </w:rPr>
        <w:t>1940.  (ML 30)</w:t>
      </w:r>
    </w:p>
    <w:p w14:paraId="7BA51E09" w14:textId="77777777" w:rsidR="00CF6944" w:rsidRPr="00D661F1" w:rsidRDefault="00CF6944" w:rsidP="00CF6944">
      <w:pPr>
        <w:rPr>
          <w:sz w:val="24"/>
          <w:szCs w:val="24"/>
        </w:rPr>
      </w:pPr>
    </w:p>
    <w:p w14:paraId="087E3D74" w14:textId="29DA9859" w:rsidR="00CF6944" w:rsidRPr="00D661F1" w:rsidRDefault="00CF6944" w:rsidP="00CF6944">
      <w:pPr>
        <w:rPr>
          <w:sz w:val="24"/>
          <w:szCs w:val="24"/>
        </w:rPr>
      </w:pPr>
      <w:r w:rsidRPr="00D661F1">
        <w:rPr>
          <w:b/>
          <w:sz w:val="24"/>
          <w:szCs w:val="24"/>
        </w:rPr>
        <w:t>116.  First printing (1925)</w:t>
      </w:r>
    </w:p>
    <w:p w14:paraId="6E083A1E" w14:textId="77777777" w:rsidR="00CF6944" w:rsidRPr="00D661F1" w:rsidRDefault="00CF6944" w:rsidP="00CF6944">
      <w:pPr>
        <w:rPr>
          <w:sz w:val="24"/>
          <w:szCs w:val="24"/>
        </w:rPr>
      </w:pPr>
    </w:p>
    <w:p w14:paraId="4CAA8CD4" w14:textId="77777777" w:rsidR="00CF6944" w:rsidRPr="00D661F1" w:rsidRDefault="00CF6944" w:rsidP="00CF6944">
      <w:pPr>
        <w:rPr>
          <w:sz w:val="24"/>
          <w:szCs w:val="24"/>
        </w:rPr>
      </w:pPr>
      <w:r w:rsidRPr="00D661F1">
        <w:rPr>
          <w:sz w:val="24"/>
          <w:szCs w:val="24"/>
        </w:rPr>
        <w:t>[within double rules] JUNGLE PEACE | [rule] | BY | WILLIAM BEEBE | [rule] | Foreword by | THEODORE ROOSEVELT | [rule] | [torchbearer A1] | [rule] | THE MODERN LIBRARY | [rule] | PUBLISHERS :: :: NEW YORK</w:t>
      </w:r>
    </w:p>
    <w:p w14:paraId="45E98BA3" w14:textId="77777777" w:rsidR="00CF6944" w:rsidRPr="00D661F1" w:rsidRDefault="00CF6944" w:rsidP="00CF6944">
      <w:pPr>
        <w:rPr>
          <w:sz w:val="24"/>
          <w:szCs w:val="24"/>
        </w:rPr>
      </w:pPr>
    </w:p>
    <w:p w14:paraId="2B9ED843" w14:textId="77777777" w:rsidR="00CF6944" w:rsidRPr="00D661F1" w:rsidRDefault="00CF6944" w:rsidP="00CF6944">
      <w:pPr>
        <w:rPr>
          <w:sz w:val="24"/>
          <w:szCs w:val="24"/>
        </w:rPr>
      </w:pPr>
      <w:r w:rsidRPr="00D661F1">
        <w:rPr>
          <w:sz w:val="24"/>
          <w:szCs w:val="24"/>
        </w:rPr>
        <w:t>Pp. [</w:t>
      </w:r>
      <w:r w:rsidRPr="00D661F1">
        <w:rPr>
          <w:i/>
          <w:sz w:val="24"/>
          <w:szCs w:val="24"/>
        </w:rPr>
        <w:t>2</w:t>
      </w:r>
      <w:r w:rsidRPr="00D661F1">
        <w:rPr>
          <w:sz w:val="24"/>
          <w:szCs w:val="24"/>
        </w:rPr>
        <w:t>], [</w:t>
      </w:r>
      <w:proofErr w:type="spellStart"/>
      <w:r w:rsidRPr="00D661F1">
        <w:rPr>
          <w:sz w:val="24"/>
          <w:szCs w:val="24"/>
        </w:rPr>
        <w:t>i</w:t>
      </w:r>
      <w:proofErr w:type="spellEnd"/>
      <w:r w:rsidRPr="00D661F1">
        <w:rPr>
          <w:sz w:val="24"/>
          <w:szCs w:val="24"/>
        </w:rPr>
        <w:t>–iv] v–xi [xii–xiv], [1–2] 3–297 [298–300].  [1–9]</w:t>
      </w:r>
      <w:r w:rsidRPr="00D661F1">
        <w:rPr>
          <w:sz w:val="24"/>
          <w:szCs w:val="24"/>
          <w:vertAlign w:val="superscript"/>
        </w:rPr>
        <w:t>16</w:t>
      </w:r>
      <w:r w:rsidRPr="00D661F1">
        <w:rPr>
          <w:sz w:val="24"/>
          <w:szCs w:val="24"/>
        </w:rPr>
        <w:t xml:space="preserve"> [10]</w:t>
      </w:r>
      <w:r w:rsidRPr="00D661F1">
        <w:rPr>
          <w:sz w:val="24"/>
          <w:szCs w:val="24"/>
          <w:vertAlign w:val="superscript"/>
        </w:rPr>
        <w:t>14</w:t>
      </w:r>
    </w:p>
    <w:p w14:paraId="07DB5956" w14:textId="77777777" w:rsidR="00CF6944" w:rsidRPr="00D661F1" w:rsidRDefault="00CF6944" w:rsidP="00CF6944">
      <w:pPr>
        <w:rPr>
          <w:sz w:val="24"/>
          <w:szCs w:val="24"/>
        </w:rPr>
      </w:pPr>
    </w:p>
    <w:p w14:paraId="04FEE74D" w14:textId="77777777" w:rsidR="00CF6944" w:rsidRPr="00D661F1" w:rsidRDefault="00CF6944" w:rsidP="00CF6944">
      <w:pPr>
        <w:rPr>
          <w:sz w:val="24"/>
          <w:szCs w:val="24"/>
        </w:rPr>
      </w:pPr>
      <w:r w:rsidRPr="00D661F1">
        <w:rPr>
          <w:sz w:val="24"/>
          <w:szCs w:val="24"/>
        </w:rPr>
        <w:t>[</w:t>
      </w:r>
      <w:r w:rsidRPr="00D661F1">
        <w:rPr>
          <w:i/>
          <w:sz w:val="24"/>
          <w:szCs w:val="24"/>
        </w:rPr>
        <w:t>1</w:t>
      </w:r>
      <w:r w:rsidRPr="00D661F1">
        <w:rPr>
          <w:sz w:val="24"/>
          <w:szCs w:val="24"/>
        </w:rPr>
        <w:t>] half title; [</w:t>
      </w:r>
      <w:r w:rsidRPr="00D661F1">
        <w:rPr>
          <w:i/>
          <w:sz w:val="24"/>
          <w:szCs w:val="24"/>
        </w:rPr>
        <w:t>2</w:t>
      </w:r>
      <w:r w:rsidRPr="00D661F1">
        <w:rPr>
          <w:sz w:val="24"/>
          <w:szCs w:val="24"/>
        </w:rPr>
        <w:t>] pub. note D3; [</w:t>
      </w:r>
      <w:proofErr w:type="spellStart"/>
      <w:r w:rsidRPr="00D661F1">
        <w:rPr>
          <w:sz w:val="24"/>
          <w:szCs w:val="24"/>
        </w:rPr>
        <w:t>i</w:t>
      </w:r>
      <w:proofErr w:type="spellEnd"/>
      <w:r w:rsidRPr="00D661F1">
        <w:rPr>
          <w:sz w:val="24"/>
          <w:szCs w:val="24"/>
        </w:rPr>
        <w:t xml:space="preserve">] title; [ii] </w:t>
      </w:r>
      <w:r w:rsidRPr="00D661F1">
        <w:rPr>
          <w:smallCaps/>
          <w:sz w:val="24"/>
          <w:szCs w:val="24"/>
        </w:rPr>
        <w:t>Copyright</w:t>
      </w:r>
      <w:r w:rsidRPr="00D661F1">
        <w:rPr>
          <w:sz w:val="24"/>
          <w:szCs w:val="24"/>
        </w:rPr>
        <w:t>, 1918, B</w:t>
      </w:r>
      <w:r w:rsidRPr="00D661F1">
        <w:rPr>
          <w:smallCaps/>
          <w:sz w:val="24"/>
          <w:szCs w:val="24"/>
        </w:rPr>
        <w:t>y</w:t>
      </w:r>
      <w:r w:rsidRPr="00D661F1">
        <w:rPr>
          <w:sz w:val="24"/>
          <w:szCs w:val="24"/>
        </w:rPr>
        <w:t xml:space="preserve"> | HENRY HOLT &amp; CO. | [short rule] | </w:t>
      </w:r>
      <w:r w:rsidRPr="00D661F1">
        <w:rPr>
          <w:smallCaps/>
          <w:sz w:val="24"/>
          <w:szCs w:val="24"/>
        </w:rPr>
        <w:t>First Modern Library Edition</w:t>
      </w:r>
      <w:r w:rsidRPr="00D661F1">
        <w:rPr>
          <w:sz w:val="24"/>
          <w:szCs w:val="24"/>
        </w:rPr>
        <w:t xml:space="preserve"> | 1925; [iii] dedication; [iv] NOTE; v–xi FOREWORD signed p. xi: THEODORE ROOSEVELT.; [xii] blank; [xiii] CONTENTS; [xiv] blank; [1] fly title; [2] blank; 3–293 text; [294] blank; 295–297 INDEX; [298–300] blank.</w:t>
      </w:r>
    </w:p>
    <w:p w14:paraId="41FC2B25" w14:textId="77777777" w:rsidR="00CF6944" w:rsidRPr="00D661F1" w:rsidRDefault="00CF6944" w:rsidP="00CF6944">
      <w:pPr>
        <w:rPr>
          <w:sz w:val="24"/>
          <w:szCs w:val="24"/>
        </w:rPr>
      </w:pPr>
    </w:p>
    <w:p w14:paraId="021010CC" w14:textId="77777777" w:rsidR="00CF6944" w:rsidRPr="00D661F1" w:rsidRDefault="00CF6944" w:rsidP="00CF6944">
      <w:pPr>
        <w:rPr>
          <w:sz w:val="24"/>
          <w:szCs w:val="24"/>
        </w:rPr>
      </w:pPr>
      <w:r w:rsidRPr="00D661F1">
        <w:rPr>
          <w:i/>
          <w:sz w:val="24"/>
          <w:szCs w:val="24"/>
        </w:rPr>
        <w:t>Format:</w:t>
      </w:r>
      <w:r w:rsidRPr="00D661F1">
        <w:rPr>
          <w:sz w:val="24"/>
          <w:szCs w:val="24"/>
        </w:rPr>
        <w:t xml:space="preserve"> The first printing has the </w:t>
      </w:r>
      <w:proofErr w:type="spellStart"/>
      <w:r w:rsidRPr="00D661F1">
        <w:rPr>
          <w:sz w:val="24"/>
          <w:szCs w:val="24"/>
        </w:rPr>
        <w:t>Brodzky</w:t>
      </w:r>
      <w:proofErr w:type="spellEnd"/>
      <w:r w:rsidRPr="00D661F1">
        <w:rPr>
          <w:sz w:val="24"/>
          <w:szCs w:val="24"/>
        </w:rPr>
        <w:t xml:space="preserve"> endpaper; the second printing (December 1925) has the Bernhard endpaper.</w:t>
      </w:r>
    </w:p>
    <w:p w14:paraId="3D611A3B" w14:textId="77777777" w:rsidR="00CF6944" w:rsidRPr="00D661F1" w:rsidRDefault="00CF6944" w:rsidP="00CF6944">
      <w:pPr>
        <w:rPr>
          <w:sz w:val="24"/>
          <w:szCs w:val="24"/>
        </w:rPr>
      </w:pPr>
    </w:p>
    <w:p w14:paraId="51382526" w14:textId="5F0D7966" w:rsidR="00CF6944" w:rsidRPr="00D661F1" w:rsidRDefault="00CF6944" w:rsidP="00CF3C7E">
      <w:pPr>
        <w:ind w:left="288"/>
        <w:rPr>
          <w:sz w:val="24"/>
          <w:szCs w:val="24"/>
        </w:rPr>
      </w:pPr>
      <w:r w:rsidRPr="00D661F1">
        <w:rPr>
          <w:i/>
          <w:sz w:val="24"/>
          <w:szCs w:val="24"/>
        </w:rPr>
        <w:t>Variant A:</w:t>
      </w:r>
      <w:r w:rsidRPr="00D661F1">
        <w:rPr>
          <w:sz w:val="24"/>
          <w:szCs w:val="24"/>
        </w:rPr>
        <w:t xml:space="preserve"> Pp. [</w:t>
      </w:r>
      <w:r w:rsidRPr="00D661F1">
        <w:rPr>
          <w:i/>
          <w:sz w:val="24"/>
          <w:szCs w:val="24"/>
        </w:rPr>
        <w:t>2</w:t>
      </w:r>
      <w:r w:rsidRPr="00D661F1">
        <w:rPr>
          <w:sz w:val="24"/>
          <w:szCs w:val="24"/>
        </w:rPr>
        <w:t>], [</w:t>
      </w:r>
      <w:proofErr w:type="spellStart"/>
      <w:r w:rsidRPr="00D661F1">
        <w:rPr>
          <w:sz w:val="24"/>
          <w:szCs w:val="24"/>
        </w:rPr>
        <w:t>i</w:t>
      </w:r>
      <w:proofErr w:type="spellEnd"/>
      <w:r w:rsidRPr="00D661F1">
        <w:rPr>
          <w:sz w:val="24"/>
          <w:szCs w:val="24"/>
        </w:rPr>
        <w:t>–iv] v–xi [xii–xiv], [1–2] 3–297 [298–304].  [1–10]</w:t>
      </w:r>
      <w:r w:rsidRPr="00D661F1">
        <w:rPr>
          <w:sz w:val="24"/>
          <w:szCs w:val="24"/>
          <w:vertAlign w:val="superscript"/>
        </w:rPr>
        <w:t>16</w:t>
      </w:r>
      <w:r w:rsidR="00A07BAB">
        <w:rPr>
          <w:sz w:val="24"/>
          <w:szCs w:val="24"/>
        </w:rPr>
        <w:t xml:space="preserve">. </w:t>
      </w:r>
      <w:r w:rsidRPr="00D661F1">
        <w:rPr>
          <w:sz w:val="24"/>
          <w:szCs w:val="24"/>
        </w:rPr>
        <w:t>Contents as 116 except: [</w:t>
      </w:r>
      <w:r w:rsidRPr="00D661F1">
        <w:rPr>
          <w:i/>
          <w:sz w:val="24"/>
          <w:szCs w:val="24"/>
        </w:rPr>
        <w:t>2</w:t>
      </w:r>
      <w:r w:rsidRPr="00D661F1">
        <w:rPr>
          <w:sz w:val="24"/>
          <w:szCs w:val="24"/>
        </w:rPr>
        <w:t>] pub. note A4; [298] blank; [299–304] ML list. (</w:t>
      </w:r>
      <w:r w:rsidRPr="00D661F1">
        <w:rPr>
          <w:i/>
          <w:sz w:val="24"/>
          <w:szCs w:val="24"/>
        </w:rPr>
        <w:t>Fall 1925</w:t>
      </w:r>
      <w:r w:rsidRPr="00D661F1">
        <w:rPr>
          <w:sz w:val="24"/>
          <w:szCs w:val="24"/>
        </w:rPr>
        <w:t xml:space="preserve">) </w:t>
      </w:r>
      <w:r w:rsidRPr="00D661F1">
        <w:rPr>
          <w:i/>
          <w:sz w:val="24"/>
          <w:szCs w:val="24"/>
        </w:rPr>
        <w:t>Note:</w:t>
      </w:r>
      <w:r w:rsidRPr="00D661F1">
        <w:rPr>
          <w:sz w:val="24"/>
          <w:szCs w:val="24"/>
        </w:rPr>
        <w:t xml:space="preserve"> The second printing retains the copyright and </w:t>
      </w:r>
      <w:r w:rsidRPr="00D661F1">
        <w:rPr>
          <w:i/>
          <w:sz w:val="24"/>
          <w:szCs w:val="24"/>
        </w:rPr>
        <w:t>First</w:t>
      </w:r>
      <w:r w:rsidRPr="00D661F1">
        <w:rPr>
          <w:sz w:val="24"/>
          <w:szCs w:val="24"/>
        </w:rPr>
        <w:t xml:space="preserve"> statements on p. [ii]. The fourth printing (September 1927) omits both and only has a manufacturing statement on p. [ii].</w:t>
      </w:r>
    </w:p>
    <w:p w14:paraId="71F5F9DE" w14:textId="77777777" w:rsidR="00CF6944" w:rsidRPr="00D661F1" w:rsidRDefault="00CF6944" w:rsidP="00CF6944">
      <w:pPr>
        <w:rPr>
          <w:sz w:val="24"/>
          <w:szCs w:val="24"/>
        </w:rPr>
      </w:pPr>
    </w:p>
    <w:p w14:paraId="047FBC67" w14:textId="22F7271B" w:rsidR="00CF6944" w:rsidRPr="00D661F1" w:rsidRDefault="00CF6944" w:rsidP="00CF3C7E">
      <w:pPr>
        <w:ind w:left="288"/>
        <w:rPr>
          <w:sz w:val="24"/>
          <w:szCs w:val="24"/>
        </w:rPr>
      </w:pPr>
      <w:r w:rsidRPr="00D661F1">
        <w:rPr>
          <w:i/>
          <w:sz w:val="24"/>
          <w:szCs w:val="24"/>
        </w:rPr>
        <w:t>Variant B:</w:t>
      </w:r>
      <w:r w:rsidRPr="00D661F1">
        <w:rPr>
          <w:sz w:val="24"/>
          <w:szCs w:val="24"/>
        </w:rPr>
        <w:t xml:space="preserve"> Pagination and collation as variant A. Contents as variant A except: [</w:t>
      </w:r>
      <w:r w:rsidRPr="00D661F1">
        <w:rPr>
          <w:i/>
          <w:sz w:val="24"/>
          <w:szCs w:val="24"/>
        </w:rPr>
        <w:t>2</w:t>
      </w:r>
      <w:r w:rsidRPr="00D661F1">
        <w:rPr>
          <w:sz w:val="24"/>
          <w:szCs w:val="24"/>
        </w:rPr>
        <w:t xml:space="preserve">] pub. note A6; [ii] </w:t>
      </w:r>
      <w:r w:rsidRPr="00D661F1">
        <w:rPr>
          <w:i/>
          <w:sz w:val="24"/>
          <w:szCs w:val="24"/>
        </w:rPr>
        <w:t>Copyright, 1920, by</w:t>
      </w:r>
      <w:r w:rsidRPr="00D661F1">
        <w:rPr>
          <w:sz w:val="24"/>
          <w:szCs w:val="24"/>
        </w:rPr>
        <w:t xml:space="preserve"> | HENRY HOLT &amp; CO. | [short double rule]; [299–302] ML list; [303–304] blank. (</w:t>
      </w:r>
      <w:r w:rsidRPr="00D661F1">
        <w:rPr>
          <w:i/>
          <w:sz w:val="24"/>
          <w:szCs w:val="24"/>
        </w:rPr>
        <w:t>Fall 1928</w:t>
      </w:r>
      <w:r w:rsidRPr="00D661F1">
        <w:rPr>
          <w:sz w:val="24"/>
          <w:szCs w:val="24"/>
        </w:rPr>
        <w:t xml:space="preserve">) </w:t>
      </w:r>
      <w:r w:rsidRPr="00D661F1">
        <w:rPr>
          <w:i/>
          <w:sz w:val="24"/>
          <w:szCs w:val="24"/>
        </w:rPr>
        <w:t>Note:</w:t>
      </w:r>
      <w:r w:rsidRPr="00D661F1">
        <w:rPr>
          <w:sz w:val="24"/>
          <w:szCs w:val="24"/>
        </w:rPr>
        <w:t xml:space="preserve"> The reason for the 1920 copyright date is unclear. It may have been a printer’s error, like the omission of the copyright date altogether from the 1927 printing.</w:t>
      </w:r>
    </w:p>
    <w:p w14:paraId="336B6D8C" w14:textId="77777777" w:rsidR="00CF6944" w:rsidRPr="00D661F1" w:rsidRDefault="00CF6944" w:rsidP="00CF6944">
      <w:pPr>
        <w:rPr>
          <w:i/>
          <w:sz w:val="24"/>
          <w:szCs w:val="24"/>
        </w:rPr>
      </w:pPr>
    </w:p>
    <w:p w14:paraId="25B3AB3C" w14:textId="77777777" w:rsidR="00CF6944" w:rsidRDefault="00CF6944" w:rsidP="00CF6944">
      <w:pPr>
        <w:rPr>
          <w:sz w:val="24"/>
          <w:szCs w:val="24"/>
        </w:rPr>
      </w:pPr>
      <w:r w:rsidRPr="00D661F1">
        <w:rPr>
          <w:i/>
          <w:sz w:val="24"/>
          <w:szCs w:val="24"/>
        </w:rPr>
        <w:t xml:space="preserve">Jacket </w:t>
      </w:r>
      <w:r>
        <w:rPr>
          <w:i/>
          <w:sz w:val="24"/>
          <w:szCs w:val="24"/>
        </w:rPr>
        <w:t>A</w:t>
      </w:r>
      <w:r w:rsidRPr="00D661F1">
        <w:rPr>
          <w:i/>
          <w:sz w:val="24"/>
          <w:szCs w:val="24"/>
        </w:rPr>
        <w:t>:</w:t>
      </w:r>
      <w:r w:rsidRPr="00D661F1">
        <w:rPr>
          <w:sz w:val="24"/>
          <w:szCs w:val="24"/>
        </w:rPr>
        <w:t xml:space="preserve"> Uniform typographic jacket B</w:t>
      </w:r>
      <w:r>
        <w:rPr>
          <w:sz w:val="24"/>
          <w:szCs w:val="24"/>
        </w:rPr>
        <w:t>1</w:t>
      </w:r>
      <w:r w:rsidRPr="00D661F1">
        <w:rPr>
          <w:sz w:val="24"/>
          <w:szCs w:val="24"/>
        </w:rPr>
        <w:t xml:space="preserve">. </w:t>
      </w:r>
    </w:p>
    <w:p w14:paraId="0368A73D" w14:textId="77777777" w:rsidR="00CF6944" w:rsidRDefault="00CF6944" w:rsidP="00CF6944">
      <w:pPr>
        <w:rPr>
          <w:sz w:val="24"/>
          <w:szCs w:val="24"/>
        </w:rPr>
      </w:pPr>
    </w:p>
    <w:p w14:paraId="7AF53DA4" w14:textId="60E472C0" w:rsidR="00CF6944" w:rsidRPr="00D661F1" w:rsidRDefault="00CF6944" w:rsidP="00CF6944">
      <w:pPr>
        <w:ind w:firstLine="288"/>
        <w:rPr>
          <w:sz w:val="24"/>
          <w:szCs w:val="24"/>
        </w:rPr>
      </w:pPr>
      <w:r w:rsidRPr="00D661F1">
        <w:rPr>
          <w:sz w:val="24"/>
          <w:szCs w:val="24"/>
        </w:rPr>
        <w:t>Text on front:</w:t>
      </w:r>
    </w:p>
    <w:p w14:paraId="2D4AAA6D" w14:textId="77777777" w:rsidR="00CF6944" w:rsidRPr="00D661F1" w:rsidRDefault="00CF6944" w:rsidP="00CF6944">
      <w:pPr>
        <w:ind w:left="288"/>
        <w:rPr>
          <w:sz w:val="24"/>
          <w:szCs w:val="24"/>
        </w:rPr>
      </w:pPr>
      <w:r w:rsidRPr="00D661F1">
        <w:rPr>
          <w:sz w:val="24"/>
          <w:szCs w:val="24"/>
        </w:rPr>
        <w:t>“Mr. Beebe’s volume is one of the rare books which represent a positive addition to the sum total of genuine literature. It is not merely a ‘book of the season’ or ‘book of the year’; it will stand on the shelves of cultivated people, of people whose taste in reading is both wide and good, as long as men and women appreciate charm of form in the writings of men who also combine love of daring adventure with the power to observe and vividly to record the things of strange interest which they have seen. . . . If I had space I would like to give an abstract of the whole book. As it is I merely advise all who love good books, very good books, at once to get this book of Mr. Beebe’s.”  THEODORE ROOSEVELT (</w:t>
      </w:r>
      <w:r w:rsidRPr="00D661F1">
        <w:rPr>
          <w:i/>
          <w:sz w:val="24"/>
          <w:szCs w:val="24"/>
        </w:rPr>
        <w:t>Fall 1925</w:t>
      </w:r>
      <w:r w:rsidRPr="00D661F1">
        <w:rPr>
          <w:sz w:val="24"/>
          <w:szCs w:val="24"/>
        </w:rPr>
        <w:t>)</w:t>
      </w:r>
    </w:p>
    <w:p w14:paraId="2478D62A" w14:textId="77777777" w:rsidR="00CF6944" w:rsidRPr="00D661F1" w:rsidRDefault="00CF6944" w:rsidP="00CF6944">
      <w:pPr>
        <w:rPr>
          <w:sz w:val="24"/>
          <w:szCs w:val="24"/>
        </w:rPr>
      </w:pPr>
    </w:p>
    <w:p w14:paraId="5E520958" w14:textId="77777777" w:rsidR="00CF6944" w:rsidRDefault="00CF6944" w:rsidP="00CF6944">
      <w:pPr>
        <w:rPr>
          <w:sz w:val="24"/>
          <w:szCs w:val="24"/>
        </w:rPr>
      </w:pPr>
      <w:r>
        <w:rPr>
          <w:i/>
          <w:sz w:val="24"/>
          <w:szCs w:val="24"/>
        </w:rPr>
        <w:t>Jacket B</w:t>
      </w:r>
      <w:r w:rsidRPr="00D661F1">
        <w:rPr>
          <w:i/>
          <w:sz w:val="24"/>
          <w:szCs w:val="24"/>
        </w:rPr>
        <w:t>:</w:t>
      </w:r>
      <w:r w:rsidRPr="00D661F1">
        <w:rPr>
          <w:sz w:val="24"/>
          <w:szCs w:val="24"/>
        </w:rPr>
        <w:t xml:space="preserve"> Uniform typographic jacket D. (</w:t>
      </w:r>
      <w:r w:rsidRPr="00D661F1">
        <w:rPr>
          <w:i/>
          <w:sz w:val="24"/>
          <w:szCs w:val="24"/>
        </w:rPr>
        <w:t>Spring 1929</w:t>
      </w:r>
      <w:r w:rsidRPr="00D661F1">
        <w:rPr>
          <w:sz w:val="24"/>
          <w:szCs w:val="24"/>
        </w:rPr>
        <w:t xml:space="preserve">) </w:t>
      </w:r>
    </w:p>
    <w:p w14:paraId="26D16F33" w14:textId="77777777" w:rsidR="00CF6944" w:rsidRDefault="00CF6944" w:rsidP="00CF6944">
      <w:pPr>
        <w:rPr>
          <w:sz w:val="24"/>
          <w:szCs w:val="24"/>
        </w:rPr>
      </w:pPr>
    </w:p>
    <w:p w14:paraId="4ABCD66F" w14:textId="0C3D4D76" w:rsidR="00CF6944" w:rsidRPr="00D661F1" w:rsidRDefault="00CF6944" w:rsidP="00CF6944">
      <w:pPr>
        <w:ind w:firstLine="288"/>
        <w:rPr>
          <w:sz w:val="24"/>
          <w:szCs w:val="24"/>
        </w:rPr>
      </w:pPr>
      <w:r w:rsidRPr="00D661F1">
        <w:rPr>
          <w:sz w:val="24"/>
          <w:szCs w:val="24"/>
        </w:rPr>
        <w:t>Front flap:</w:t>
      </w:r>
    </w:p>
    <w:p w14:paraId="17F768FC" w14:textId="6DF2DCC6" w:rsidR="00CF6944" w:rsidRPr="00D661F1" w:rsidRDefault="00CF6944" w:rsidP="00CF6944">
      <w:pPr>
        <w:ind w:left="288"/>
        <w:rPr>
          <w:sz w:val="24"/>
          <w:szCs w:val="24"/>
        </w:rPr>
      </w:pPr>
      <w:r w:rsidRPr="00D661F1">
        <w:rPr>
          <w:sz w:val="24"/>
          <w:szCs w:val="24"/>
        </w:rPr>
        <w:t xml:space="preserve">As a trained scientific observer, William Beebe has conducted many expeditions at sea and into the jungle. The wealth of data collected by him and the vivid tales of adventure he has brought back constitute a record unique among books of exploration. In </w:t>
      </w:r>
      <w:r w:rsidRPr="00D661F1">
        <w:rPr>
          <w:i/>
          <w:sz w:val="24"/>
          <w:szCs w:val="24"/>
        </w:rPr>
        <w:t>Jungle Peace</w:t>
      </w:r>
      <w:r w:rsidRPr="00D661F1">
        <w:rPr>
          <w:sz w:val="24"/>
          <w:szCs w:val="24"/>
        </w:rPr>
        <w:t xml:space="preserve"> he describes a remote and g</w:t>
      </w:r>
      <w:r w:rsidR="009A5AE4">
        <w:rPr>
          <w:sz w:val="24"/>
          <w:szCs w:val="24"/>
        </w:rPr>
        <w:t>lamorous segment of the world —Guiana —</w:t>
      </w:r>
      <w:r w:rsidRPr="00D661F1">
        <w:rPr>
          <w:sz w:val="24"/>
          <w:szCs w:val="24"/>
        </w:rPr>
        <w:t xml:space="preserve"> and creates a picture of tropical splendor and mystery. He tells of birds and beasts, plants and insects with the accuracy of the scientist and the wonder of a born story-teller. (</w:t>
      </w:r>
      <w:r w:rsidRPr="00D661F1">
        <w:rPr>
          <w:i/>
          <w:sz w:val="24"/>
          <w:szCs w:val="24"/>
        </w:rPr>
        <w:t>Spring 1934</w:t>
      </w:r>
      <w:r w:rsidRPr="00D661F1">
        <w:rPr>
          <w:sz w:val="24"/>
          <w:szCs w:val="24"/>
        </w:rPr>
        <w:t>)</w:t>
      </w:r>
    </w:p>
    <w:p w14:paraId="098340D3" w14:textId="77777777" w:rsidR="00CF6944" w:rsidRPr="00D661F1" w:rsidRDefault="00CF6944" w:rsidP="00CF6944">
      <w:pPr>
        <w:rPr>
          <w:sz w:val="24"/>
          <w:szCs w:val="24"/>
        </w:rPr>
      </w:pPr>
    </w:p>
    <w:p w14:paraId="0B5A97C0" w14:textId="77777777" w:rsidR="00CF6944" w:rsidRPr="00D661F1" w:rsidRDefault="00CF6944" w:rsidP="00CF6944">
      <w:pPr>
        <w:rPr>
          <w:sz w:val="24"/>
          <w:szCs w:val="24"/>
        </w:rPr>
      </w:pPr>
    </w:p>
    <w:p w14:paraId="2D7C63F6" w14:textId="77777777" w:rsidR="00CF6944" w:rsidRPr="00D661F1" w:rsidRDefault="00CF6944" w:rsidP="00CF6944">
      <w:pPr>
        <w:ind w:firstLine="288"/>
        <w:rPr>
          <w:sz w:val="24"/>
          <w:szCs w:val="24"/>
        </w:rPr>
      </w:pPr>
      <w:r w:rsidRPr="00D661F1">
        <w:rPr>
          <w:sz w:val="24"/>
          <w:szCs w:val="24"/>
        </w:rPr>
        <w:t xml:space="preserve">Originally published by Henry Holt &amp; Co., 1918. ML edition (pp. [iii]–297) printed from Holt plates with illustrations and list of illustrations omitted. Published 25 September 1925. </w:t>
      </w:r>
      <w:r w:rsidRPr="00D661F1">
        <w:rPr>
          <w:i/>
          <w:sz w:val="24"/>
          <w:szCs w:val="24"/>
        </w:rPr>
        <w:t>WR</w:t>
      </w:r>
      <w:r w:rsidRPr="00D661F1">
        <w:rPr>
          <w:sz w:val="24"/>
          <w:szCs w:val="24"/>
        </w:rPr>
        <w:t xml:space="preserve"> 3 October 1925. First printing: 5,000 copies. Discontinued </w:t>
      </w:r>
      <w:r w:rsidRPr="00B67265">
        <w:rPr>
          <w:sz w:val="24"/>
          <w:szCs w:val="24"/>
        </w:rPr>
        <w:t>1 January 1941</w:t>
      </w:r>
      <w:r w:rsidRPr="00D661F1">
        <w:rPr>
          <w:sz w:val="24"/>
          <w:szCs w:val="24"/>
        </w:rPr>
        <w:t>.</w:t>
      </w:r>
    </w:p>
    <w:p w14:paraId="45AA5D74" w14:textId="4BA3CE5E" w:rsidR="00CF6944" w:rsidRPr="00D661F1" w:rsidRDefault="00CF6944" w:rsidP="00CF6944">
      <w:pPr>
        <w:ind w:firstLine="288"/>
        <w:rPr>
          <w:sz w:val="24"/>
          <w:szCs w:val="24"/>
        </w:rPr>
      </w:pPr>
      <w:r w:rsidRPr="00D661F1">
        <w:rPr>
          <w:sz w:val="24"/>
          <w:szCs w:val="24"/>
        </w:rPr>
        <w:t xml:space="preserve">Roosevelt’s foreword originally appeared as a front-page review in the </w:t>
      </w:r>
      <w:r w:rsidRPr="00D661F1">
        <w:rPr>
          <w:i/>
          <w:sz w:val="24"/>
          <w:szCs w:val="24"/>
        </w:rPr>
        <w:t>New York Times Review of Books</w:t>
      </w:r>
      <w:r w:rsidRPr="00D661F1">
        <w:rPr>
          <w:sz w:val="24"/>
          <w:szCs w:val="24"/>
        </w:rPr>
        <w:t xml:space="preserve"> (13 October 1918) and was added as a foreword to later Holt printings.</w:t>
      </w:r>
    </w:p>
    <w:p w14:paraId="33CFFB51" w14:textId="6630D9FE" w:rsidR="00CF6944" w:rsidRDefault="00CF6944" w:rsidP="00CF6944">
      <w:pPr>
        <w:ind w:firstLine="288"/>
        <w:rPr>
          <w:sz w:val="24"/>
          <w:szCs w:val="24"/>
        </w:rPr>
      </w:pPr>
      <w:r w:rsidRPr="00D661F1">
        <w:rPr>
          <w:sz w:val="24"/>
          <w:szCs w:val="24"/>
        </w:rPr>
        <w:t>There were at least eleven ML printings between fall 1925 and August 1937 totaling 21,000 copies</w:t>
      </w:r>
      <w:r>
        <w:rPr>
          <w:sz w:val="24"/>
          <w:szCs w:val="24"/>
        </w:rPr>
        <w:t>, including a</w:t>
      </w:r>
      <w:r w:rsidRPr="00D661F1">
        <w:rPr>
          <w:sz w:val="24"/>
          <w:szCs w:val="24"/>
        </w:rPr>
        <w:t xml:space="preserve"> second printing of 2,000 copies in December 1925. </w:t>
      </w:r>
      <w:r w:rsidRPr="00B05AAD">
        <w:rPr>
          <w:i/>
          <w:sz w:val="24"/>
          <w:szCs w:val="24"/>
        </w:rPr>
        <w:t>Jungle Peace</w:t>
      </w:r>
      <w:r>
        <w:rPr>
          <w:sz w:val="24"/>
          <w:szCs w:val="24"/>
        </w:rPr>
        <w:t xml:space="preserve"> sold 1,706 copies during the first half of 1928, placing it fifty-sixth out of 147 ML titles.</w:t>
      </w:r>
    </w:p>
    <w:p w14:paraId="4CE9138A" w14:textId="77777777" w:rsidR="00CF6944" w:rsidRPr="00D661F1" w:rsidRDefault="00CF6944" w:rsidP="00CF6944">
      <w:pPr>
        <w:rPr>
          <w:sz w:val="24"/>
          <w:szCs w:val="24"/>
        </w:rPr>
      </w:pPr>
    </w:p>
    <w:p w14:paraId="249F690E" w14:textId="77777777" w:rsidR="00CF6944" w:rsidRPr="00D661F1" w:rsidRDefault="00CF6944" w:rsidP="00CF6944">
      <w:pPr>
        <w:rPr>
          <w:sz w:val="24"/>
          <w:szCs w:val="24"/>
        </w:rPr>
      </w:pPr>
    </w:p>
    <w:p w14:paraId="128E0259" w14:textId="77777777" w:rsidR="00CF6944" w:rsidRPr="00D661F1" w:rsidRDefault="00CF6944" w:rsidP="00CF6944">
      <w:pPr>
        <w:rPr>
          <w:sz w:val="24"/>
          <w:szCs w:val="24"/>
        </w:rPr>
      </w:pPr>
    </w:p>
    <w:p w14:paraId="6CFCD603" w14:textId="77777777" w:rsidR="00CF6944" w:rsidRDefault="00CF6944" w:rsidP="00CF6944">
      <w:pPr>
        <w:jc w:val="center"/>
        <w:rPr>
          <w:b/>
          <w:sz w:val="24"/>
          <w:szCs w:val="24"/>
        </w:rPr>
      </w:pPr>
      <w:r w:rsidRPr="00D661F1">
        <w:rPr>
          <w:b/>
          <w:sz w:val="24"/>
          <w:szCs w:val="24"/>
        </w:rPr>
        <w:br w:type="page"/>
      </w:r>
      <w:r w:rsidRPr="00D661F1">
        <w:rPr>
          <w:b/>
          <w:sz w:val="24"/>
          <w:szCs w:val="24"/>
        </w:rPr>
        <w:lastRenderedPageBreak/>
        <w:t>117</w:t>
      </w:r>
    </w:p>
    <w:p w14:paraId="3AAB2E72" w14:textId="77777777" w:rsidR="00CF6944" w:rsidRDefault="00CF6944" w:rsidP="00CF6944">
      <w:pPr>
        <w:jc w:val="center"/>
        <w:rPr>
          <w:b/>
          <w:sz w:val="24"/>
          <w:szCs w:val="24"/>
        </w:rPr>
      </w:pPr>
    </w:p>
    <w:p w14:paraId="5421A0E8" w14:textId="77777777" w:rsidR="00CF6944" w:rsidRPr="00497D0F" w:rsidRDefault="00CF6944" w:rsidP="00CF6944">
      <w:pPr>
        <w:rPr>
          <w:b/>
          <w:sz w:val="24"/>
          <w:szCs w:val="24"/>
        </w:rPr>
      </w:pPr>
      <w:r w:rsidRPr="00497D0F">
        <w:rPr>
          <w:b/>
          <w:sz w:val="24"/>
          <w:szCs w:val="24"/>
        </w:rPr>
        <w:t xml:space="preserve">ALEXANDRE DUMAS, </w:t>
      </w:r>
      <w:proofErr w:type="spellStart"/>
      <w:r w:rsidRPr="00497D0F">
        <w:rPr>
          <w:b/>
          <w:i/>
          <w:sz w:val="24"/>
          <w:szCs w:val="24"/>
        </w:rPr>
        <w:t>fils</w:t>
      </w:r>
      <w:proofErr w:type="spellEnd"/>
      <w:r>
        <w:rPr>
          <w:b/>
          <w:sz w:val="24"/>
          <w:szCs w:val="24"/>
        </w:rPr>
        <w:t xml:space="preserve">.  CAMILLE.  </w:t>
      </w:r>
      <w:r w:rsidRPr="00497D0F">
        <w:rPr>
          <w:b/>
          <w:sz w:val="24"/>
          <w:szCs w:val="24"/>
        </w:rPr>
        <w:t>1925–1970.</w:t>
      </w:r>
      <w:r>
        <w:rPr>
          <w:b/>
          <w:sz w:val="24"/>
          <w:szCs w:val="24"/>
        </w:rPr>
        <w:t xml:space="preserve">  </w:t>
      </w:r>
      <w:r w:rsidRPr="00497D0F">
        <w:rPr>
          <w:b/>
          <w:sz w:val="24"/>
          <w:szCs w:val="24"/>
        </w:rPr>
        <w:t xml:space="preserve">(ML 69) </w:t>
      </w:r>
    </w:p>
    <w:p w14:paraId="4FCB4C40" w14:textId="77777777" w:rsidR="00CF6944" w:rsidRPr="00D661F1" w:rsidRDefault="00CF6944" w:rsidP="00CF6944">
      <w:pPr>
        <w:rPr>
          <w:sz w:val="24"/>
          <w:szCs w:val="24"/>
        </w:rPr>
      </w:pPr>
    </w:p>
    <w:p w14:paraId="4539121C" w14:textId="7B27CA0C" w:rsidR="00CF6944" w:rsidRPr="00D661F1" w:rsidRDefault="00CF6944" w:rsidP="00CF6944">
      <w:pPr>
        <w:rPr>
          <w:sz w:val="24"/>
          <w:szCs w:val="24"/>
        </w:rPr>
      </w:pPr>
      <w:r w:rsidRPr="00D661F1">
        <w:rPr>
          <w:b/>
          <w:sz w:val="24"/>
          <w:szCs w:val="24"/>
        </w:rPr>
        <w:t>117a.  First printing (1925)</w:t>
      </w:r>
    </w:p>
    <w:p w14:paraId="3978945D" w14:textId="77777777" w:rsidR="00CF6944" w:rsidRPr="00D661F1" w:rsidRDefault="00CF6944" w:rsidP="00CF6944">
      <w:pPr>
        <w:rPr>
          <w:sz w:val="24"/>
          <w:szCs w:val="24"/>
        </w:rPr>
      </w:pPr>
    </w:p>
    <w:p w14:paraId="61E0859B" w14:textId="77777777" w:rsidR="00CF6944" w:rsidRPr="00D661F1" w:rsidRDefault="00CF6944" w:rsidP="00CF6944">
      <w:pPr>
        <w:rPr>
          <w:sz w:val="24"/>
          <w:szCs w:val="24"/>
        </w:rPr>
      </w:pPr>
      <w:r w:rsidRPr="00D661F1">
        <w:rPr>
          <w:sz w:val="24"/>
          <w:szCs w:val="24"/>
        </w:rPr>
        <w:t>[within double rules] CAMILLE | [rule] | BY | ALEXANDRE DUMAS, FILS | [rule] | Introduction by | EDMUND GOSSE | [rule] | [torchbearer A1] | [rule] | THE MODERN LIBRARY | [rule] | PUBLISHERS :: :: NEW YORK</w:t>
      </w:r>
    </w:p>
    <w:p w14:paraId="7D7272A2" w14:textId="77777777" w:rsidR="00CF6944" w:rsidRPr="00D661F1" w:rsidRDefault="00CF6944" w:rsidP="00CF6944">
      <w:pPr>
        <w:rPr>
          <w:sz w:val="24"/>
          <w:szCs w:val="24"/>
        </w:rPr>
      </w:pPr>
    </w:p>
    <w:p w14:paraId="2AA49D33" w14:textId="77777777" w:rsidR="00CF6944" w:rsidRPr="00D661F1" w:rsidRDefault="00CF6944" w:rsidP="00CF6944">
      <w:pPr>
        <w:rPr>
          <w:sz w:val="24"/>
          <w:szCs w:val="24"/>
        </w:rPr>
      </w:pPr>
      <w:r w:rsidRPr="00D661F1">
        <w:rPr>
          <w:sz w:val="24"/>
          <w:szCs w:val="24"/>
        </w:rPr>
        <w:t>Pp. [</w:t>
      </w:r>
      <w:proofErr w:type="spellStart"/>
      <w:r w:rsidRPr="00D661F1">
        <w:rPr>
          <w:sz w:val="24"/>
          <w:szCs w:val="24"/>
        </w:rPr>
        <w:t>i</w:t>
      </w:r>
      <w:proofErr w:type="spellEnd"/>
      <w:r w:rsidRPr="00D661F1">
        <w:rPr>
          <w:sz w:val="24"/>
          <w:szCs w:val="24"/>
        </w:rPr>
        <w:t>–iv] v–xv [xvi], [</w:t>
      </w:r>
      <w:r w:rsidRPr="00D661F1">
        <w:rPr>
          <w:i/>
          <w:sz w:val="24"/>
          <w:szCs w:val="24"/>
        </w:rPr>
        <w:t>2</w:t>
      </w:r>
      <w:r w:rsidRPr="00D661F1">
        <w:rPr>
          <w:sz w:val="24"/>
          <w:szCs w:val="24"/>
        </w:rPr>
        <w:t>], 1–270.  [1–9]</w:t>
      </w:r>
      <w:r w:rsidRPr="00D661F1">
        <w:rPr>
          <w:sz w:val="24"/>
          <w:szCs w:val="24"/>
          <w:vertAlign w:val="superscript"/>
        </w:rPr>
        <w:t>16</w:t>
      </w:r>
    </w:p>
    <w:p w14:paraId="082F7A2F" w14:textId="77777777" w:rsidR="00CF6944" w:rsidRPr="00D661F1" w:rsidRDefault="00CF6944" w:rsidP="00CF6944">
      <w:pPr>
        <w:rPr>
          <w:sz w:val="24"/>
          <w:szCs w:val="24"/>
        </w:rPr>
      </w:pPr>
    </w:p>
    <w:p w14:paraId="206F0995" w14:textId="77777777" w:rsidR="00CF6944" w:rsidRPr="00D661F1" w:rsidRDefault="00CF6944" w:rsidP="00CF6944">
      <w:pPr>
        <w:rPr>
          <w:sz w:val="24"/>
          <w:szCs w:val="24"/>
        </w:rPr>
      </w:pPr>
      <w:r w:rsidRPr="00D661F1">
        <w:rPr>
          <w:sz w:val="24"/>
          <w:szCs w:val="24"/>
        </w:rPr>
        <w:t>[</w:t>
      </w:r>
      <w:proofErr w:type="spellStart"/>
      <w:r w:rsidRPr="00D661F1">
        <w:rPr>
          <w:sz w:val="24"/>
          <w:szCs w:val="24"/>
        </w:rPr>
        <w:t>i</w:t>
      </w:r>
      <w:proofErr w:type="spellEnd"/>
      <w:r w:rsidRPr="00D661F1">
        <w:rPr>
          <w:sz w:val="24"/>
          <w:szCs w:val="24"/>
        </w:rPr>
        <w:t xml:space="preserve">] half title; [ii] pub. note D4; [iii] title; [iv] </w:t>
      </w:r>
      <w:r w:rsidRPr="00D661F1">
        <w:rPr>
          <w:smallCaps/>
          <w:sz w:val="24"/>
          <w:szCs w:val="24"/>
        </w:rPr>
        <w:t>Edmund Gosse’s Introduction</w:t>
      </w:r>
      <w:r w:rsidRPr="00D661F1">
        <w:rPr>
          <w:sz w:val="24"/>
          <w:szCs w:val="24"/>
        </w:rPr>
        <w:t xml:space="preserve"> | </w:t>
      </w:r>
      <w:r w:rsidRPr="00D661F1">
        <w:rPr>
          <w:smallCaps/>
          <w:sz w:val="24"/>
          <w:szCs w:val="24"/>
        </w:rPr>
        <w:t>Printed by Permission of D. Appleton &amp; Co.</w:t>
      </w:r>
      <w:r w:rsidRPr="00D661F1">
        <w:rPr>
          <w:sz w:val="24"/>
          <w:szCs w:val="24"/>
        </w:rPr>
        <w:t xml:space="preserve"> | [short rule] | </w:t>
      </w:r>
      <w:r w:rsidRPr="00D661F1">
        <w:rPr>
          <w:smallCaps/>
          <w:sz w:val="24"/>
          <w:szCs w:val="24"/>
        </w:rPr>
        <w:t>First Modern Library Edition</w:t>
      </w:r>
      <w:r w:rsidRPr="00D661F1">
        <w:rPr>
          <w:sz w:val="24"/>
          <w:szCs w:val="24"/>
        </w:rPr>
        <w:t xml:space="preserve"> | 1925; v–xii INTRODUCTION signed p. xii: </w:t>
      </w:r>
      <w:r w:rsidRPr="00D661F1">
        <w:rPr>
          <w:smallCaps/>
          <w:sz w:val="24"/>
          <w:szCs w:val="24"/>
        </w:rPr>
        <w:t>Edmund Gosse</w:t>
      </w:r>
      <w:r w:rsidRPr="00D661F1">
        <w:rPr>
          <w:sz w:val="24"/>
          <w:szCs w:val="24"/>
        </w:rPr>
        <w:t>.; xiii–xv BIOGRAPHICAL NOTE signed p. xv: E. G.; [xvi] blank; [</w:t>
      </w:r>
      <w:r w:rsidRPr="00D661F1">
        <w:rPr>
          <w:i/>
          <w:sz w:val="24"/>
          <w:szCs w:val="24"/>
        </w:rPr>
        <w:t>1</w:t>
      </w:r>
      <w:r w:rsidRPr="00D661F1">
        <w:rPr>
          <w:sz w:val="24"/>
          <w:szCs w:val="24"/>
        </w:rPr>
        <w:t>] fly title; [</w:t>
      </w:r>
      <w:r w:rsidRPr="00D661F1">
        <w:rPr>
          <w:i/>
          <w:sz w:val="24"/>
          <w:szCs w:val="24"/>
        </w:rPr>
        <w:t>2</w:t>
      </w:r>
      <w:r w:rsidRPr="00D661F1">
        <w:rPr>
          <w:sz w:val="24"/>
          <w:szCs w:val="24"/>
        </w:rPr>
        <w:t xml:space="preserve">] blank; 1–270 text.  </w:t>
      </w:r>
      <w:r w:rsidRPr="00D661F1">
        <w:rPr>
          <w:i/>
          <w:sz w:val="24"/>
          <w:szCs w:val="24"/>
        </w:rPr>
        <w:t>Note:</w:t>
      </w:r>
      <w:r w:rsidRPr="00D661F1">
        <w:rPr>
          <w:sz w:val="24"/>
          <w:szCs w:val="24"/>
        </w:rPr>
        <w:t xml:space="preserve"> Most later printings have a manufacturing statement only on p. [iv].</w:t>
      </w:r>
    </w:p>
    <w:p w14:paraId="5ECF6EEC" w14:textId="77777777" w:rsidR="00CF6944" w:rsidRPr="00D661F1" w:rsidRDefault="00CF6944" w:rsidP="00CF6944">
      <w:pPr>
        <w:rPr>
          <w:sz w:val="24"/>
          <w:szCs w:val="24"/>
        </w:rPr>
      </w:pPr>
    </w:p>
    <w:p w14:paraId="41360CF7" w14:textId="77777777" w:rsidR="00861E8E" w:rsidRDefault="00CF6944" w:rsidP="00CF6944">
      <w:pPr>
        <w:rPr>
          <w:sz w:val="24"/>
          <w:szCs w:val="24"/>
        </w:rPr>
      </w:pPr>
      <w:r w:rsidRPr="00D661F1">
        <w:rPr>
          <w:i/>
          <w:sz w:val="24"/>
          <w:szCs w:val="24"/>
        </w:rPr>
        <w:t>Jacket</w:t>
      </w:r>
      <w:r>
        <w:rPr>
          <w:i/>
          <w:sz w:val="24"/>
          <w:szCs w:val="24"/>
        </w:rPr>
        <w:t xml:space="preserve"> A</w:t>
      </w:r>
      <w:r w:rsidRPr="00D661F1">
        <w:rPr>
          <w:i/>
          <w:sz w:val="24"/>
          <w:szCs w:val="24"/>
        </w:rPr>
        <w:t>:</w:t>
      </w:r>
      <w:r w:rsidRPr="00D661F1">
        <w:rPr>
          <w:sz w:val="24"/>
          <w:szCs w:val="24"/>
        </w:rPr>
        <w:t xml:space="preserve"> Uniform typographic jacket B</w:t>
      </w:r>
      <w:r>
        <w:rPr>
          <w:sz w:val="24"/>
          <w:szCs w:val="24"/>
        </w:rPr>
        <w:t>1</w:t>
      </w:r>
      <w:r w:rsidRPr="00D661F1">
        <w:rPr>
          <w:sz w:val="24"/>
          <w:szCs w:val="24"/>
        </w:rPr>
        <w:t xml:space="preserve">. </w:t>
      </w:r>
    </w:p>
    <w:p w14:paraId="6F26010E" w14:textId="77777777" w:rsidR="00861E8E" w:rsidRDefault="00861E8E" w:rsidP="00CF6944">
      <w:pPr>
        <w:rPr>
          <w:sz w:val="24"/>
          <w:szCs w:val="24"/>
        </w:rPr>
      </w:pPr>
    </w:p>
    <w:p w14:paraId="56DF2CC0" w14:textId="519C2AE2" w:rsidR="00CF6944" w:rsidRPr="00D661F1" w:rsidRDefault="00CF6944" w:rsidP="00A07BAB">
      <w:pPr>
        <w:ind w:left="288" w:right="288"/>
        <w:rPr>
          <w:sz w:val="24"/>
          <w:szCs w:val="24"/>
        </w:rPr>
      </w:pPr>
      <w:r w:rsidRPr="00D661F1">
        <w:rPr>
          <w:sz w:val="24"/>
          <w:szCs w:val="24"/>
        </w:rPr>
        <w:t>Text on front:</w:t>
      </w:r>
    </w:p>
    <w:p w14:paraId="725B4F7E" w14:textId="34270871" w:rsidR="00CF6944" w:rsidRPr="00D661F1" w:rsidRDefault="00CF6944" w:rsidP="00A07BAB">
      <w:pPr>
        <w:ind w:left="288" w:right="288"/>
        <w:rPr>
          <w:sz w:val="24"/>
          <w:szCs w:val="24"/>
        </w:rPr>
      </w:pPr>
      <w:r w:rsidRPr="00D661F1">
        <w:rPr>
          <w:sz w:val="24"/>
          <w:szCs w:val="24"/>
        </w:rPr>
        <w:t>Written by Dumas when he was twenty-five, CAMILLE remains in its combination of freshness and form and of the feeling of the springtime of life, a singular, an astonishing piece of work. The novel and the play have been blown about the world at a fearful rate, but the story has never lost its happy juvenility, a charm that nothing can vulgarize. It is all champagne and tears – fresh perversity, fresh credulity, fresh passion, fresh pain. We have seen the play both well done and ill done – in strange places, in barbarous tongues. But nothing makes any difference – it carries with it an April air: some tender young man and some coughing young woman have only to speak the lines to give it a great place among the love-stories of the world. HENRY JAMES (</w:t>
      </w:r>
      <w:r w:rsidRPr="00D661F1">
        <w:rPr>
          <w:i/>
          <w:sz w:val="24"/>
          <w:szCs w:val="24"/>
        </w:rPr>
        <w:t>Spring 1928</w:t>
      </w:r>
      <w:r w:rsidRPr="00D661F1">
        <w:rPr>
          <w:sz w:val="24"/>
          <w:szCs w:val="24"/>
        </w:rPr>
        <w:t>)</w:t>
      </w:r>
    </w:p>
    <w:p w14:paraId="3405853E" w14:textId="77777777" w:rsidR="00CF6944" w:rsidRPr="00D661F1" w:rsidRDefault="00CF6944" w:rsidP="00CF6944">
      <w:pPr>
        <w:rPr>
          <w:sz w:val="24"/>
          <w:szCs w:val="24"/>
        </w:rPr>
      </w:pPr>
    </w:p>
    <w:p w14:paraId="1B1E796F" w14:textId="21DA7458" w:rsidR="00861E8E" w:rsidRDefault="00CF6944" w:rsidP="00CF6944">
      <w:pPr>
        <w:rPr>
          <w:sz w:val="24"/>
          <w:szCs w:val="24"/>
        </w:rPr>
      </w:pPr>
      <w:r w:rsidRPr="00D661F1">
        <w:rPr>
          <w:i/>
          <w:sz w:val="24"/>
          <w:szCs w:val="24"/>
        </w:rPr>
        <w:t xml:space="preserve">Jacket </w:t>
      </w:r>
      <w:r>
        <w:rPr>
          <w:i/>
          <w:sz w:val="24"/>
          <w:szCs w:val="24"/>
        </w:rPr>
        <w:t>B</w:t>
      </w:r>
      <w:r w:rsidRPr="00D661F1">
        <w:rPr>
          <w:i/>
          <w:sz w:val="24"/>
          <w:szCs w:val="24"/>
        </w:rPr>
        <w:t>:</w:t>
      </w:r>
      <w:r w:rsidRPr="00D661F1">
        <w:rPr>
          <w:sz w:val="24"/>
          <w:szCs w:val="24"/>
        </w:rPr>
        <w:t xml:space="preserve"> Uniform typographic jacket D. Text on front abridged from Henry James quotation on jacket A: “A novel and play that ha</w:t>
      </w:r>
      <w:r w:rsidR="00DE05BF">
        <w:rPr>
          <w:sz w:val="24"/>
          <w:szCs w:val="24"/>
        </w:rPr>
        <w:t>ve been blown about the world—</w:t>
      </w:r>
      <w:r w:rsidRPr="00D661F1">
        <w:rPr>
          <w:sz w:val="24"/>
          <w:szCs w:val="24"/>
        </w:rPr>
        <w:t xml:space="preserve">but nothing can alter it. </w:t>
      </w:r>
      <w:r w:rsidR="00DE05BF">
        <w:rPr>
          <w:sz w:val="24"/>
          <w:szCs w:val="24"/>
        </w:rPr>
        <w:t>It is all champagne and tears—fresh passion, fresh pain—</w:t>
      </w:r>
      <w:r w:rsidRPr="00D661F1">
        <w:rPr>
          <w:sz w:val="24"/>
          <w:szCs w:val="24"/>
        </w:rPr>
        <w:t xml:space="preserve">one of the great love stories of the world.”  </w:t>
      </w:r>
      <w:r w:rsidRPr="00D661F1">
        <w:rPr>
          <w:smallCaps/>
          <w:sz w:val="24"/>
          <w:szCs w:val="24"/>
        </w:rPr>
        <w:t>Henry James</w:t>
      </w:r>
      <w:r w:rsidRPr="00D661F1">
        <w:rPr>
          <w:sz w:val="24"/>
          <w:szCs w:val="24"/>
        </w:rPr>
        <w:t xml:space="preserve"> (</w:t>
      </w:r>
      <w:r w:rsidRPr="00D661F1">
        <w:rPr>
          <w:i/>
          <w:sz w:val="24"/>
          <w:szCs w:val="24"/>
        </w:rPr>
        <w:t>Fall 1930</w:t>
      </w:r>
      <w:r w:rsidRPr="00D661F1">
        <w:rPr>
          <w:sz w:val="24"/>
          <w:szCs w:val="24"/>
        </w:rPr>
        <w:t xml:space="preserve">) </w:t>
      </w:r>
    </w:p>
    <w:p w14:paraId="64E67BC6" w14:textId="77777777" w:rsidR="00861E8E" w:rsidRDefault="00861E8E" w:rsidP="00CF6944">
      <w:pPr>
        <w:rPr>
          <w:sz w:val="24"/>
          <w:szCs w:val="24"/>
        </w:rPr>
      </w:pPr>
    </w:p>
    <w:p w14:paraId="5FF919FE" w14:textId="792753F0" w:rsidR="00CF6944" w:rsidRPr="00D661F1" w:rsidRDefault="00CF6944" w:rsidP="00861E8E">
      <w:pPr>
        <w:ind w:firstLine="288"/>
        <w:rPr>
          <w:sz w:val="24"/>
          <w:szCs w:val="24"/>
        </w:rPr>
      </w:pPr>
      <w:r w:rsidRPr="00D661F1">
        <w:rPr>
          <w:sz w:val="24"/>
          <w:szCs w:val="24"/>
        </w:rPr>
        <w:t>Front flap:</w:t>
      </w:r>
    </w:p>
    <w:p w14:paraId="726713CA" w14:textId="77777777" w:rsidR="00CF6944" w:rsidRPr="00D661F1" w:rsidRDefault="00CF6944" w:rsidP="00CF6944">
      <w:pPr>
        <w:ind w:left="288"/>
        <w:rPr>
          <w:sz w:val="24"/>
          <w:szCs w:val="24"/>
        </w:rPr>
      </w:pPr>
      <w:r w:rsidRPr="00D661F1">
        <w:rPr>
          <w:sz w:val="24"/>
          <w:szCs w:val="24"/>
        </w:rPr>
        <w:t xml:space="preserve">New generations of readers respond as their parents and grandparents did with unashamed tears to the sad plight of the beautiful and doomed Marguerite Gautier. </w:t>
      </w:r>
      <w:r w:rsidRPr="00D661F1">
        <w:rPr>
          <w:i/>
          <w:sz w:val="24"/>
          <w:szCs w:val="24"/>
        </w:rPr>
        <w:t>Camille</w:t>
      </w:r>
      <w:r w:rsidRPr="00D661F1">
        <w:rPr>
          <w:sz w:val="24"/>
          <w:szCs w:val="24"/>
        </w:rPr>
        <w:t xml:space="preserve"> retains its fragrance through the years; it is a tale that stirs an unassuageable heartache, and over it there hovers a sentiment forever tender and yearning. It is read now as it was before and as it will be read years hence as the love story of the eternal Magdalene glorified by her passion and misfortune. (</w:t>
      </w:r>
      <w:r w:rsidRPr="00D661F1">
        <w:rPr>
          <w:i/>
          <w:sz w:val="24"/>
          <w:szCs w:val="24"/>
        </w:rPr>
        <w:t>Spring 1934</w:t>
      </w:r>
      <w:r w:rsidRPr="00D661F1">
        <w:rPr>
          <w:sz w:val="24"/>
          <w:szCs w:val="24"/>
        </w:rPr>
        <w:t>)</w:t>
      </w:r>
    </w:p>
    <w:p w14:paraId="776F2983" w14:textId="77777777" w:rsidR="00CF6944" w:rsidRPr="00D661F1" w:rsidRDefault="00CF6944" w:rsidP="00CF6944">
      <w:pPr>
        <w:rPr>
          <w:sz w:val="24"/>
          <w:szCs w:val="24"/>
        </w:rPr>
      </w:pPr>
    </w:p>
    <w:p w14:paraId="7E986D9D" w14:textId="77777777" w:rsidR="00CF6944" w:rsidRPr="00D661F1" w:rsidRDefault="00CF6944" w:rsidP="00CF6944">
      <w:pPr>
        <w:rPr>
          <w:sz w:val="24"/>
          <w:szCs w:val="24"/>
        </w:rPr>
      </w:pPr>
      <w:r w:rsidRPr="00D661F1">
        <w:rPr>
          <w:i/>
          <w:sz w:val="24"/>
          <w:szCs w:val="24"/>
        </w:rPr>
        <w:lastRenderedPageBreak/>
        <w:t xml:space="preserve">Jacket </w:t>
      </w:r>
      <w:r>
        <w:rPr>
          <w:i/>
          <w:sz w:val="24"/>
          <w:szCs w:val="24"/>
        </w:rPr>
        <w:t>C</w:t>
      </w:r>
      <w:r w:rsidRPr="00D661F1">
        <w:rPr>
          <w:i/>
          <w:sz w:val="24"/>
          <w:szCs w:val="24"/>
        </w:rPr>
        <w:t>:</w:t>
      </w:r>
      <w:r w:rsidRPr="00D661F1">
        <w:rPr>
          <w:sz w:val="24"/>
          <w:szCs w:val="24"/>
        </w:rPr>
        <w:t xml:space="preserve"> Pictorial in strong yellowish pink (26), pale blue (185) and black on coated cream paper depicting a woman seated in an open coach driven by a bearded coachman; title in strong yellowish pink with three-dimensional shading in black, other lettering in black. Signed: </w:t>
      </w:r>
      <w:proofErr w:type="spellStart"/>
      <w:r w:rsidRPr="00D661F1">
        <w:rPr>
          <w:sz w:val="24"/>
          <w:szCs w:val="24"/>
        </w:rPr>
        <w:t>Galdone</w:t>
      </w:r>
      <w:proofErr w:type="spellEnd"/>
      <w:r w:rsidRPr="00D661F1">
        <w:rPr>
          <w:sz w:val="24"/>
          <w:szCs w:val="24"/>
        </w:rPr>
        <w:t>. Front flap as jacket B. (</w:t>
      </w:r>
      <w:r w:rsidRPr="00D661F1">
        <w:rPr>
          <w:i/>
          <w:sz w:val="24"/>
          <w:szCs w:val="24"/>
        </w:rPr>
        <w:t>Spring 1939</w:t>
      </w:r>
      <w:r w:rsidRPr="00D661F1">
        <w:rPr>
          <w:sz w:val="24"/>
          <w:szCs w:val="24"/>
        </w:rPr>
        <w:t>)</w:t>
      </w:r>
    </w:p>
    <w:p w14:paraId="38B216F2" w14:textId="77777777" w:rsidR="00CF6944" w:rsidRPr="00D661F1" w:rsidRDefault="00CF6944" w:rsidP="00CF6944">
      <w:pPr>
        <w:rPr>
          <w:sz w:val="24"/>
          <w:szCs w:val="24"/>
        </w:rPr>
      </w:pPr>
    </w:p>
    <w:p w14:paraId="232725F2" w14:textId="77777777" w:rsidR="00CF6944" w:rsidRPr="00D661F1" w:rsidRDefault="00CF6944" w:rsidP="00CF6944">
      <w:pPr>
        <w:rPr>
          <w:sz w:val="24"/>
          <w:szCs w:val="24"/>
        </w:rPr>
      </w:pPr>
    </w:p>
    <w:p w14:paraId="2FE77B33" w14:textId="77777777" w:rsidR="00CF6944" w:rsidRPr="00D661F1" w:rsidRDefault="00CF6944" w:rsidP="00861E8E">
      <w:pPr>
        <w:ind w:firstLine="360"/>
        <w:rPr>
          <w:sz w:val="24"/>
          <w:szCs w:val="24"/>
        </w:rPr>
      </w:pPr>
      <w:r w:rsidRPr="00D661F1">
        <w:rPr>
          <w:sz w:val="24"/>
          <w:szCs w:val="24"/>
        </w:rPr>
        <w:t xml:space="preserve">Translation originally published in U.S. as </w:t>
      </w:r>
      <w:r w:rsidRPr="00D661F1">
        <w:rPr>
          <w:i/>
          <w:sz w:val="24"/>
          <w:szCs w:val="24"/>
        </w:rPr>
        <w:t>The Lady of the Camellias</w:t>
      </w:r>
      <w:r w:rsidRPr="00D661F1">
        <w:rPr>
          <w:sz w:val="24"/>
          <w:szCs w:val="24"/>
        </w:rPr>
        <w:t xml:space="preserve"> in the French Classical Romances series (D. Appleton &amp; Co., 1902). </w:t>
      </w:r>
      <w:r w:rsidRPr="005774A7">
        <w:rPr>
          <w:sz w:val="24"/>
          <w:szCs w:val="24"/>
        </w:rPr>
        <w:t>The source of the plates has not been identified; the ML edition may have been printed from plates made from a new typesetting.</w:t>
      </w:r>
      <w:r w:rsidRPr="00D661F1">
        <w:rPr>
          <w:sz w:val="24"/>
          <w:szCs w:val="24"/>
        </w:rPr>
        <w:t xml:space="preserve"> Published 25 October 1925. </w:t>
      </w:r>
      <w:r w:rsidRPr="00D661F1">
        <w:rPr>
          <w:i/>
          <w:sz w:val="24"/>
          <w:szCs w:val="24"/>
        </w:rPr>
        <w:t>WR</w:t>
      </w:r>
      <w:r w:rsidRPr="00D661F1">
        <w:rPr>
          <w:sz w:val="24"/>
          <w:szCs w:val="24"/>
        </w:rPr>
        <w:t xml:space="preserve"> 14 November 1925. First printing: Not ascertained. Discontinued 1970.</w:t>
      </w:r>
    </w:p>
    <w:p w14:paraId="403D29F2" w14:textId="74CC0570" w:rsidR="00CF6944" w:rsidRDefault="00CF6944" w:rsidP="00861E8E">
      <w:pPr>
        <w:ind w:firstLine="360"/>
        <w:rPr>
          <w:sz w:val="24"/>
          <w:szCs w:val="24"/>
        </w:rPr>
      </w:pPr>
      <w:r w:rsidRPr="00D661F1">
        <w:rPr>
          <w:sz w:val="24"/>
          <w:szCs w:val="24"/>
        </w:rPr>
        <w:t xml:space="preserve">Gosse was editor-in-chief of the French Classical Romances series. His introduction and biographical note are </w:t>
      </w:r>
      <w:r>
        <w:rPr>
          <w:sz w:val="24"/>
          <w:szCs w:val="24"/>
        </w:rPr>
        <w:t>taken</w:t>
      </w:r>
      <w:r w:rsidRPr="00D661F1">
        <w:rPr>
          <w:sz w:val="24"/>
          <w:szCs w:val="24"/>
        </w:rPr>
        <w:t xml:space="preserve"> from the Appleton edition, where the ML introduction constitutes the last third (pp. xxiii–xxxii) of his longer critical essay, “The Novels of Alexandre Dumas the Younger.” The ML paid Appleton a permissions fee of $25 for their use. The translation appears to have been in the public domain.</w:t>
      </w:r>
    </w:p>
    <w:p w14:paraId="057F0874" w14:textId="0E9077F8" w:rsidR="00CF6944" w:rsidRPr="00D661F1" w:rsidRDefault="00CF6944" w:rsidP="00861E8E">
      <w:pPr>
        <w:ind w:firstLine="360"/>
        <w:rPr>
          <w:sz w:val="24"/>
          <w:szCs w:val="24"/>
        </w:rPr>
      </w:pPr>
      <w:r>
        <w:rPr>
          <w:i/>
          <w:sz w:val="24"/>
          <w:szCs w:val="24"/>
        </w:rPr>
        <w:t>Camille</w:t>
      </w:r>
      <w:r>
        <w:rPr>
          <w:sz w:val="24"/>
          <w:szCs w:val="24"/>
        </w:rPr>
        <w:t xml:space="preserve"> sold 2,340 copies during the first half of 1928, placing it thirty-sixth among 147 ML titles. It ranked in the fourth quarter of ML sales during the eighteen-month period May 1942</w:t>
      </w:r>
      <w:r w:rsidR="00E04EBC">
        <w:rPr>
          <w:sz w:val="24"/>
          <w:szCs w:val="24"/>
        </w:rPr>
        <w:t>–</w:t>
      </w:r>
      <w:r>
        <w:rPr>
          <w:sz w:val="24"/>
          <w:szCs w:val="24"/>
        </w:rPr>
        <w:t>October 1943.</w:t>
      </w:r>
    </w:p>
    <w:p w14:paraId="7573EDF4" w14:textId="77777777" w:rsidR="00CF6944" w:rsidRPr="00D661F1" w:rsidRDefault="00CF6944" w:rsidP="00CF6944">
      <w:pPr>
        <w:rPr>
          <w:sz w:val="24"/>
          <w:szCs w:val="24"/>
        </w:rPr>
      </w:pPr>
    </w:p>
    <w:p w14:paraId="7B7CA319" w14:textId="77777777" w:rsidR="00CF6944" w:rsidRPr="00D661F1" w:rsidRDefault="00CF6944" w:rsidP="00CF6944">
      <w:pPr>
        <w:rPr>
          <w:sz w:val="24"/>
          <w:szCs w:val="24"/>
        </w:rPr>
      </w:pPr>
    </w:p>
    <w:p w14:paraId="7789E0DA" w14:textId="542C3E6B" w:rsidR="00CF6944" w:rsidRPr="00D661F1" w:rsidRDefault="00CF6944" w:rsidP="00CF6944">
      <w:pPr>
        <w:rPr>
          <w:sz w:val="24"/>
          <w:szCs w:val="24"/>
        </w:rPr>
      </w:pPr>
      <w:r w:rsidRPr="00D661F1">
        <w:rPr>
          <w:b/>
          <w:sz w:val="24"/>
          <w:szCs w:val="24"/>
        </w:rPr>
        <w:t>117b.  Title page reset (c. 1940)</w:t>
      </w:r>
    </w:p>
    <w:p w14:paraId="7F840540" w14:textId="77777777" w:rsidR="00CF6944" w:rsidRPr="00D661F1" w:rsidRDefault="00CF6944" w:rsidP="00CF6944">
      <w:pPr>
        <w:rPr>
          <w:sz w:val="24"/>
          <w:szCs w:val="24"/>
        </w:rPr>
      </w:pPr>
    </w:p>
    <w:p w14:paraId="06CA6469" w14:textId="77777777" w:rsidR="00CF6944" w:rsidRPr="00D661F1" w:rsidRDefault="00CF6944" w:rsidP="00CF6944">
      <w:pPr>
        <w:rPr>
          <w:sz w:val="24"/>
          <w:szCs w:val="24"/>
        </w:rPr>
      </w:pPr>
      <w:r w:rsidRPr="00D661F1">
        <w:rPr>
          <w:sz w:val="24"/>
          <w:szCs w:val="24"/>
        </w:rPr>
        <w:t xml:space="preserve">CAMILLE | </w:t>
      </w:r>
      <w:r w:rsidRPr="00D661F1">
        <w:rPr>
          <w:i/>
          <w:sz w:val="24"/>
          <w:szCs w:val="24"/>
        </w:rPr>
        <w:t>BY</w:t>
      </w:r>
      <w:r w:rsidRPr="00D661F1">
        <w:rPr>
          <w:sz w:val="24"/>
          <w:szCs w:val="24"/>
        </w:rPr>
        <w:t xml:space="preserve"> | ALEXANDRE DUMAS, FILS | </w:t>
      </w:r>
      <w:r w:rsidRPr="00D661F1">
        <w:rPr>
          <w:i/>
          <w:sz w:val="24"/>
          <w:szCs w:val="24"/>
        </w:rPr>
        <w:t>Introduction by</w:t>
      </w:r>
      <w:r w:rsidRPr="00D661F1">
        <w:rPr>
          <w:sz w:val="24"/>
          <w:szCs w:val="24"/>
        </w:rPr>
        <w:t xml:space="preserve"> EDMUND GOSSE | [torchbearer D1 at right; 3-line imprint at left] THE | MODERN LIBRARY | NEW YORK | [rule]</w:t>
      </w:r>
    </w:p>
    <w:p w14:paraId="1D7AC2E0" w14:textId="77777777" w:rsidR="00CF6944" w:rsidRPr="00D661F1" w:rsidRDefault="00CF6944" w:rsidP="00CF6944">
      <w:pPr>
        <w:rPr>
          <w:sz w:val="24"/>
          <w:szCs w:val="24"/>
        </w:rPr>
      </w:pPr>
    </w:p>
    <w:p w14:paraId="0992BDBB" w14:textId="77777777" w:rsidR="00CF6944" w:rsidRPr="00D661F1" w:rsidRDefault="00CF6944" w:rsidP="00CF6944">
      <w:pPr>
        <w:rPr>
          <w:sz w:val="24"/>
          <w:szCs w:val="24"/>
        </w:rPr>
      </w:pPr>
      <w:r w:rsidRPr="00D661F1">
        <w:rPr>
          <w:sz w:val="24"/>
          <w:szCs w:val="24"/>
        </w:rPr>
        <w:t>Pagination and collation as 117a.</w:t>
      </w:r>
    </w:p>
    <w:p w14:paraId="5D8564CE" w14:textId="77777777" w:rsidR="00CF6944" w:rsidRPr="00D661F1" w:rsidRDefault="00CF6944" w:rsidP="00CF6944">
      <w:pPr>
        <w:rPr>
          <w:sz w:val="24"/>
          <w:szCs w:val="24"/>
        </w:rPr>
      </w:pPr>
    </w:p>
    <w:p w14:paraId="617923AD" w14:textId="77777777" w:rsidR="00CF6944" w:rsidRPr="00D661F1" w:rsidRDefault="00CF6944" w:rsidP="00CF6944">
      <w:pPr>
        <w:rPr>
          <w:sz w:val="24"/>
          <w:szCs w:val="24"/>
        </w:rPr>
      </w:pPr>
      <w:r w:rsidRPr="00D661F1">
        <w:rPr>
          <w:sz w:val="24"/>
          <w:szCs w:val="24"/>
        </w:rPr>
        <w:t>Contents as 117a except: [ii] blank; [iv] publication and manufacturing statements.</w:t>
      </w:r>
    </w:p>
    <w:p w14:paraId="7F5A92D0" w14:textId="77777777" w:rsidR="00CF6944" w:rsidRPr="00D661F1" w:rsidRDefault="00CF6944" w:rsidP="00CF6944">
      <w:pPr>
        <w:rPr>
          <w:sz w:val="24"/>
          <w:szCs w:val="24"/>
        </w:rPr>
      </w:pPr>
    </w:p>
    <w:p w14:paraId="50BF3624" w14:textId="77777777" w:rsidR="00CF6944" w:rsidRPr="00D661F1" w:rsidRDefault="00CF6944" w:rsidP="00CF6944">
      <w:pPr>
        <w:rPr>
          <w:sz w:val="24"/>
          <w:szCs w:val="24"/>
        </w:rPr>
      </w:pPr>
      <w:r w:rsidRPr="00D661F1">
        <w:rPr>
          <w:i/>
          <w:sz w:val="24"/>
          <w:szCs w:val="24"/>
        </w:rPr>
        <w:t>Jacket:</w:t>
      </w:r>
      <w:r w:rsidRPr="00D661F1">
        <w:rPr>
          <w:sz w:val="24"/>
          <w:szCs w:val="24"/>
        </w:rPr>
        <w:t xml:space="preserve"> Enlarged version of 117a jacket </w:t>
      </w:r>
      <w:r>
        <w:rPr>
          <w:sz w:val="24"/>
          <w:szCs w:val="24"/>
        </w:rPr>
        <w:t>3</w:t>
      </w:r>
      <w:r w:rsidRPr="00D661F1">
        <w:rPr>
          <w:sz w:val="24"/>
          <w:szCs w:val="24"/>
        </w:rPr>
        <w:t>. (</w:t>
      </w:r>
      <w:r w:rsidRPr="00D661F1">
        <w:rPr>
          <w:i/>
          <w:sz w:val="24"/>
          <w:szCs w:val="24"/>
        </w:rPr>
        <w:t>Fall 1943</w:t>
      </w:r>
      <w:r w:rsidRPr="00D661F1">
        <w:rPr>
          <w:sz w:val="24"/>
          <w:szCs w:val="24"/>
        </w:rPr>
        <w:t>) Front flap reset with last sentence revised: “It is read now as it was in the late nineteenth century and as it will be read years hence . . .” (</w:t>
      </w:r>
      <w:r w:rsidRPr="00D661F1">
        <w:rPr>
          <w:i/>
          <w:sz w:val="24"/>
          <w:szCs w:val="24"/>
        </w:rPr>
        <w:t>Fall 1955</w:t>
      </w:r>
      <w:r w:rsidRPr="00D661F1">
        <w:rPr>
          <w:sz w:val="24"/>
          <w:szCs w:val="24"/>
        </w:rPr>
        <w:t>)</w:t>
      </w:r>
    </w:p>
    <w:p w14:paraId="528CD13A" w14:textId="77777777" w:rsidR="00CF6944" w:rsidRPr="00D661F1" w:rsidRDefault="00CF6944" w:rsidP="00CF6944">
      <w:pPr>
        <w:rPr>
          <w:sz w:val="24"/>
          <w:szCs w:val="24"/>
        </w:rPr>
      </w:pPr>
    </w:p>
    <w:p w14:paraId="7F438937" w14:textId="77777777" w:rsidR="00CF6944" w:rsidRPr="00D661F1" w:rsidRDefault="00CF6944" w:rsidP="00CF6944">
      <w:pPr>
        <w:rPr>
          <w:sz w:val="24"/>
          <w:szCs w:val="24"/>
        </w:rPr>
      </w:pPr>
    </w:p>
    <w:p w14:paraId="5CF3F971" w14:textId="77777777" w:rsidR="00CF6944" w:rsidRPr="00D661F1" w:rsidRDefault="00CF6944" w:rsidP="00CF6944">
      <w:pPr>
        <w:rPr>
          <w:sz w:val="24"/>
          <w:szCs w:val="24"/>
        </w:rPr>
      </w:pPr>
    </w:p>
    <w:p w14:paraId="16B544A3" w14:textId="77777777" w:rsidR="00CF6944" w:rsidRPr="00D661F1" w:rsidRDefault="00CF6944" w:rsidP="00CF6944">
      <w:pPr>
        <w:tabs>
          <w:tab w:val="left" w:pos="288"/>
          <w:tab w:val="left" w:pos="576"/>
        </w:tabs>
        <w:ind w:left="720" w:hanging="720"/>
        <w:jc w:val="center"/>
        <w:rPr>
          <w:b/>
          <w:sz w:val="24"/>
          <w:szCs w:val="24"/>
        </w:rPr>
      </w:pPr>
      <w:r w:rsidRPr="00D661F1">
        <w:rPr>
          <w:b/>
          <w:sz w:val="24"/>
          <w:szCs w:val="24"/>
        </w:rPr>
        <w:br w:type="page"/>
      </w:r>
      <w:r w:rsidRPr="00D661F1">
        <w:rPr>
          <w:b/>
          <w:sz w:val="24"/>
          <w:szCs w:val="24"/>
        </w:rPr>
        <w:lastRenderedPageBreak/>
        <w:t>118</w:t>
      </w:r>
    </w:p>
    <w:p w14:paraId="4316D9DC" w14:textId="77777777" w:rsidR="00CF6944" w:rsidRPr="00D661F1" w:rsidRDefault="00CF6944" w:rsidP="00CF6944">
      <w:pPr>
        <w:tabs>
          <w:tab w:val="left" w:pos="288"/>
          <w:tab w:val="left" w:pos="576"/>
        </w:tabs>
        <w:ind w:left="720" w:hanging="720"/>
        <w:jc w:val="center"/>
        <w:rPr>
          <w:b/>
          <w:sz w:val="24"/>
          <w:szCs w:val="24"/>
        </w:rPr>
      </w:pPr>
    </w:p>
    <w:p w14:paraId="5EB0B30C" w14:textId="77777777" w:rsidR="00CF6944" w:rsidRPr="00D661F1" w:rsidRDefault="00CF6944" w:rsidP="00CF6944">
      <w:pPr>
        <w:rPr>
          <w:sz w:val="24"/>
          <w:szCs w:val="24"/>
        </w:rPr>
      </w:pPr>
      <w:r w:rsidRPr="00D661F1">
        <w:rPr>
          <w:b/>
          <w:sz w:val="24"/>
          <w:szCs w:val="24"/>
        </w:rPr>
        <w:t>W. S. GILBERT.  H.M.S. PINAFORE AND OTHER PLAYS.  1925</w:t>
      </w:r>
      <w:r w:rsidRPr="00D661F1">
        <w:rPr>
          <w:sz w:val="24"/>
          <w:szCs w:val="24"/>
        </w:rPr>
        <w:t>–</w:t>
      </w:r>
      <w:r w:rsidRPr="00D661F1">
        <w:rPr>
          <w:b/>
          <w:sz w:val="24"/>
          <w:szCs w:val="24"/>
        </w:rPr>
        <w:t>1937.  (ML 113)</w:t>
      </w:r>
    </w:p>
    <w:p w14:paraId="793E490B" w14:textId="77777777" w:rsidR="00CF6944" w:rsidRPr="00D661F1" w:rsidRDefault="00CF6944" w:rsidP="00E04EBC">
      <w:pPr>
        <w:tabs>
          <w:tab w:val="left" w:pos="288"/>
          <w:tab w:val="left" w:pos="576"/>
        </w:tabs>
        <w:rPr>
          <w:sz w:val="24"/>
          <w:szCs w:val="24"/>
        </w:rPr>
      </w:pPr>
    </w:p>
    <w:p w14:paraId="658536A9" w14:textId="54C4F3DC" w:rsidR="00CF6944" w:rsidRPr="00D661F1" w:rsidRDefault="00CF6944" w:rsidP="00CF6944">
      <w:pPr>
        <w:rPr>
          <w:sz w:val="24"/>
          <w:szCs w:val="24"/>
        </w:rPr>
      </w:pPr>
      <w:r w:rsidRPr="00D661F1">
        <w:rPr>
          <w:b/>
          <w:sz w:val="24"/>
          <w:szCs w:val="24"/>
        </w:rPr>
        <w:t>118a.  First printing (1925)</w:t>
      </w:r>
    </w:p>
    <w:p w14:paraId="428EE16A" w14:textId="77777777" w:rsidR="00CF6944" w:rsidRPr="00D661F1" w:rsidRDefault="00CF6944" w:rsidP="00CF6944">
      <w:pPr>
        <w:rPr>
          <w:sz w:val="24"/>
          <w:szCs w:val="24"/>
        </w:rPr>
      </w:pPr>
    </w:p>
    <w:p w14:paraId="7E6A682F" w14:textId="77777777" w:rsidR="00CF6944" w:rsidRPr="00D661F1" w:rsidRDefault="00CF6944" w:rsidP="00CF6944">
      <w:pPr>
        <w:rPr>
          <w:sz w:val="24"/>
          <w:szCs w:val="24"/>
        </w:rPr>
      </w:pPr>
      <w:r w:rsidRPr="00D661F1">
        <w:rPr>
          <w:sz w:val="24"/>
          <w:szCs w:val="24"/>
        </w:rPr>
        <w:t>[within double rules] H.M.S. PINAFORE | AND OTHER PLAYS | [rule] | BY W.</w:t>
      </w:r>
      <w:r>
        <w:rPr>
          <w:sz w:val="24"/>
          <w:szCs w:val="24"/>
        </w:rPr>
        <w:t> </w:t>
      </w:r>
      <w:r w:rsidRPr="00D661F1">
        <w:rPr>
          <w:sz w:val="24"/>
          <w:szCs w:val="24"/>
        </w:rPr>
        <w:t>S. GILBERT | [rule] | INTRODUCTION BY GILBERT GABRIEL | [rule] | [torchbearer A1] | [rule] | THE MODERN LIBRARY | [rule] | PUBLISHERS :: :: NEW YORK</w:t>
      </w:r>
    </w:p>
    <w:p w14:paraId="532BDA9E" w14:textId="77777777" w:rsidR="00CF6944" w:rsidRPr="00D661F1" w:rsidRDefault="00CF6944" w:rsidP="00CF6944">
      <w:pPr>
        <w:rPr>
          <w:sz w:val="24"/>
          <w:szCs w:val="24"/>
        </w:rPr>
      </w:pPr>
    </w:p>
    <w:p w14:paraId="546ECFDD" w14:textId="77777777" w:rsidR="00CF6944" w:rsidRPr="00D661F1" w:rsidRDefault="00CF6944" w:rsidP="00CF6944">
      <w:pPr>
        <w:rPr>
          <w:sz w:val="24"/>
          <w:szCs w:val="24"/>
        </w:rPr>
      </w:pPr>
      <w:r w:rsidRPr="00D661F1">
        <w:rPr>
          <w:sz w:val="24"/>
          <w:szCs w:val="24"/>
        </w:rPr>
        <w:t>Pp. [</w:t>
      </w:r>
      <w:proofErr w:type="spellStart"/>
      <w:r w:rsidRPr="00D661F1">
        <w:rPr>
          <w:sz w:val="24"/>
          <w:szCs w:val="24"/>
        </w:rPr>
        <w:t>i</w:t>
      </w:r>
      <w:proofErr w:type="spellEnd"/>
      <w:r w:rsidRPr="00D661F1">
        <w:rPr>
          <w:sz w:val="24"/>
          <w:szCs w:val="24"/>
        </w:rPr>
        <w:t>–vi] vii–xvi, [1–2] 3–218 [219–220].  [1–7]</w:t>
      </w:r>
      <w:r w:rsidRPr="00D661F1">
        <w:rPr>
          <w:sz w:val="24"/>
          <w:szCs w:val="24"/>
          <w:vertAlign w:val="superscript"/>
        </w:rPr>
        <w:t>16</w:t>
      </w:r>
      <w:r w:rsidRPr="00D661F1">
        <w:rPr>
          <w:sz w:val="24"/>
          <w:szCs w:val="24"/>
        </w:rPr>
        <w:t xml:space="preserve"> [8]</w:t>
      </w:r>
      <w:r w:rsidRPr="00D661F1">
        <w:rPr>
          <w:sz w:val="24"/>
          <w:szCs w:val="24"/>
          <w:vertAlign w:val="superscript"/>
        </w:rPr>
        <w:t>6</w:t>
      </w:r>
    </w:p>
    <w:p w14:paraId="3A2943C7" w14:textId="77777777" w:rsidR="00CF6944" w:rsidRPr="00D661F1" w:rsidRDefault="00CF6944" w:rsidP="00CF6944">
      <w:pPr>
        <w:rPr>
          <w:sz w:val="24"/>
          <w:szCs w:val="24"/>
        </w:rPr>
      </w:pPr>
    </w:p>
    <w:p w14:paraId="5C19F1BF" w14:textId="77777777" w:rsidR="00CF6944" w:rsidRPr="00D661F1" w:rsidRDefault="00CF6944" w:rsidP="00CF6944">
      <w:pPr>
        <w:rPr>
          <w:sz w:val="24"/>
          <w:szCs w:val="24"/>
        </w:rPr>
      </w:pPr>
      <w:r w:rsidRPr="00D661F1">
        <w:rPr>
          <w:sz w:val="24"/>
          <w:szCs w:val="24"/>
        </w:rPr>
        <w:t>[</w:t>
      </w:r>
      <w:proofErr w:type="spellStart"/>
      <w:r w:rsidRPr="00D661F1">
        <w:rPr>
          <w:sz w:val="24"/>
          <w:szCs w:val="24"/>
        </w:rPr>
        <w:t>i</w:t>
      </w:r>
      <w:proofErr w:type="spellEnd"/>
      <w:r w:rsidRPr="00D661F1">
        <w:rPr>
          <w:sz w:val="24"/>
          <w:szCs w:val="24"/>
        </w:rPr>
        <w:t xml:space="preserve">] half title; [ii] pub. note D4; [iii] title; [iv] </w:t>
      </w:r>
      <w:r w:rsidRPr="00D661F1">
        <w:rPr>
          <w:smallCaps/>
          <w:sz w:val="24"/>
          <w:szCs w:val="24"/>
        </w:rPr>
        <w:t>Introduction Copyright,</w:t>
      </w:r>
      <w:r w:rsidRPr="00D661F1">
        <w:rPr>
          <w:sz w:val="24"/>
          <w:szCs w:val="24"/>
        </w:rPr>
        <w:t xml:space="preserve"> 1925, </w:t>
      </w:r>
      <w:r w:rsidRPr="00D661F1">
        <w:rPr>
          <w:smallCaps/>
          <w:sz w:val="24"/>
          <w:szCs w:val="24"/>
        </w:rPr>
        <w:t>by</w:t>
      </w:r>
      <w:r w:rsidRPr="00D661F1">
        <w:rPr>
          <w:sz w:val="24"/>
          <w:szCs w:val="24"/>
        </w:rPr>
        <w:t xml:space="preserve"> | </w:t>
      </w:r>
      <w:r w:rsidRPr="00D661F1">
        <w:rPr>
          <w:smallCaps/>
          <w:sz w:val="24"/>
          <w:szCs w:val="24"/>
        </w:rPr>
        <w:t>The Modern</w:t>
      </w:r>
      <w:r w:rsidRPr="00D661F1">
        <w:rPr>
          <w:sz w:val="24"/>
          <w:szCs w:val="24"/>
        </w:rPr>
        <w:t xml:space="preserve"> L</w:t>
      </w:r>
      <w:r w:rsidRPr="00D661F1">
        <w:rPr>
          <w:smallCaps/>
          <w:sz w:val="24"/>
          <w:szCs w:val="24"/>
        </w:rPr>
        <w:t>ibrary</w:t>
      </w:r>
      <w:r w:rsidRPr="00D661F1">
        <w:rPr>
          <w:sz w:val="24"/>
          <w:szCs w:val="24"/>
        </w:rPr>
        <w:t>, I</w:t>
      </w:r>
      <w:r w:rsidRPr="00D661F1">
        <w:rPr>
          <w:smallCaps/>
          <w:sz w:val="24"/>
          <w:szCs w:val="24"/>
        </w:rPr>
        <w:t>nc</w:t>
      </w:r>
      <w:r w:rsidRPr="00D661F1">
        <w:rPr>
          <w:sz w:val="24"/>
          <w:szCs w:val="24"/>
        </w:rPr>
        <w:t>. | [short rule] | F</w:t>
      </w:r>
      <w:r w:rsidRPr="00D661F1">
        <w:rPr>
          <w:smallCaps/>
          <w:sz w:val="24"/>
          <w:szCs w:val="24"/>
        </w:rPr>
        <w:t>irst</w:t>
      </w:r>
      <w:r w:rsidRPr="00D661F1">
        <w:rPr>
          <w:sz w:val="24"/>
          <w:szCs w:val="24"/>
        </w:rPr>
        <w:t xml:space="preserve"> </w:t>
      </w:r>
      <w:r w:rsidRPr="00D661F1">
        <w:rPr>
          <w:smallCaps/>
          <w:sz w:val="24"/>
          <w:szCs w:val="24"/>
        </w:rPr>
        <w:t>Modern Library Edition</w:t>
      </w:r>
      <w:r w:rsidRPr="00D661F1">
        <w:rPr>
          <w:sz w:val="24"/>
          <w:szCs w:val="24"/>
        </w:rPr>
        <w:t xml:space="preserve"> | </w:t>
      </w:r>
      <w:r w:rsidRPr="00D661F1">
        <w:rPr>
          <w:smallCaps/>
          <w:sz w:val="24"/>
          <w:szCs w:val="24"/>
        </w:rPr>
        <w:t>November</w:t>
      </w:r>
      <w:r w:rsidRPr="00D661F1">
        <w:rPr>
          <w:sz w:val="24"/>
          <w:szCs w:val="24"/>
        </w:rPr>
        <w:t xml:space="preserve">, 1925; [v] CONTENTS; [vi] blank; vii–xvi INTRODUCTION signed p. xvi: </w:t>
      </w:r>
      <w:r w:rsidRPr="00D661F1">
        <w:rPr>
          <w:smallCaps/>
          <w:sz w:val="24"/>
          <w:szCs w:val="24"/>
        </w:rPr>
        <w:t>Gilbert W. Gabriel</w:t>
      </w:r>
      <w:r w:rsidRPr="00D661F1">
        <w:rPr>
          <w:sz w:val="24"/>
          <w:szCs w:val="24"/>
        </w:rPr>
        <w:t xml:space="preserve">. | New York, October, 1925.; [1] part title: H.M.S. PINAFORE | </w:t>
      </w:r>
      <w:r w:rsidRPr="00D661F1">
        <w:rPr>
          <w:i/>
          <w:sz w:val="24"/>
          <w:szCs w:val="24"/>
        </w:rPr>
        <w:t>or, The Lass That Loved a Sailor;</w:t>
      </w:r>
      <w:r w:rsidRPr="00D661F1">
        <w:rPr>
          <w:sz w:val="24"/>
          <w:szCs w:val="24"/>
        </w:rPr>
        <w:t xml:space="preserve"> [2] DRAMATIS PERSONÆ; 3–218 text; [219–220] blank.</w:t>
      </w:r>
    </w:p>
    <w:p w14:paraId="6A5C1F06" w14:textId="77777777" w:rsidR="00CF6944" w:rsidRPr="00D661F1" w:rsidRDefault="00CF6944" w:rsidP="00CF6944">
      <w:pPr>
        <w:rPr>
          <w:sz w:val="24"/>
          <w:szCs w:val="24"/>
        </w:rPr>
      </w:pPr>
    </w:p>
    <w:p w14:paraId="6B1F25EF" w14:textId="77777777" w:rsidR="00CF6944" w:rsidRPr="00D661F1" w:rsidRDefault="00CF6944" w:rsidP="00CF6944">
      <w:pPr>
        <w:rPr>
          <w:sz w:val="24"/>
          <w:szCs w:val="24"/>
        </w:rPr>
      </w:pPr>
      <w:r w:rsidRPr="00D661F1">
        <w:rPr>
          <w:i/>
          <w:sz w:val="24"/>
          <w:szCs w:val="24"/>
        </w:rPr>
        <w:t>Contents:</w:t>
      </w:r>
      <w:r w:rsidRPr="00D661F1">
        <w:rPr>
          <w:sz w:val="24"/>
          <w:szCs w:val="24"/>
        </w:rPr>
        <w:t xml:space="preserve"> H.M.S. Pinafore – Patience – The Yeomen of the Guard – </w:t>
      </w:r>
      <w:proofErr w:type="spellStart"/>
      <w:r w:rsidRPr="00D661F1">
        <w:rPr>
          <w:sz w:val="24"/>
          <w:szCs w:val="24"/>
        </w:rPr>
        <w:t>Ruddigore</w:t>
      </w:r>
      <w:proofErr w:type="spellEnd"/>
      <w:r w:rsidRPr="00D661F1">
        <w:rPr>
          <w:sz w:val="24"/>
          <w:szCs w:val="24"/>
        </w:rPr>
        <w:t>.</w:t>
      </w:r>
    </w:p>
    <w:p w14:paraId="24FF2C39" w14:textId="77777777" w:rsidR="00CF6944" w:rsidRPr="00D661F1" w:rsidRDefault="00CF6944" w:rsidP="00CF6944">
      <w:pPr>
        <w:rPr>
          <w:sz w:val="24"/>
          <w:szCs w:val="24"/>
        </w:rPr>
      </w:pPr>
    </w:p>
    <w:p w14:paraId="414E221E" w14:textId="77777777" w:rsidR="00E04EBC" w:rsidRDefault="00CF6944" w:rsidP="00CF6944">
      <w:pPr>
        <w:rPr>
          <w:sz w:val="24"/>
          <w:szCs w:val="24"/>
        </w:rPr>
      </w:pPr>
      <w:r w:rsidRPr="00D661F1">
        <w:rPr>
          <w:i/>
          <w:sz w:val="24"/>
          <w:szCs w:val="24"/>
        </w:rPr>
        <w:t>Jacket</w:t>
      </w:r>
      <w:r>
        <w:rPr>
          <w:i/>
          <w:sz w:val="24"/>
          <w:szCs w:val="24"/>
        </w:rPr>
        <w:t xml:space="preserve"> 1a</w:t>
      </w:r>
      <w:r w:rsidRPr="00D661F1">
        <w:rPr>
          <w:i/>
          <w:sz w:val="24"/>
          <w:szCs w:val="24"/>
        </w:rPr>
        <w:t>:</w:t>
      </w:r>
      <w:r w:rsidRPr="00D661F1">
        <w:rPr>
          <w:sz w:val="24"/>
          <w:szCs w:val="24"/>
        </w:rPr>
        <w:t xml:space="preserve"> Uniform typographic jacket B</w:t>
      </w:r>
      <w:r>
        <w:rPr>
          <w:sz w:val="24"/>
          <w:szCs w:val="24"/>
        </w:rPr>
        <w:t>1</w:t>
      </w:r>
      <w:r w:rsidRPr="00D661F1">
        <w:rPr>
          <w:sz w:val="24"/>
          <w:szCs w:val="24"/>
        </w:rPr>
        <w:t xml:space="preserve"> with “GILBERT GABRIEL” (without middle initial) listed as the author of the introduction. </w:t>
      </w:r>
    </w:p>
    <w:p w14:paraId="597411C0" w14:textId="77777777" w:rsidR="00E04EBC" w:rsidRDefault="00E04EBC" w:rsidP="00CF6944">
      <w:pPr>
        <w:rPr>
          <w:sz w:val="24"/>
          <w:szCs w:val="24"/>
        </w:rPr>
      </w:pPr>
    </w:p>
    <w:p w14:paraId="6C505DD9" w14:textId="6D7FC34B" w:rsidR="00CF6944" w:rsidRPr="00D661F1" w:rsidRDefault="00CF6944" w:rsidP="00E04EBC">
      <w:pPr>
        <w:ind w:left="288"/>
        <w:rPr>
          <w:sz w:val="24"/>
          <w:szCs w:val="24"/>
        </w:rPr>
      </w:pPr>
      <w:r w:rsidRPr="00D661F1">
        <w:rPr>
          <w:sz w:val="24"/>
          <w:szCs w:val="24"/>
        </w:rPr>
        <w:t>Text on front:</w:t>
      </w:r>
    </w:p>
    <w:p w14:paraId="7AC4D2E1" w14:textId="3FECAA8B" w:rsidR="00CF6944" w:rsidRPr="00D661F1" w:rsidRDefault="00CF6944" w:rsidP="00E04EBC">
      <w:pPr>
        <w:ind w:left="288"/>
        <w:rPr>
          <w:sz w:val="24"/>
          <w:szCs w:val="24"/>
        </w:rPr>
      </w:pPr>
      <w:r w:rsidRPr="00D661F1">
        <w:rPr>
          <w:sz w:val="24"/>
          <w:szCs w:val="24"/>
        </w:rPr>
        <w:t xml:space="preserve">If the band of genial and optimistic dramatic critics who have been hailing every twenty-two year old lyricist who negotiates a rhyme with more than one syllable in it as “another Gilbert come to town” ever sees this volume, they’ll simply lock themselves in their room! For a rereading of PINAFORE, PATIENCE, THE YEOMEN OF THE GUARD and RUDDIGORE, all of them contained in this one volume, will convince them anew that there is only one Gilbert, and that, </w:t>
      </w:r>
      <w:proofErr w:type="spellStart"/>
      <w:r w:rsidRPr="00E51AE9">
        <w:rPr>
          <w:color w:val="000000"/>
          <w:sz w:val="24"/>
          <w:szCs w:val="24"/>
        </w:rPr>
        <w:t>futhermore</w:t>
      </w:r>
      <w:proofErr w:type="spellEnd"/>
      <w:r w:rsidRPr="00D661F1">
        <w:rPr>
          <w:sz w:val="24"/>
          <w:szCs w:val="24"/>
        </w:rPr>
        <w:t xml:space="preserve"> [</w:t>
      </w:r>
      <w:r w:rsidRPr="00D661F1">
        <w:rPr>
          <w:i/>
          <w:sz w:val="24"/>
          <w:szCs w:val="24"/>
        </w:rPr>
        <w:t>sic</w:t>
      </w:r>
      <w:r w:rsidRPr="00D661F1">
        <w:rPr>
          <w:sz w:val="24"/>
          <w:szCs w:val="24"/>
        </w:rPr>
        <w:t>], his myriad of imitators fade into utter nothingness beside the brilliance and undying sparkle of his famous songs and ballads.</w:t>
      </w:r>
    </w:p>
    <w:p w14:paraId="6BDAF6C6" w14:textId="77777777" w:rsidR="00CF6944" w:rsidRPr="00D661F1" w:rsidRDefault="00CF6944" w:rsidP="00E04EBC">
      <w:pPr>
        <w:ind w:left="288"/>
        <w:rPr>
          <w:sz w:val="24"/>
          <w:szCs w:val="24"/>
        </w:rPr>
      </w:pPr>
      <w:r w:rsidRPr="00D661F1">
        <w:rPr>
          <w:sz w:val="24"/>
          <w:szCs w:val="24"/>
        </w:rPr>
        <w:tab/>
        <w:t>Another Modern Library volume (number 26) contains THE MIKADO, THE PIRATES OF PENZANCE, IOLANTHE, and THE GONDOLIERS. The two volumes belong in the library of every dramatic critic, musical comedy author, and tired business man in America. (</w:t>
      </w:r>
      <w:r w:rsidRPr="00D661F1">
        <w:rPr>
          <w:i/>
          <w:sz w:val="24"/>
          <w:szCs w:val="24"/>
        </w:rPr>
        <w:t>Fall 1925</w:t>
      </w:r>
      <w:r w:rsidRPr="00D661F1">
        <w:rPr>
          <w:sz w:val="24"/>
          <w:szCs w:val="24"/>
        </w:rPr>
        <w:t>)</w:t>
      </w:r>
    </w:p>
    <w:p w14:paraId="4A39FFA4" w14:textId="77777777" w:rsidR="00CF6944" w:rsidRPr="00D661F1" w:rsidRDefault="00CF6944" w:rsidP="00CF6944">
      <w:pPr>
        <w:rPr>
          <w:sz w:val="24"/>
          <w:szCs w:val="24"/>
        </w:rPr>
      </w:pPr>
    </w:p>
    <w:p w14:paraId="2E111E35" w14:textId="77777777" w:rsidR="00CF6944" w:rsidRPr="00D661F1" w:rsidRDefault="00CF6944" w:rsidP="00CF6944">
      <w:pPr>
        <w:rPr>
          <w:sz w:val="24"/>
          <w:szCs w:val="24"/>
        </w:rPr>
      </w:pPr>
    </w:p>
    <w:p w14:paraId="61C092BF" w14:textId="77777777" w:rsidR="00CF6944" w:rsidRPr="00D661F1" w:rsidRDefault="00CF6944" w:rsidP="00E04EBC">
      <w:pPr>
        <w:ind w:firstLine="288"/>
        <w:rPr>
          <w:sz w:val="24"/>
          <w:szCs w:val="24"/>
        </w:rPr>
      </w:pPr>
      <w:r w:rsidRPr="00D661F1">
        <w:rPr>
          <w:sz w:val="24"/>
          <w:szCs w:val="24"/>
        </w:rPr>
        <w:t xml:space="preserve">Original ML collection. Published 25 November 1925. </w:t>
      </w:r>
      <w:r w:rsidRPr="00D661F1">
        <w:rPr>
          <w:i/>
          <w:sz w:val="24"/>
          <w:szCs w:val="24"/>
        </w:rPr>
        <w:t>WR</w:t>
      </w:r>
      <w:r w:rsidRPr="00D661F1">
        <w:rPr>
          <w:sz w:val="24"/>
          <w:szCs w:val="24"/>
        </w:rPr>
        <w:t xml:space="preserve"> 19 December 1925. First printing: Not ascertained. </w:t>
      </w:r>
      <w:r w:rsidRPr="00B67265">
        <w:rPr>
          <w:sz w:val="24"/>
          <w:szCs w:val="24"/>
        </w:rPr>
        <w:t>Discontinued 1 January 1938</w:t>
      </w:r>
      <w:r w:rsidRPr="00D661F1">
        <w:rPr>
          <w:sz w:val="24"/>
          <w:szCs w:val="24"/>
        </w:rPr>
        <w:t xml:space="preserve">, nearly two years after </w:t>
      </w:r>
      <w:r w:rsidRPr="00D661F1">
        <w:rPr>
          <w:i/>
          <w:sz w:val="24"/>
          <w:szCs w:val="24"/>
        </w:rPr>
        <w:t>The Complete Plays of Gilbert and Sullivan</w:t>
      </w:r>
      <w:r w:rsidRPr="00D661F1">
        <w:rPr>
          <w:sz w:val="24"/>
          <w:szCs w:val="24"/>
        </w:rPr>
        <w:t xml:space="preserve"> (G23) was published as a ML Giant.</w:t>
      </w:r>
    </w:p>
    <w:p w14:paraId="7C60CAFF" w14:textId="5E40C635" w:rsidR="00CF6944" w:rsidRDefault="00CF6944" w:rsidP="00E04EBC">
      <w:pPr>
        <w:ind w:firstLine="360"/>
        <w:rPr>
          <w:sz w:val="24"/>
          <w:szCs w:val="24"/>
        </w:rPr>
      </w:pPr>
      <w:r w:rsidRPr="00D661F1">
        <w:rPr>
          <w:sz w:val="24"/>
          <w:szCs w:val="24"/>
        </w:rPr>
        <w:t>Gabriel complained that his middle initial had been omitted from the title page and jacket and was assured that it would be included in future printings.</w:t>
      </w:r>
    </w:p>
    <w:p w14:paraId="28588EF3" w14:textId="1B9EA595" w:rsidR="00CF6944" w:rsidRPr="00D661F1" w:rsidRDefault="00CF6944" w:rsidP="009A5AE4">
      <w:pPr>
        <w:ind w:firstLine="360"/>
        <w:rPr>
          <w:sz w:val="24"/>
          <w:szCs w:val="24"/>
        </w:rPr>
      </w:pPr>
      <w:r w:rsidRPr="007A4E57">
        <w:rPr>
          <w:i/>
          <w:sz w:val="24"/>
          <w:szCs w:val="24"/>
        </w:rPr>
        <w:lastRenderedPageBreak/>
        <w:t>H.M.S. Pinafore and Other Plays</w:t>
      </w:r>
      <w:r>
        <w:rPr>
          <w:sz w:val="24"/>
          <w:szCs w:val="24"/>
        </w:rPr>
        <w:t xml:space="preserve"> is not listed among the ML’s 99 best-selling titles during the first six months of 1928; Gilbert’s </w:t>
      </w:r>
      <w:r w:rsidRPr="007A4E57">
        <w:rPr>
          <w:i/>
          <w:sz w:val="24"/>
          <w:szCs w:val="24"/>
        </w:rPr>
        <w:t>The Mikado and Other Plays</w:t>
      </w:r>
      <w:r>
        <w:rPr>
          <w:sz w:val="24"/>
          <w:szCs w:val="24"/>
        </w:rPr>
        <w:t xml:space="preserve"> (29) ranked fifty-sixth.</w:t>
      </w:r>
    </w:p>
    <w:p w14:paraId="6870D2EC" w14:textId="77777777" w:rsidR="00CF6944" w:rsidRPr="00D661F1" w:rsidRDefault="00CF6944" w:rsidP="00CF6944">
      <w:pPr>
        <w:rPr>
          <w:sz w:val="24"/>
          <w:szCs w:val="24"/>
        </w:rPr>
      </w:pPr>
    </w:p>
    <w:p w14:paraId="4B588EFC" w14:textId="77777777" w:rsidR="00CF6944" w:rsidRPr="00D661F1" w:rsidRDefault="00CF6944" w:rsidP="00CF6944">
      <w:pPr>
        <w:rPr>
          <w:sz w:val="24"/>
          <w:szCs w:val="24"/>
        </w:rPr>
      </w:pPr>
    </w:p>
    <w:p w14:paraId="1F723EED" w14:textId="073ADEDA" w:rsidR="00CF6944" w:rsidRPr="00D661F1" w:rsidRDefault="00CF6944" w:rsidP="00CF6944">
      <w:pPr>
        <w:rPr>
          <w:sz w:val="24"/>
          <w:szCs w:val="24"/>
        </w:rPr>
      </w:pPr>
      <w:r w:rsidRPr="00D661F1">
        <w:rPr>
          <w:b/>
          <w:sz w:val="24"/>
          <w:szCs w:val="24"/>
        </w:rPr>
        <w:t>118b.  Title page reset (1925)</w:t>
      </w:r>
    </w:p>
    <w:p w14:paraId="7CE4DAB8" w14:textId="77777777" w:rsidR="00CF6944" w:rsidRPr="00D661F1" w:rsidRDefault="00CF6944" w:rsidP="00CF6944">
      <w:pPr>
        <w:rPr>
          <w:sz w:val="24"/>
          <w:szCs w:val="24"/>
        </w:rPr>
      </w:pPr>
    </w:p>
    <w:p w14:paraId="72A7AFC3" w14:textId="77777777" w:rsidR="00CF6944" w:rsidRPr="00D661F1" w:rsidRDefault="00CF6944" w:rsidP="00CF6944">
      <w:pPr>
        <w:rPr>
          <w:sz w:val="24"/>
          <w:szCs w:val="24"/>
        </w:rPr>
      </w:pPr>
      <w:r w:rsidRPr="00D661F1">
        <w:rPr>
          <w:sz w:val="24"/>
          <w:szCs w:val="24"/>
        </w:rPr>
        <w:t xml:space="preserve">Title page </w:t>
      </w:r>
      <w:r>
        <w:rPr>
          <w:sz w:val="24"/>
          <w:szCs w:val="24"/>
        </w:rPr>
        <w:t>completely</w:t>
      </w:r>
      <w:r w:rsidRPr="00D661F1">
        <w:rPr>
          <w:sz w:val="24"/>
          <w:szCs w:val="24"/>
        </w:rPr>
        <w:t xml:space="preserve"> reset; transcription as 118a except line 6: INTRODUCTION BY GILBERT W. GABRIEL</w:t>
      </w:r>
    </w:p>
    <w:p w14:paraId="260ED3D6" w14:textId="77777777" w:rsidR="00CF6944" w:rsidRPr="00D661F1" w:rsidRDefault="00CF6944" w:rsidP="00CF6944">
      <w:pPr>
        <w:rPr>
          <w:sz w:val="24"/>
          <w:szCs w:val="24"/>
        </w:rPr>
      </w:pPr>
    </w:p>
    <w:p w14:paraId="21E1864C" w14:textId="77777777" w:rsidR="00CF6944" w:rsidRPr="00D661F1" w:rsidRDefault="00CF6944" w:rsidP="00CF6944">
      <w:pPr>
        <w:rPr>
          <w:sz w:val="24"/>
          <w:szCs w:val="24"/>
        </w:rPr>
      </w:pPr>
      <w:r w:rsidRPr="00D661F1">
        <w:rPr>
          <w:sz w:val="24"/>
          <w:szCs w:val="24"/>
        </w:rPr>
        <w:t>Pp. [</w:t>
      </w:r>
      <w:proofErr w:type="spellStart"/>
      <w:r w:rsidRPr="00D661F1">
        <w:rPr>
          <w:sz w:val="24"/>
          <w:szCs w:val="24"/>
        </w:rPr>
        <w:t>i</w:t>
      </w:r>
      <w:proofErr w:type="spellEnd"/>
      <w:r w:rsidRPr="00D661F1">
        <w:rPr>
          <w:sz w:val="24"/>
          <w:szCs w:val="24"/>
        </w:rPr>
        <w:t>–vi] vii–xvi, [1–2] 3–218 [219–224].  [1–7]</w:t>
      </w:r>
      <w:r w:rsidRPr="00D661F1">
        <w:rPr>
          <w:sz w:val="24"/>
          <w:szCs w:val="24"/>
          <w:vertAlign w:val="superscript"/>
        </w:rPr>
        <w:t>16</w:t>
      </w:r>
      <w:r w:rsidRPr="00D661F1">
        <w:rPr>
          <w:sz w:val="24"/>
          <w:szCs w:val="24"/>
        </w:rPr>
        <w:t xml:space="preserve"> [8]</w:t>
      </w:r>
      <w:r w:rsidRPr="00D661F1">
        <w:rPr>
          <w:sz w:val="24"/>
          <w:szCs w:val="24"/>
          <w:vertAlign w:val="superscript"/>
        </w:rPr>
        <w:t>8</w:t>
      </w:r>
    </w:p>
    <w:p w14:paraId="63E9C502" w14:textId="77777777" w:rsidR="00CF6944" w:rsidRPr="00D661F1" w:rsidRDefault="00CF6944" w:rsidP="00CF6944">
      <w:pPr>
        <w:rPr>
          <w:sz w:val="24"/>
          <w:szCs w:val="24"/>
        </w:rPr>
      </w:pPr>
    </w:p>
    <w:p w14:paraId="1A37CECC" w14:textId="7EA4039B" w:rsidR="00CF6944" w:rsidRPr="00D661F1" w:rsidRDefault="00CF6944" w:rsidP="00CF6944">
      <w:pPr>
        <w:rPr>
          <w:sz w:val="24"/>
          <w:szCs w:val="24"/>
        </w:rPr>
      </w:pPr>
      <w:r w:rsidRPr="00D661F1">
        <w:rPr>
          <w:sz w:val="24"/>
          <w:szCs w:val="24"/>
        </w:rPr>
        <w:t>Contents as 118a except: [ii] pub. note A4; [219–224] ML list. (</w:t>
      </w:r>
      <w:r w:rsidRPr="00D661F1">
        <w:rPr>
          <w:i/>
          <w:sz w:val="24"/>
          <w:szCs w:val="24"/>
        </w:rPr>
        <w:t>Fall 1925</w:t>
      </w:r>
      <w:r w:rsidRPr="00D661F1">
        <w:rPr>
          <w:sz w:val="24"/>
          <w:szCs w:val="24"/>
        </w:rPr>
        <w:t xml:space="preserve">) </w:t>
      </w:r>
      <w:r w:rsidRPr="00D661F1">
        <w:rPr>
          <w:i/>
          <w:sz w:val="24"/>
          <w:szCs w:val="24"/>
        </w:rPr>
        <w:t>Note:</w:t>
      </w:r>
      <w:r w:rsidRPr="00D661F1">
        <w:rPr>
          <w:sz w:val="24"/>
          <w:szCs w:val="24"/>
        </w:rPr>
        <w:t xml:space="preserve"> The copyright and </w:t>
      </w:r>
      <w:r w:rsidRPr="00D661F1">
        <w:rPr>
          <w:i/>
          <w:sz w:val="24"/>
          <w:szCs w:val="24"/>
        </w:rPr>
        <w:t>First</w:t>
      </w:r>
      <w:r w:rsidRPr="00D661F1">
        <w:rPr>
          <w:sz w:val="24"/>
          <w:szCs w:val="24"/>
        </w:rPr>
        <w:t xml:space="preserve"> statements are retained on p. [iv] of the first printing of 118b; printings examined with 1927 and later lists have only the manufacturing statement on p. [iv].</w:t>
      </w:r>
    </w:p>
    <w:p w14:paraId="6A051F41" w14:textId="77777777" w:rsidR="00CF6944" w:rsidRPr="00D661F1" w:rsidRDefault="00CF6944" w:rsidP="00CF6944">
      <w:pPr>
        <w:rPr>
          <w:sz w:val="24"/>
          <w:szCs w:val="24"/>
        </w:rPr>
      </w:pPr>
    </w:p>
    <w:p w14:paraId="618CF4D3" w14:textId="752B587A" w:rsidR="00CF6944" w:rsidRPr="00D661F1" w:rsidRDefault="00CF6944" w:rsidP="00CF6944">
      <w:pPr>
        <w:rPr>
          <w:sz w:val="24"/>
          <w:szCs w:val="24"/>
        </w:rPr>
      </w:pPr>
      <w:r w:rsidRPr="00D661F1">
        <w:rPr>
          <w:i/>
          <w:sz w:val="24"/>
          <w:szCs w:val="24"/>
        </w:rPr>
        <w:t>Jacket</w:t>
      </w:r>
      <w:r>
        <w:rPr>
          <w:i/>
          <w:sz w:val="24"/>
          <w:szCs w:val="24"/>
        </w:rPr>
        <w:t xml:space="preserve"> A</w:t>
      </w:r>
      <w:r w:rsidRPr="00D661F1">
        <w:rPr>
          <w:i/>
          <w:sz w:val="24"/>
          <w:szCs w:val="24"/>
        </w:rPr>
        <w:t>:</w:t>
      </w:r>
      <w:r w:rsidRPr="00D661F1">
        <w:rPr>
          <w:sz w:val="24"/>
          <w:szCs w:val="24"/>
        </w:rPr>
        <w:t xml:space="preserve"> Uniform typographic jacket B</w:t>
      </w:r>
      <w:r>
        <w:rPr>
          <w:sz w:val="24"/>
          <w:szCs w:val="24"/>
        </w:rPr>
        <w:t>1</w:t>
      </w:r>
      <w:r w:rsidRPr="00D661F1">
        <w:rPr>
          <w:sz w:val="24"/>
          <w:szCs w:val="24"/>
        </w:rPr>
        <w:t xml:space="preserve"> with “GILBERT W. GABRIEL” (including middle initial) listed as the author of the introduction. </w:t>
      </w:r>
      <w:r>
        <w:rPr>
          <w:sz w:val="24"/>
          <w:szCs w:val="24"/>
        </w:rPr>
        <w:t>Text on front as 118a, including the misspelling “</w:t>
      </w:r>
      <w:proofErr w:type="spellStart"/>
      <w:r>
        <w:rPr>
          <w:sz w:val="24"/>
          <w:szCs w:val="24"/>
        </w:rPr>
        <w:t>futhermore</w:t>
      </w:r>
      <w:proofErr w:type="spellEnd"/>
      <w:r>
        <w:rPr>
          <w:sz w:val="24"/>
          <w:szCs w:val="24"/>
        </w:rPr>
        <w:t>”</w:t>
      </w:r>
      <w:r w:rsidRPr="00D661F1">
        <w:rPr>
          <w:sz w:val="24"/>
          <w:szCs w:val="24"/>
        </w:rPr>
        <w:t xml:space="preserve"> (</w:t>
      </w:r>
      <w:r w:rsidRPr="00D661F1">
        <w:rPr>
          <w:i/>
          <w:sz w:val="24"/>
          <w:szCs w:val="24"/>
        </w:rPr>
        <w:t>Spring 1927</w:t>
      </w:r>
      <w:r w:rsidRPr="00D661F1">
        <w:rPr>
          <w:sz w:val="24"/>
          <w:szCs w:val="24"/>
        </w:rPr>
        <w:t>)</w:t>
      </w:r>
      <w:r>
        <w:rPr>
          <w:sz w:val="24"/>
          <w:szCs w:val="24"/>
        </w:rPr>
        <w:t xml:space="preserve"> </w:t>
      </w:r>
      <w:r w:rsidRPr="00FF567F">
        <w:rPr>
          <w:i/>
          <w:sz w:val="24"/>
          <w:szCs w:val="24"/>
        </w:rPr>
        <w:t>Note:</w:t>
      </w:r>
      <w:r>
        <w:rPr>
          <w:sz w:val="24"/>
          <w:szCs w:val="24"/>
        </w:rPr>
        <w:t xml:space="preserve"> There may have been an earlier printing of the jacket with Gabriel’s middle initial.</w:t>
      </w:r>
    </w:p>
    <w:p w14:paraId="77993849" w14:textId="77777777" w:rsidR="00CF6944" w:rsidRPr="00D661F1" w:rsidRDefault="00CF6944" w:rsidP="00CF6944">
      <w:pPr>
        <w:rPr>
          <w:sz w:val="24"/>
          <w:szCs w:val="24"/>
        </w:rPr>
      </w:pPr>
    </w:p>
    <w:p w14:paraId="30CF3990" w14:textId="77777777" w:rsidR="00E04EBC" w:rsidRDefault="00CF6944" w:rsidP="00CF6944">
      <w:pPr>
        <w:rPr>
          <w:sz w:val="24"/>
          <w:szCs w:val="24"/>
        </w:rPr>
      </w:pPr>
      <w:r w:rsidRPr="00D661F1">
        <w:rPr>
          <w:i/>
          <w:sz w:val="24"/>
          <w:szCs w:val="24"/>
        </w:rPr>
        <w:t xml:space="preserve">Jacket </w:t>
      </w:r>
      <w:r>
        <w:rPr>
          <w:i/>
          <w:sz w:val="24"/>
          <w:szCs w:val="24"/>
        </w:rPr>
        <w:t>B</w:t>
      </w:r>
      <w:r w:rsidRPr="00D661F1">
        <w:rPr>
          <w:i/>
          <w:sz w:val="24"/>
          <w:szCs w:val="24"/>
        </w:rPr>
        <w:t>:</w:t>
      </w:r>
      <w:r w:rsidRPr="00D661F1">
        <w:rPr>
          <w:sz w:val="24"/>
          <w:szCs w:val="24"/>
        </w:rPr>
        <w:t xml:space="preserve"> Uniform typographic jacket D. (</w:t>
      </w:r>
      <w:r w:rsidRPr="00D661F1">
        <w:rPr>
          <w:i/>
          <w:sz w:val="24"/>
          <w:szCs w:val="24"/>
        </w:rPr>
        <w:t>Fall 1930</w:t>
      </w:r>
      <w:r w:rsidRPr="00D661F1">
        <w:rPr>
          <w:sz w:val="24"/>
          <w:szCs w:val="24"/>
        </w:rPr>
        <w:t>)</w:t>
      </w:r>
    </w:p>
    <w:p w14:paraId="6616AA5A" w14:textId="77777777" w:rsidR="00E04EBC" w:rsidRDefault="00E04EBC" w:rsidP="00CF6944">
      <w:pPr>
        <w:rPr>
          <w:sz w:val="24"/>
          <w:szCs w:val="24"/>
        </w:rPr>
      </w:pPr>
    </w:p>
    <w:p w14:paraId="4F226750" w14:textId="3884358D" w:rsidR="00CF6944" w:rsidRPr="00D661F1" w:rsidRDefault="00CF6944" w:rsidP="00E04EBC">
      <w:pPr>
        <w:ind w:left="288"/>
        <w:rPr>
          <w:sz w:val="24"/>
          <w:szCs w:val="24"/>
        </w:rPr>
      </w:pPr>
      <w:r w:rsidRPr="00D661F1">
        <w:rPr>
          <w:sz w:val="24"/>
          <w:szCs w:val="24"/>
        </w:rPr>
        <w:t xml:space="preserve"> Front flap:</w:t>
      </w:r>
    </w:p>
    <w:p w14:paraId="75E25528" w14:textId="0C8901B5" w:rsidR="00CF6944" w:rsidRPr="00D661F1" w:rsidRDefault="00CF6944" w:rsidP="00E04EBC">
      <w:pPr>
        <w:ind w:left="288"/>
        <w:rPr>
          <w:sz w:val="24"/>
          <w:szCs w:val="24"/>
        </w:rPr>
      </w:pPr>
      <w:r w:rsidRPr="00D661F1">
        <w:rPr>
          <w:sz w:val="24"/>
          <w:szCs w:val="24"/>
        </w:rPr>
        <w:t>If you are a Gilbert and Sullivan enthusiast (and who is not?), here, for your constant delight, are</w:t>
      </w:r>
      <w:r w:rsidR="009A5AE4">
        <w:rPr>
          <w:sz w:val="24"/>
          <w:szCs w:val="24"/>
        </w:rPr>
        <w:t xml:space="preserve"> four W. S. Gilbert librettos—</w:t>
      </w:r>
      <w:r w:rsidRPr="00D661F1">
        <w:rPr>
          <w:sz w:val="24"/>
          <w:szCs w:val="24"/>
        </w:rPr>
        <w:t xml:space="preserve">those merry, spoofing plays to which you have sung and whistled Sir Arthur Sullivan’s inspired tunes. All the sprightliness, the gay satire and the felicity of rhyme are yours for the reading! This </w:t>
      </w:r>
      <w:r>
        <w:rPr>
          <w:sz w:val="24"/>
          <w:szCs w:val="24"/>
        </w:rPr>
        <w:t>is one of the two volumes of W. </w:t>
      </w:r>
      <w:r w:rsidRPr="00D661F1">
        <w:rPr>
          <w:sz w:val="24"/>
          <w:szCs w:val="24"/>
        </w:rPr>
        <w:t xml:space="preserve">S. Gilbert’s plays in the Modern Library; the other (No. 26) contains </w:t>
      </w:r>
      <w:r w:rsidRPr="00D661F1">
        <w:rPr>
          <w:i/>
          <w:sz w:val="24"/>
          <w:szCs w:val="24"/>
        </w:rPr>
        <w:t>The Mikado</w:t>
      </w:r>
      <w:r w:rsidRPr="00D661F1">
        <w:rPr>
          <w:sz w:val="24"/>
          <w:szCs w:val="24"/>
        </w:rPr>
        <w:t xml:space="preserve">, </w:t>
      </w:r>
      <w:r w:rsidRPr="00D661F1">
        <w:rPr>
          <w:i/>
          <w:sz w:val="24"/>
          <w:szCs w:val="24"/>
        </w:rPr>
        <w:t>The Gondoliers</w:t>
      </w:r>
      <w:r w:rsidRPr="00D661F1">
        <w:rPr>
          <w:sz w:val="24"/>
          <w:szCs w:val="24"/>
        </w:rPr>
        <w:t xml:space="preserve">, </w:t>
      </w:r>
      <w:r w:rsidRPr="00D661F1">
        <w:rPr>
          <w:i/>
          <w:sz w:val="24"/>
          <w:szCs w:val="24"/>
        </w:rPr>
        <w:t xml:space="preserve">The Pirates of </w:t>
      </w:r>
      <w:proofErr w:type="spellStart"/>
      <w:r w:rsidRPr="00D661F1">
        <w:rPr>
          <w:i/>
          <w:sz w:val="24"/>
          <w:szCs w:val="24"/>
        </w:rPr>
        <w:t>Penzance</w:t>
      </w:r>
      <w:proofErr w:type="spellEnd"/>
      <w:r w:rsidRPr="00D661F1">
        <w:rPr>
          <w:sz w:val="24"/>
          <w:szCs w:val="24"/>
        </w:rPr>
        <w:t xml:space="preserve"> and </w:t>
      </w:r>
      <w:r w:rsidRPr="00D661F1">
        <w:rPr>
          <w:i/>
          <w:sz w:val="24"/>
          <w:szCs w:val="24"/>
        </w:rPr>
        <w:t>Iolanthe</w:t>
      </w:r>
      <w:r w:rsidRPr="00D661F1">
        <w:rPr>
          <w:sz w:val="24"/>
          <w:szCs w:val="24"/>
        </w:rPr>
        <w:t>. (</w:t>
      </w:r>
      <w:r w:rsidRPr="00D661F1">
        <w:rPr>
          <w:i/>
          <w:sz w:val="24"/>
          <w:szCs w:val="24"/>
        </w:rPr>
        <w:t>Fall 1933</w:t>
      </w:r>
      <w:r w:rsidRPr="00D661F1">
        <w:rPr>
          <w:sz w:val="24"/>
          <w:szCs w:val="24"/>
        </w:rPr>
        <w:t>)</w:t>
      </w:r>
    </w:p>
    <w:p w14:paraId="06E9CB5B" w14:textId="77777777" w:rsidR="00CF6944" w:rsidRPr="00D661F1" w:rsidRDefault="00CF6944" w:rsidP="00CF6944">
      <w:pPr>
        <w:rPr>
          <w:sz w:val="24"/>
          <w:szCs w:val="24"/>
        </w:rPr>
      </w:pPr>
    </w:p>
    <w:p w14:paraId="522B2438" w14:textId="77777777" w:rsidR="00CF6944" w:rsidRPr="00D661F1" w:rsidRDefault="00CF6944" w:rsidP="00CF6944">
      <w:pPr>
        <w:rPr>
          <w:sz w:val="24"/>
          <w:szCs w:val="24"/>
        </w:rPr>
      </w:pPr>
    </w:p>
    <w:p w14:paraId="5C196118" w14:textId="4B5BE01A" w:rsidR="00CF6944" w:rsidRPr="00D661F1" w:rsidRDefault="00CF6944" w:rsidP="009A5AE4">
      <w:pPr>
        <w:spacing w:line="240" w:lineRule="exact"/>
        <w:ind w:firstLine="288"/>
        <w:rPr>
          <w:sz w:val="24"/>
          <w:szCs w:val="24"/>
        </w:rPr>
      </w:pPr>
      <w:r w:rsidRPr="00D661F1">
        <w:rPr>
          <w:sz w:val="24"/>
          <w:szCs w:val="24"/>
        </w:rPr>
        <w:t xml:space="preserve">There was a spring 1939 printing of jacket </w:t>
      </w:r>
      <w:r>
        <w:rPr>
          <w:sz w:val="24"/>
          <w:szCs w:val="24"/>
        </w:rPr>
        <w:t xml:space="preserve">2 </w:t>
      </w:r>
      <w:r w:rsidRPr="00D661F1">
        <w:rPr>
          <w:sz w:val="24"/>
          <w:szCs w:val="24"/>
        </w:rPr>
        <w:t xml:space="preserve">after </w:t>
      </w:r>
      <w:r w:rsidRPr="00D661F1">
        <w:rPr>
          <w:i/>
          <w:sz w:val="24"/>
          <w:szCs w:val="24"/>
        </w:rPr>
        <w:t>H.M.S. Pinafore and Other Plays</w:t>
      </w:r>
      <w:r w:rsidRPr="00D661F1">
        <w:rPr>
          <w:sz w:val="24"/>
          <w:szCs w:val="24"/>
        </w:rPr>
        <w:t xml:space="preserve"> </w:t>
      </w:r>
      <w:r>
        <w:rPr>
          <w:sz w:val="24"/>
          <w:szCs w:val="24"/>
        </w:rPr>
        <w:t>was</w:t>
      </w:r>
      <w:r w:rsidRPr="00D661F1">
        <w:rPr>
          <w:sz w:val="24"/>
          <w:szCs w:val="24"/>
        </w:rPr>
        <w:t xml:space="preserve"> discontinued. The spring 1939 jackets were stamped “DISCONTINUED TITLE” and were used on copies sold as remainders.</w:t>
      </w:r>
    </w:p>
    <w:p w14:paraId="54AEAD02" w14:textId="77777777" w:rsidR="00CF6944" w:rsidRDefault="00CF6944" w:rsidP="00CF6944">
      <w:pPr>
        <w:rPr>
          <w:sz w:val="24"/>
          <w:szCs w:val="24"/>
        </w:rPr>
      </w:pPr>
    </w:p>
    <w:p w14:paraId="4C301705" w14:textId="77777777" w:rsidR="00CF6944" w:rsidRDefault="00CF6944" w:rsidP="00CF6944">
      <w:pPr>
        <w:rPr>
          <w:sz w:val="24"/>
          <w:szCs w:val="24"/>
        </w:rPr>
      </w:pPr>
    </w:p>
    <w:p w14:paraId="6BEFE6DE" w14:textId="77777777" w:rsidR="00CF6944" w:rsidRPr="004F00C9" w:rsidRDefault="00CF6944" w:rsidP="00CF6944">
      <w:pPr>
        <w:rPr>
          <w:smallCaps/>
          <w:sz w:val="24"/>
          <w:szCs w:val="24"/>
        </w:rPr>
      </w:pPr>
      <w:r>
        <w:rPr>
          <w:smallCaps/>
          <w:sz w:val="24"/>
          <w:szCs w:val="24"/>
        </w:rPr>
        <w:t>Also in the Modern Library</w:t>
      </w:r>
    </w:p>
    <w:p w14:paraId="4B97910C" w14:textId="597F36F1" w:rsidR="00CF6944" w:rsidRPr="00BE4CD0" w:rsidRDefault="00CF6944" w:rsidP="00E04EBC">
      <w:pPr>
        <w:rPr>
          <w:sz w:val="24"/>
          <w:szCs w:val="24"/>
        </w:rPr>
      </w:pPr>
      <w:r w:rsidRPr="00BE4CD0">
        <w:rPr>
          <w:sz w:val="24"/>
          <w:szCs w:val="24"/>
        </w:rPr>
        <w:t xml:space="preserve">Gilbert, </w:t>
      </w:r>
      <w:r w:rsidRPr="00BE4CD0">
        <w:rPr>
          <w:i/>
          <w:sz w:val="24"/>
          <w:szCs w:val="24"/>
        </w:rPr>
        <w:t xml:space="preserve">Mikado and Other Plays </w:t>
      </w:r>
      <w:r w:rsidRPr="00BE4CD0">
        <w:rPr>
          <w:sz w:val="24"/>
          <w:szCs w:val="24"/>
        </w:rPr>
        <w:t>(1918</w:t>
      </w:r>
      <w:r w:rsidR="00E04EBC">
        <w:rPr>
          <w:sz w:val="24"/>
          <w:szCs w:val="24"/>
        </w:rPr>
        <w:t>–</w:t>
      </w:r>
      <w:r>
        <w:rPr>
          <w:sz w:val="24"/>
          <w:szCs w:val="24"/>
        </w:rPr>
        <w:t>1938</w:t>
      </w:r>
      <w:r w:rsidRPr="00BE4CD0">
        <w:rPr>
          <w:sz w:val="24"/>
          <w:szCs w:val="24"/>
        </w:rPr>
        <w:t>)  29</w:t>
      </w:r>
    </w:p>
    <w:p w14:paraId="10A45D64" w14:textId="3E70BF69" w:rsidR="00CF6944" w:rsidRPr="00BE4CD0" w:rsidRDefault="00CF6944" w:rsidP="00CF6944">
      <w:pPr>
        <w:ind w:left="144" w:hanging="144"/>
        <w:rPr>
          <w:sz w:val="24"/>
          <w:szCs w:val="24"/>
        </w:rPr>
      </w:pPr>
      <w:r>
        <w:rPr>
          <w:sz w:val="24"/>
          <w:szCs w:val="24"/>
        </w:rPr>
        <w:t xml:space="preserve">Gilbert </w:t>
      </w:r>
      <w:r w:rsidRPr="00BE4CD0">
        <w:rPr>
          <w:sz w:val="24"/>
          <w:szCs w:val="24"/>
        </w:rPr>
        <w:t xml:space="preserve">and Sullivan, </w:t>
      </w:r>
      <w:r w:rsidRPr="00BE4CD0">
        <w:rPr>
          <w:i/>
          <w:sz w:val="24"/>
          <w:szCs w:val="24"/>
        </w:rPr>
        <w:t>Complete Plays</w:t>
      </w:r>
      <w:r w:rsidRPr="00BE4CD0">
        <w:rPr>
          <w:sz w:val="24"/>
          <w:szCs w:val="24"/>
        </w:rPr>
        <w:t xml:space="preserve"> (</w:t>
      </w:r>
      <w:r>
        <w:rPr>
          <w:sz w:val="24"/>
          <w:szCs w:val="24"/>
        </w:rPr>
        <w:t xml:space="preserve">Giant, </w:t>
      </w:r>
      <w:r w:rsidRPr="00BE4CD0">
        <w:rPr>
          <w:sz w:val="24"/>
          <w:szCs w:val="24"/>
        </w:rPr>
        <w:t>1936</w:t>
      </w:r>
      <w:r w:rsidR="00E04EBC">
        <w:rPr>
          <w:sz w:val="24"/>
          <w:szCs w:val="24"/>
        </w:rPr>
        <w:t>–</w:t>
      </w:r>
      <w:r>
        <w:rPr>
          <w:sz w:val="24"/>
          <w:szCs w:val="24"/>
        </w:rPr>
        <w:t>1971</w:t>
      </w:r>
      <w:r w:rsidRPr="00BE4CD0">
        <w:rPr>
          <w:sz w:val="24"/>
          <w:szCs w:val="24"/>
        </w:rPr>
        <w:t>)  G23</w:t>
      </w:r>
    </w:p>
    <w:p w14:paraId="0C9F8B9D" w14:textId="77777777" w:rsidR="00CF6944" w:rsidRDefault="00CF6944" w:rsidP="00CF6944">
      <w:pPr>
        <w:rPr>
          <w:sz w:val="24"/>
          <w:szCs w:val="24"/>
        </w:rPr>
      </w:pPr>
    </w:p>
    <w:p w14:paraId="5FBBC80C" w14:textId="77777777" w:rsidR="00CF6944" w:rsidRDefault="00CF6944" w:rsidP="00CF6944">
      <w:pPr>
        <w:rPr>
          <w:sz w:val="24"/>
          <w:szCs w:val="24"/>
        </w:rPr>
      </w:pPr>
    </w:p>
    <w:p w14:paraId="41F64F2C" w14:textId="77777777" w:rsidR="00CF6944" w:rsidRPr="00D661F1" w:rsidRDefault="00CF6944" w:rsidP="00CF6944">
      <w:pPr>
        <w:rPr>
          <w:sz w:val="24"/>
          <w:szCs w:val="24"/>
        </w:rPr>
      </w:pPr>
    </w:p>
    <w:p w14:paraId="21482A85" w14:textId="77777777" w:rsidR="00CF6944" w:rsidRPr="00D661F1" w:rsidRDefault="00CF6944" w:rsidP="00CF6944">
      <w:pPr>
        <w:tabs>
          <w:tab w:val="left" w:pos="288"/>
          <w:tab w:val="left" w:pos="576"/>
        </w:tabs>
        <w:ind w:left="720" w:hanging="720"/>
        <w:jc w:val="center"/>
        <w:rPr>
          <w:b/>
          <w:sz w:val="24"/>
          <w:szCs w:val="24"/>
        </w:rPr>
      </w:pPr>
      <w:r w:rsidRPr="00D661F1">
        <w:rPr>
          <w:b/>
          <w:sz w:val="24"/>
          <w:szCs w:val="24"/>
        </w:rPr>
        <w:br w:type="page"/>
      </w:r>
      <w:r w:rsidRPr="00D661F1">
        <w:rPr>
          <w:b/>
          <w:sz w:val="24"/>
          <w:szCs w:val="24"/>
        </w:rPr>
        <w:lastRenderedPageBreak/>
        <w:t>119</w:t>
      </w:r>
    </w:p>
    <w:p w14:paraId="6893FA7E" w14:textId="77777777" w:rsidR="00CF6944" w:rsidRPr="00D661F1" w:rsidRDefault="00CF6944" w:rsidP="00CF6944">
      <w:pPr>
        <w:tabs>
          <w:tab w:val="left" w:pos="288"/>
          <w:tab w:val="left" w:pos="576"/>
        </w:tabs>
        <w:ind w:left="720" w:hanging="720"/>
        <w:jc w:val="center"/>
        <w:rPr>
          <w:b/>
          <w:sz w:val="24"/>
          <w:szCs w:val="24"/>
        </w:rPr>
      </w:pPr>
    </w:p>
    <w:p w14:paraId="11EB9B22" w14:textId="066BE429" w:rsidR="00CF6944" w:rsidRPr="00E04EBC" w:rsidRDefault="00CF6944" w:rsidP="00CF6944">
      <w:pPr>
        <w:rPr>
          <w:b/>
          <w:sz w:val="24"/>
          <w:szCs w:val="24"/>
        </w:rPr>
      </w:pPr>
      <w:r w:rsidRPr="00D661F1">
        <w:rPr>
          <w:b/>
          <w:sz w:val="24"/>
          <w:szCs w:val="24"/>
        </w:rPr>
        <w:t>WILLIAM JAMES.  THE PHILOSOPHY OF WILLIAM JAMES.  1925</w:t>
      </w:r>
      <w:r w:rsidRPr="00D661F1">
        <w:rPr>
          <w:sz w:val="24"/>
          <w:szCs w:val="24"/>
        </w:rPr>
        <w:t>–</w:t>
      </w:r>
      <w:r w:rsidRPr="00D661F1">
        <w:rPr>
          <w:b/>
          <w:sz w:val="24"/>
          <w:szCs w:val="24"/>
        </w:rPr>
        <w:t>1969.</w:t>
      </w:r>
      <w:r w:rsidRPr="00D661F1">
        <w:rPr>
          <w:sz w:val="24"/>
          <w:szCs w:val="24"/>
        </w:rPr>
        <w:t xml:space="preserve">  </w:t>
      </w:r>
      <w:r w:rsidRPr="00D661F1">
        <w:rPr>
          <w:b/>
          <w:sz w:val="24"/>
          <w:szCs w:val="24"/>
        </w:rPr>
        <w:t>(ML 114)</w:t>
      </w:r>
    </w:p>
    <w:p w14:paraId="16AB3402" w14:textId="77777777" w:rsidR="00CF6944" w:rsidRPr="00D661F1" w:rsidRDefault="00CF6944" w:rsidP="00CF6944">
      <w:pPr>
        <w:rPr>
          <w:sz w:val="24"/>
          <w:szCs w:val="24"/>
        </w:rPr>
      </w:pPr>
    </w:p>
    <w:p w14:paraId="40F6DD3C" w14:textId="741C9CA2" w:rsidR="00CF6944" w:rsidRDefault="00CF6944" w:rsidP="00CF6944">
      <w:pPr>
        <w:rPr>
          <w:b/>
          <w:sz w:val="24"/>
          <w:szCs w:val="24"/>
        </w:rPr>
      </w:pPr>
      <w:r w:rsidRPr="00D661F1">
        <w:rPr>
          <w:b/>
          <w:sz w:val="24"/>
          <w:szCs w:val="24"/>
        </w:rPr>
        <w:t>119a.  First printing (1925)</w:t>
      </w:r>
    </w:p>
    <w:p w14:paraId="59921C97" w14:textId="77777777" w:rsidR="00CF6944" w:rsidRPr="00D661F1" w:rsidRDefault="00CF6944" w:rsidP="00CF6944">
      <w:pPr>
        <w:rPr>
          <w:sz w:val="24"/>
          <w:szCs w:val="24"/>
        </w:rPr>
      </w:pPr>
    </w:p>
    <w:p w14:paraId="555FA5DF" w14:textId="77777777" w:rsidR="00CF6944" w:rsidRPr="00D661F1" w:rsidRDefault="00CF6944" w:rsidP="00CF6944">
      <w:pPr>
        <w:rPr>
          <w:sz w:val="24"/>
          <w:szCs w:val="24"/>
        </w:rPr>
      </w:pPr>
      <w:r w:rsidRPr="00D661F1">
        <w:rPr>
          <w:sz w:val="24"/>
          <w:szCs w:val="24"/>
        </w:rPr>
        <w:t xml:space="preserve"> [within double rules] THE PHILOSOPHY OF | WILLIAM JAMES | </w:t>
      </w:r>
      <w:r w:rsidRPr="00D661F1">
        <w:rPr>
          <w:i/>
          <w:sz w:val="24"/>
          <w:szCs w:val="24"/>
        </w:rPr>
        <w:t>Drawn from His Own Works</w:t>
      </w:r>
      <w:r w:rsidRPr="00D661F1">
        <w:rPr>
          <w:sz w:val="24"/>
          <w:szCs w:val="24"/>
        </w:rPr>
        <w:t xml:space="preserve"> | [rule] | WITH AN INTRODUCTION BY | HORACE M. KALLEN | OF THE NEW SCHOOL FOR SOCIAL RESEARCH | [rule] | [torchbearer A1] | [rule] | THE MODERN LIBRARY | [rule] | PUBLISHERS :: :: NEW YORK</w:t>
      </w:r>
    </w:p>
    <w:p w14:paraId="516B2DC2" w14:textId="77777777" w:rsidR="00CF6944" w:rsidRPr="00D661F1" w:rsidRDefault="00CF6944" w:rsidP="00CF6944">
      <w:pPr>
        <w:rPr>
          <w:sz w:val="24"/>
          <w:szCs w:val="24"/>
        </w:rPr>
      </w:pPr>
    </w:p>
    <w:p w14:paraId="17C74BD6" w14:textId="77777777" w:rsidR="00CF6944" w:rsidRPr="00D661F1" w:rsidRDefault="00CF6944" w:rsidP="00CF6944">
      <w:pPr>
        <w:rPr>
          <w:sz w:val="24"/>
          <w:szCs w:val="24"/>
        </w:rPr>
      </w:pPr>
      <w:r w:rsidRPr="00D661F1">
        <w:rPr>
          <w:sz w:val="24"/>
          <w:szCs w:val="24"/>
        </w:rPr>
        <w:t>Pp. [</w:t>
      </w:r>
      <w:proofErr w:type="spellStart"/>
      <w:r w:rsidRPr="00D661F1">
        <w:rPr>
          <w:sz w:val="24"/>
          <w:szCs w:val="24"/>
        </w:rPr>
        <w:t>i</w:t>
      </w:r>
      <w:proofErr w:type="spellEnd"/>
      <w:r w:rsidRPr="00D661F1">
        <w:rPr>
          <w:sz w:val="24"/>
          <w:szCs w:val="24"/>
        </w:rPr>
        <w:t>–iv] v–vii [viii–x], 1–375 [376].  [1–10]</w:t>
      </w:r>
      <w:r w:rsidRPr="00D661F1">
        <w:rPr>
          <w:sz w:val="24"/>
          <w:szCs w:val="24"/>
          <w:vertAlign w:val="superscript"/>
        </w:rPr>
        <w:t>16</w:t>
      </w:r>
      <w:r w:rsidRPr="00D661F1">
        <w:rPr>
          <w:sz w:val="24"/>
          <w:szCs w:val="24"/>
        </w:rPr>
        <w:t xml:space="preserve"> [11]</w:t>
      </w:r>
      <w:r w:rsidRPr="00D661F1">
        <w:rPr>
          <w:sz w:val="24"/>
          <w:szCs w:val="24"/>
          <w:vertAlign w:val="superscript"/>
        </w:rPr>
        <w:t>16</w:t>
      </w:r>
      <w:r w:rsidRPr="00D661F1">
        <w:rPr>
          <w:sz w:val="24"/>
          <w:szCs w:val="24"/>
        </w:rPr>
        <w:t>(16+1) [12]</w:t>
      </w:r>
      <w:r w:rsidRPr="00D661F1">
        <w:rPr>
          <w:sz w:val="24"/>
          <w:szCs w:val="24"/>
          <w:vertAlign w:val="superscript"/>
        </w:rPr>
        <w:t>16</w:t>
      </w:r>
    </w:p>
    <w:p w14:paraId="53B51AD8" w14:textId="77777777" w:rsidR="00CF6944" w:rsidRPr="00D661F1" w:rsidRDefault="00CF6944" w:rsidP="00CF6944">
      <w:pPr>
        <w:rPr>
          <w:sz w:val="24"/>
          <w:szCs w:val="24"/>
        </w:rPr>
      </w:pPr>
    </w:p>
    <w:p w14:paraId="65D3C2F5" w14:textId="77777777" w:rsidR="00CF6944" w:rsidRPr="00D661F1" w:rsidRDefault="00CF6944" w:rsidP="00CF6944">
      <w:pPr>
        <w:rPr>
          <w:sz w:val="24"/>
          <w:szCs w:val="24"/>
        </w:rPr>
      </w:pPr>
      <w:r w:rsidRPr="00D661F1">
        <w:rPr>
          <w:sz w:val="24"/>
          <w:szCs w:val="24"/>
        </w:rPr>
        <w:t>[</w:t>
      </w:r>
      <w:proofErr w:type="spellStart"/>
      <w:r w:rsidRPr="00D661F1">
        <w:rPr>
          <w:sz w:val="24"/>
          <w:szCs w:val="24"/>
        </w:rPr>
        <w:t>i</w:t>
      </w:r>
      <w:proofErr w:type="spellEnd"/>
      <w:r w:rsidRPr="00D661F1">
        <w:rPr>
          <w:sz w:val="24"/>
          <w:szCs w:val="24"/>
        </w:rPr>
        <w:t xml:space="preserve">] half title; [ii] pub. note D4; [iii] title; [iv] </w:t>
      </w:r>
      <w:r w:rsidRPr="00D661F1">
        <w:rPr>
          <w:smallCaps/>
          <w:sz w:val="24"/>
          <w:szCs w:val="24"/>
        </w:rPr>
        <w:t>Copyright</w:t>
      </w:r>
      <w:r w:rsidRPr="00D661F1">
        <w:rPr>
          <w:sz w:val="24"/>
          <w:szCs w:val="24"/>
        </w:rPr>
        <w:t xml:space="preserve">, 1925, </w:t>
      </w:r>
      <w:r w:rsidRPr="00D661F1">
        <w:rPr>
          <w:smallCaps/>
          <w:sz w:val="24"/>
          <w:szCs w:val="24"/>
        </w:rPr>
        <w:t>by</w:t>
      </w:r>
      <w:r w:rsidRPr="00D661F1">
        <w:rPr>
          <w:sz w:val="24"/>
          <w:szCs w:val="24"/>
        </w:rPr>
        <w:t xml:space="preserve"> | </w:t>
      </w:r>
      <w:r w:rsidRPr="00D661F1">
        <w:rPr>
          <w:smallCaps/>
          <w:sz w:val="24"/>
          <w:szCs w:val="24"/>
        </w:rPr>
        <w:t>The Modern Library, Inc.</w:t>
      </w:r>
      <w:r w:rsidRPr="00D661F1">
        <w:rPr>
          <w:sz w:val="24"/>
          <w:szCs w:val="24"/>
        </w:rPr>
        <w:t xml:space="preserve"> | [short rule] | </w:t>
      </w:r>
      <w:r w:rsidRPr="00D661F1">
        <w:rPr>
          <w:smallCaps/>
          <w:sz w:val="24"/>
          <w:szCs w:val="24"/>
        </w:rPr>
        <w:t>First Edition</w:t>
      </w:r>
      <w:r w:rsidRPr="00D661F1">
        <w:rPr>
          <w:sz w:val="24"/>
          <w:szCs w:val="24"/>
        </w:rPr>
        <w:t xml:space="preserve"> | </w:t>
      </w:r>
      <w:r w:rsidRPr="00D661F1">
        <w:rPr>
          <w:smallCaps/>
          <w:sz w:val="24"/>
          <w:szCs w:val="24"/>
        </w:rPr>
        <w:t>December</w:t>
      </w:r>
      <w:r w:rsidRPr="00D661F1">
        <w:rPr>
          <w:sz w:val="24"/>
          <w:szCs w:val="24"/>
        </w:rPr>
        <w:t>, 1925; v–vii PREFACE signed p. vii: H.</w:t>
      </w:r>
      <w:r>
        <w:rPr>
          <w:sz w:val="24"/>
          <w:szCs w:val="24"/>
        </w:rPr>
        <w:t> </w:t>
      </w:r>
      <w:r w:rsidRPr="00D661F1">
        <w:rPr>
          <w:sz w:val="24"/>
          <w:szCs w:val="24"/>
        </w:rPr>
        <w:t xml:space="preserve">M. </w:t>
      </w:r>
      <w:proofErr w:type="spellStart"/>
      <w:r w:rsidRPr="00D661F1">
        <w:rPr>
          <w:sz w:val="24"/>
          <w:szCs w:val="24"/>
        </w:rPr>
        <w:t>K</w:t>
      </w:r>
      <w:r w:rsidRPr="00D661F1">
        <w:rPr>
          <w:smallCaps/>
          <w:sz w:val="24"/>
          <w:szCs w:val="24"/>
        </w:rPr>
        <w:t>allen</w:t>
      </w:r>
      <w:proofErr w:type="spellEnd"/>
      <w:r w:rsidRPr="00D661F1">
        <w:rPr>
          <w:sz w:val="24"/>
          <w:szCs w:val="24"/>
        </w:rPr>
        <w:t xml:space="preserve">.; [viii] blank; [ix] CONTENTS; [x] blank; 1–55 INTRODUCTION | THE MEANING OF WILLIAM JAMES FOR | “US MODERNS” signed p. 55: </w:t>
      </w:r>
      <w:r w:rsidRPr="00D661F1">
        <w:rPr>
          <w:smallCaps/>
          <w:sz w:val="24"/>
          <w:szCs w:val="24"/>
        </w:rPr>
        <w:t xml:space="preserve">Horace M. </w:t>
      </w:r>
      <w:proofErr w:type="spellStart"/>
      <w:r w:rsidRPr="00D661F1">
        <w:rPr>
          <w:smallCaps/>
          <w:sz w:val="24"/>
          <w:szCs w:val="24"/>
        </w:rPr>
        <w:t>Kallen</w:t>
      </w:r>
      <w:proofErr w:type="spellEnd"/>
      <w:r w:rsidRPr="00D661F1">
        <w:rPr>
          <w:sz w:val="24"/>
          <w:szCs w:val="24"/>
        </w:rPr>
        <w:t>.; [56] blank; 57–368 text; 369–370 APPENDIX I | DATES AND FAMILY NAMES; 371–375 APPENDIX II | THE WORKS OF WILLIAM JAMES; [376] blank.</w:t>
      </w:r>
    </w:p>
    <w:p w14:paraId="07EB1FD4" w14:textId="77777777" w:rsidR="00CF6944" w:rsidRPr="00D661F1" w:rsidRDefault="00CF6944" w:rsidP="00CF6944">
      <w:pPr>
        <w:rPr>
          <w:sz w:val="24"/>
          <w:szCs w:val="24"/>
        </w:rPr>
      </w:pPr>
    </w:p>
    <w:p w14:paraId="6230ADED" w14:textId="5F5BD2D3" w:rsidR="00CF6944" w:rsidRPr="00D661F1" w:rsidRDefault="00CF6944" w:rsidP="00E04EBC">
      <w:pPr>
        <w:ind w:left="288"/>
        <w:rPr>
          <w:sz w:val="24"/>
          <w:szCs w:val="24"/>
        </w:rPr>
      </w:pPr>
      <w:r w:rsidRPr="00D661F1">
        <w:rPr>
          <w:i/>
          <w:sz w:val="24"/>
          <w:szCs w:val="24"/>
        </w:rPr>
        <w:t>Variant A:</w:t>
      </w:r>
      <w:r w:rsidRPr="00D661F1">
        <w:rPr>
          <w:sz w:val="24"/>
          <w:szCs w:val="24"/>
        </w:rPr>
        <w:t xml:space="preserve"> Pp. [</w:t>
      </w:r>
      <w:proofErr w:type="spellStart"/>
      <w:r w:rsidRPr="00D661F1">
        <w:rPr>
          <w:sz w:val="24"/>
          <w:szCs w:val="24"/>
        </w:rPr>
        <w:t>i</w:t>
      </w:r>
      <w:proofErr w:type="spellEnd"/>
      <w:r w:rsidRPr="00D661F1">
        <w:rPr>
          <w:sz w:val="24"/>
          <w:szCs w:val="24"/>
        </w:rPr>
        <w:t>–iv] v–vii [viii–x], 1–375 [376–378].  [1–11]</w:t>
      </w:r>
      <w:r w:rsidRPr="00D661F1">
        <w:rPr>
          <w:sz w:val="24"/>
          <w:szCs w:val="24"/>
          <w:vertAlign w:val="superscript"/>
        </w:rPr>
        <w:t>16</w:t>
      </w:r>
      <w:r w:rsidRPr="00D661F1">
        <w:rPr>
          <w:sz w:val="24"/>
          <w:szCs w:val="24"/>
        </w:rPr>
        <w:t xml:space="preserve"> [12]</w:t>
      </w:r>
      <w:r w:rsidRPr="00D661F1">
        <w:rPr>
          <w:sz w:val="24"/>
          <w:szCs w:val="24"/>
          <w:vertAlign w:val="superscript"/>
        </w:rPr>
        <w:t>18</w:t>
      </w:r>
      <w:r w:rsidR="00D35916">
        <w:rPr>
          <w:sz w:val="24"/>
          <w:szCs w:val="24"/>
        </w:rPr>
        <w:t>.</w:t>
      </w:r>
      <w:r w:rsidRPr="00D661F1">
        <w:rPr>
          <w:sz w:val="24"/>
          <w:szCs w:val="24"/>
        </w:rPr>
        <w:t xml:space="preserve">  Contents as 119a except: [ii] pub. note D5; [376–378] blank; </w:t>
      </w:r>
      <w:r w:rsidRPr="00D661F1">
        <w:rPr>
          <w:i/>
          <w:sz w:val="24"/>
          <w:szCs w:val="24"/>
        </w:rPr>
        <w:t>First</w:t>
      </w:r>
      <w:r w:rsidRPr="00D661F1">
        <w:rPr>
          <w:sz w:val="24"/>
          <w:szCs w:val="24"/>
        </w:rPr>
        <w:t xml:space="preserve"> statement omitted. </w:t>
      </w:r>
      <w:r w:rsidR="00606A67">
        <w:rPr>
          <w:sz w:val="24"/>
          <w:szCs w:val="24"/>
        </w:rPr>
        <w:t xml:space="preserve"> </w:t>
      </w:r>
      <w:r w:rsidRPr="00D661F1">
        <w:rPr>
          <w:i/>
          <w:sz w:val="24"/>
          <w:szCs w:val="24"/>
        </w:rPr>
        <w:t>Note:</w:t>
      </w:r>
      <w:r w:rsidRPr="00D661F1">
        <w:rPr>
          <w:sz w:val="24"/>
          <w:szCs w:val="24"/>
        </w:rPr>
        <w:t xml:space="preserve"> A later printing with the same pagination but the collation [1–11]</w:t>
      </w:r>
      <w:r w:rsidRPr="00D661F1">
        <w:rPr>
          <w:sz w:val="24"/>
          <w:szCs w:val="24"/>
          <w:vertAlign w:val="superscript"/>
        </w:rPr>
        <w:t>16</w:t>
      </w:r>
      <w:r w:rsidRPr="00D661F1">
        <w:rPr>
          <w:sz w:val="24"/>
          <w:szCs w:val="24"/>
        </w:rPr>
        <w:t xml:space="preserve"> [12]</w:t>
      </w:r>
      <w:r w:rsidRPr="00D661F1">
        <w:rPr>
          <w:sz w:val="24"/>
          <w:szCs w:val="24"/>
          <w:vertAlign w:val="superscript"/>
        </w:rPr>
        <w:t>16</w:t>
      </w:r>
      <w:r w:rsidRPr="00D661F1">
        <w:rPr>
          <w:sz w:val="24"/>
          <w:szCs w:val="24"/>
        </w:rPr>
        <w:t>(16+1.2) has only the manufacturing statement on p. [iv].</w:t>
      </w:r>
    </w:p>
    <w:p w14:paraId="008D59DC" w14:textId="77777777" w:rsidR="00CF6944" w:rsidRPr="00D661F1" w:rsidRDefault="00CF6944" w:rsidP="00CF6944">
      <w:pPr>
        <w:rPr>
          <w:sz w:val="24"/>
          <w:szCs w:val="24"/>
        </w:rPr>
      </w:pPr>
    </w:p>
    <w:p w14:paraId="49BCEA98" w14:textId="396AC2DA" w:rsidR="00CF6944" w:rsidRPr="00D661F1" w:rsidRDefault="00CF6944" w:rsidP="00E04EBC">
      <w:pPr>
        <w:ind w:left="288"/>
        <w:rPr>
          <w:sz w:val="24"/>
          <w:szCs w:val="24"/>
        </w:rPr>
      </w:pPr>
      <w:r w:rsidRPr="00D661F1">
        <w:rPr>
          <w:i/>
          <w:sz w:val="24"/>
          <w:szCs w:val="24"/>
        </w:rPr>
        <w:t>Variant B:</w:t>
      </w:r>
      <w:r w:rsidRPr="00D661F1">
        <w:rPr>
          <w:sz w:val="24"/>
          <w:szCs w:val="24"/>
        </w:rPr>
        <w:t xml:space="preserve"> Pp. [</w:t>
      </w:r>
      <w:proofErr w:type="spellStart"/>
      <w:r w:rsidRPr="00D661F1">
        <w:rPr>
          <w:sz w:val="24"/>
          <w:szCs w:val="24"/>
        </w:rPr>
        <w:t>i</w:t>
      </w:r>
      <w:proofErr w:type="spellEnd"/>
      <w:r w:rsidRPr="00D661F1">
        <w:rPr>
          <w:sz w:val="24"/>
          <w:szCs w:val="24"/>
        </w:rPr>
        <w:t>–iv] v–vii [viii–x], 1–375 [376–382].  [1–12]</w:t>
      </w:r>
      <w:r w:rsidRPr="00D661F1">
        <w:rPr>
          <w:sz w:val="24"/>
          <w:szCs w:val="24"/>
          <w:vertAlign w:val="superscript"/>
        </w:rPr>
        <w:t>16</w:t>
      </w:r>
      <w:r w:rsidRPr="00D661F1">
        <w:rPr>
          <w:sz w:val="24"/>
          <w:szCs w:val="24"/>
        </w:rPr>
        <w:t xml:space="preserve"> [13]</w:t>
      </w:r>
      <w:r w:rsidRPr="00D661F1">
        <w:rPr>
          <w:sz w:val="24"/>
          <w:szCs w:val="24"/>
          <w:vertAlign w:val="superscript"/>
        </w:rPr>
        <w:t>4</w:t>
      </w:r>
      <w:r w:rsidR="00D35916">
        <w:rPr>
          <w:sz w:val="24"/>
          <w:szCs w:val="24"/>
        </w:rPr>
        <w:t>.</w:t>
      </w:r>
      <w:r w:rsidRPr="00D661F1">
        <w:rPr>
          <w:sz w:val="24"/>
          <w:szCs w:val="24"/>
        </w:rPr>
        <w:t xml:space="preserve">  Contents as 119a except: [ii] pub. note A6; [iv] manufacturing statement; [377–382] ML list. (</w:t>
      </w:r>
      <w:r w:rsidRPr="00D661F1">
        <w:rPr>
          <w:i/>
          <w:sz w:val="24"/>
          <w:szCs w:val="24"/>
        </w:rPr>
        <w:t>Spring 1935</w:t>
      </w:r>
      <w:r w:rsidRPr="00D661F1">
        <w:rPr>
          <w:sz w:val="24"/>
          <w:szCs w:val="24"/>
        </w:rPr>
        <w:t>)</w:t>
      </w:r>
    </w:p>
    <w:p w14:paraId="6F80A05C" w14:textId="77777777" w:rsidR="00CF6944" w:rsidRPr="00D661F1" w:rsidRDefault="00CF6944" w:rsidP="00E04EBC">
      <w:pPr>
        <w:ind w:left="288"/>
        <w:rPr>
          <w:sz w:val="24"/>
          <w:szCs w:val="24"/>
        </w:rPr>
      </w:pPr>
    </w:p>
    <w:p w14:paraId="3494D83E" w14:textId="4FC206AD" w:rsidR="00CF6944" w:rsidRPr="00D661F1" w:rsidRDefault="00CF6944" w:rsidP="00E04EBC">
      <w:pPr>
        <w:ind w:left="288"/>
        <w:rPr>
          <w:sz w:val="24"/>
          <w:szCs w:val="24"/>
        </w:rPr>
      </w:pPr>
      <w:r w:rsidRPr="00D661F1">
        <w:rPr>
          <w:i/>
          <w:sz w:val="24"/>
          <w:szCs w:val="24"/>
        </w:rPr>
        <w:t>Variant C:</w:t>
      </w:r>
      <w:r w:rsidRPr="00D661F1">
        <w:rPr>
          <w:sz w:val="24"/>
          <w:szCs w:val="24"/>
        </w:rPr>
        <w:t xml:space="preserve"> Pp. [</w:t>
      </w:r>
      <w:proofErr w:type="spellStart"/>
      <w:r w:rsidRPr="00D661F1">
        <w:rPr>
          <w:sz w:val="24"/>
          <w:szCs w:val="24"/>
        </w:rPr>
        <w:t>i</w:t>
      </w:r>
      <w:proofErr w:type="spellEnd"/>
      <w:r w:rsidRPr="00D661F1">
        <w:rPr>
          <w:sz w:val="24"/>
          <w:szCs w:val="24"/>
        </w:rPr>
        <w:t>–iv] v–vii [viii–x], 1–375 [376–390].  [1–12]</w:t>
      </w:r>
      <w:r w:rsidRPr="00D661F1">
        <w:rPr>
          <w:sz w:val="24"/>
          <w:szCs w:val="24"/>
          <w:vertAlign w:val="superscript"/>
        </w:rPr>
        <w:t>16</w:t>
      </w:r>
      <w:r w:rsidRPr="00D661F1">
        <w:rPr>
          <w:sz w:val="24"/>
          <w:szCs w:val="24"/>
        </w:rPr>
        <w:t xml:space="preserve"> [13]</w:t>
      </w:r>
      <w:r w:rsidRPr="00D661F1">
        <w:rPr>
          <w:sz w:val="24"/>
          <w:szCs w:val="24"/>
          <w:vertAlign w:val="superscript"/>
        </w:rPr>
        <w:t>8</w:t>
      </w:r>
      <w:r w:rsidR="00D35916">
        <w:rPr>
          <w:sz w:val="24"/>
          <w:szCs w:val="24"/>
        </w:rPr>
        <w:t>.</w:t>
      </w:r>
      <w:r w:rsidRPr="00D661F1">
        <w:rPr>
          <w:sz w:val="24"/>
          <w:szCs w:val="24"/>
        </w:rPr>
        <w:t xml:space="preserve">  Contents as variant B except: [377–381] ML list; [382–383] ML Giants list; [384–390] blank. (</w:t>
      </w:r>
      <w:r w:rsidRPr="00D661F1">
        <w:rPr>
          <w:i/>
          <w:sz w:val="24"/>
          <w:szCs w:val="24"/>
        </w:rPr>
        <w:t>Spring 1939</w:t>
      </w:r>
      <w:r w:rsidRPr="00D661F1">
        <w:rPr>
          <w:sz w:val="24"/>
          <w:szCs w:val="24"/>
        </w:rPr>
        <w:t>)</w:t>
      </w:r>
    </w:p>
    <w:p w14:paraId="4D388EE0" w14:textId="77777777" w:rsidR="00CF6944" w:rsidRPr="00D661F1" w:rsidRDefault="00CF6944" w:rsidP="00CF6944">
      <w:pPr>
        <w:rPr>
          <w:sz w:val="24"/>
          <w:szCs w:val="24"/>
        </w:rPr>
      </w:pPr>
    </w:p>
    <w:p w14:paraId="0DCE04BD" w14:textId="77777777" w:rsidR="00CF6944" w:rsidRPr="00D661F1" w:rsidRDefault="00CF6944" w:rsidP="00CF6944">
      <w:pPr>
        <w:rPr>
          <w:sz w:val="24"/>
          <w:szCs w:val="24"/>
        </w:rPr>
      </w:pPr>
      <w:r w:rsidRPr="00D661F1">
        <w:rPr>
          <w:i/>
          <w:sz w:val="24"/>
          <w:szCs w:val="24"/>
        </w:rPr>
        <w:t>Contents:</w:t>
      </w:r>
      <w:r w:rsidRPr="00D661F1">
        <w:rPr>
          <w:sz w:val="24"/>
          <w:szCs w:val="24"/>
        </w:rPr>
        <w:t xml:space="preserve"> Philosophy and the Philosopher – The World We Live In – The Self – How We Know – The Powers and Limitations of Science – The Realities of Religion – The Individual and Society – Education – The American Scene – Death and the Value of Life</w:t>
      </w:r>
      <w:r>
        <w:rPr>
          <w:sz w:val="24"/>
          <w:szCs w:val="24"/>
        </w:rPr>
        <w:t xml:space="preserve">.  </w:t>
      </w:r>
      <w:r w:rsidRPr="0031745E">
        <w:rPr>
          <w:i/>
          <w:sz w:val="24"/>
          <w:szCs w:val="24"/>
        </w:rPr>
        <w:t>Note:</w:t>
      </w:r>
      <w:r>
        <w:rPr>
          <w:sz w:val="24"/>
          <w:szCs w:val="24"/>
        </w:rPr>
        <w:t xml:space="preserve"> </w:t>
      </w:r>
      <w:proofErr w:type="spellStart"/>
      <w:r w:rsidRPr="00D661F1">
        <w:rPr>
          <w:sz w:val="24"/>
          <w:szCs w:val="24"/>
        </w:rPr>
        <w:t>Kallen</w:t>
      </w:r>
      <w:proofErr w:type="spellEnd"/>
      <w:r w:rsidRPr="00D661F1">
        <w:rPr>
          <w:sz w:val="24"/>
          <w:szCs w:val="24"/>
        </w:rPr>
        <w:t xml:space="preserve"> organized selections from James’s works into chapters with these titles.</w:t>
      </w:r>
    </w:p>
    <w:p w14:paraId="33988693" w14:textId="77777777" w:rsidR="00CF6944" w:rsidRPr="00D661F1" w:rsidRDefault="00CF6944" w:rsidP="00CF6944">
      <w:pPr>
        <w:rPr>
          <w:i/>
          <w:sz w:val="24"/>
          <w:szCs w:val="24"/>
        </w:rPr>
      </w:pPr>
    </w:p>
    <w:p w14:paraId="64C3A6B8" w14:textId="77777777" w:rsidR="00E04EBC" w:rsidRDefault="00CF6944" w:rsidP="00CF6944">
      <w:pPr>
        <w:rPr>
          <w:sz w:val="24"/>
          <w:szCs w:val="24"/>
        </w:rPr>
      </w:pPr>
      <w:r w:rsidRPr="00D661F1">
        <w:rPr>
          <w:i/>
          <w:sz w:val="24"/>
          <w:szCs w:val="24"/>
        </w:rPr>
        <w:t xml:space="preserve">Jacket </w:t>
      </w:r>
      <w:r>
        <w:rPr>
          <w:i/>
          <w:sz w:val="24"/>
          <w:szCs w:val="24"/>
        </w:rPr>
        <w:t>A</w:t>
      </w:r>
      <w:r w:rsidRPr="00D661F1">
        <w:rPr>
          <w:i/>
          <w:sz w:val="24"/>
          <w:szCs w:val="24"/>
        </w:rPr>
        <w:t>:</w:t>
      </w:r>
      <w:r w:rsidRPr="00D661F1">
        <w:rPr>
          <w:sz w:val="24"/>
          <w:szCs w:val="24"/>
        </w:rPr>
        <w:t xml:space="preserve"> Uniform typographic jacket B</w:t>
      </w:r>
      <w:r>
        <w:rPr>
          <w:sz w:val="24"/>
          <w:szCs w:val="24"/>
        </w:rPr>
        <w:t>1</w:t>
      </w:r>
      <w:r w:rsidRPr="00D661F1">
        <w:rPr>
          <w:sz w:val="24"/>
          <w:szCs w:val="24"/>
        </w:rPr>
        <w:t xml:space="preserve">. </w:t>
      </w:r>
    </w:p>
    <w:p w14:paraId="6595F461" w14:textId="77777777" w:rsidR="00E04EBC" w:rsidRDefault="00E04EBC" w:rsidP="00CF6944">
      <w:pPr>
        <w:rPr>
          <w:sz w:val="24"/>
          <w:szCs w:val="24"/>
        </w:rPr>
      </w:pPr>
    </w:p>
    <w:p w14:paraId="3B7DF334" w14:textId="2AC57C99" w:rsidR="00CF6944" w:rsidRPr="00D661F1" w:rsidRDefault="00CF6944" w:rsidP="00E04EBC">
      <w:pPr>
        <w:ind w:firstLine="288"/>
        <w:rPr>
          <w:sz w:val="24"/>
          <w:szCs w:val="24"/>
        </w:rPr>
      </w:pPr>
      <w:r w:rsidRPr="00D661F1">
        <w:rPr>
          <w:sz w:val="24"/>
          <w:szCs w:val="24"/>
        </w:rPr>
        <w:t>Text on front:</w:t>
      </w:r>
    </w:p>
    <w:p w14:paraId="69E7F804" w14:textId="77777777" w:rsidR="00CF6944" w:rsidRPr="00D661F1" w:rsidRDefault="00CF6944" w:rsidP="00E04EBC">
      <w:pPr>
        <w:ind w:left="288"/>
        <w:rPr>
          <w:sz w:val="24"/>
          <w:szCs w:val="24"/>
        </w:rPr>
      </w:pPr>
      <w:r w:rsidRPr="00D661F1">
        <w:rPr>
          <w:sz w:val="24"/>
          <w:szCs w:val="24"/>
        </w:rPr>
        <w:t xml:space="preserve">What William James thinks about man, and the world, and man’s place in it, he has said in many books and many scattered papers. These do not present a complete system of philosophy, but rather special and intensive studies of problems Mr. James </w:t>
      </w:r>
      <w:r w:rsidRPr="00D661F1">
        <w:rPr>
          <w:sz w:val="24"/>
          <w:szCs w:val="24"/>
        </w:rPr>
        <w:lastRenderedPageBreak/>
        <w:t>felt to be momentous and living at the time. The systematic statement of his position which he aimed at in “Some Problems of Philosophy” was denied him; he died before the book was half done.</w:t>
      </w:r>
    </w:p>
    <w:p w14:paraId="0322A166" w14:textId="77777777" w:rsidR="00CF6944" w:rsidRDefault="00CF6944" w:rsidP="00E04EBC">
      <w:pPr>
        <w:ind w:left="288"/>
        <w:rPr>
          <w:sz w:val="24"/>
          <w:szCs w:val="24"/>
        </w:rPr>
      </w:pPr>
      <w:r w:rsidRPr="00D661F1">
        <w:rPr>
          <w:sz w:val="24"/>
          <w:szCs w:val="24"/>
        </w:rPr>
        <w:tab/>
        <w:t>The selections which make up this book have been chosen with the view of presenting the philosophy of William James systematically in his own words and in the convenient compass, with some approximation to that rounded wholeness he himself would have given it had he lived to complete his work. (</w:t>
      </w:r>
      <w:r w:rsidRPr="00D661F1">
        <w:rPr>
          <w:i/>
          <w:sz w:val="24"/>
          <w:szCs w:val="24"/>
        </w:rPr>
        <w:t>Fall 1925</w:t>
      </w:r>
      <w:r w:rsidRPr="00D661F1">
        <w:rPr>
          <w:sz w:val="24"/>
          <w:szCs w:val="24"/>
        </w:rPr>
        <w:t>)</w:t>
      </w:r>
    </w:p>
    <w:p w14:paraId="629687C4" w14:textId="77777777" w:rsidR="00CF6944" w:rsidRPr="00D661F1" w:rsidRDefault="00CF6944" w:rsidP="00CF6944">
      <w:pPr>
        <w:jc w:val="both"/>
        <w:rPr>
          <w:sz w:val="24"/>
          <w:szCs w:val="24"/>
        </w:rPr>
      </w:pPr>
    </w:p>
    <w:p w14:paraId="43E34F82" w14:textId="77777777" w:rsidR="00CF6944" w:rsidRPr="00D661F1" w:rsidRDefault="00CF6944" w:rsidP="00CF6944">
      <w:pPr>
        <w:rPr>
          <w:sz w:val="24"/>
          <w:szCs w:val="24"/>
        </w:rPr>
      </w:pPr>
      <w:r w:rsidRPr="00D661F1">
        <w:rPr>
          <w:i/>
          <w:sz w:val="24"/>
          <w:szCs w:val="24"/>
        </w:rPr>
        <w:t xml:space="preserve">Jacket </w:t>
      </w:r>
      <w:r>
        <w:rPr>
          <w:i/>
          <w:sz w:val="24"/>
          <w:szCs w:val="24"/>
        </w:rPr>
        <w:t>B</w:t>
      </w:r>
      <w:r w:rsidRPr="00D661F1">
        <w:rPr>
          <w:i/>
          <w:sz w:val="24"/>
          <w:szCs w:val="24"/>
        </w:rPr>
        <w:t>:</w:t>
      </w:r>
      <w:r w:rsidRPr="00D661F1">
        <w:rPr>
          <w:sz w:val="24"/>
          <w:szCs w:val="24"/>
        </w:rPr>
        <w:t xml:space="preserve"> Uniform typographic jacket D. (</w:t>
      </w:r>
      <w:r w:rsidRPr="00D661F1">
        <w:rPr>
          <w:i/>
          <w:sz w:val="24"/>
          <w:szCs w:val="24"/>
        </w:rPr>
        <w:t>Spring 1929</w:t>
      </w:r>
      <w:r w:rsidRPr="00D661F1">
        <w:rPr>
          <w:sz w:val="24"/>
          <w:szCs w:val="24"/>
        </w:rPr>
        <w:t>)</w:t>
      </w:r>
    </w:p>
    <w:p w14:paraId="026E0EE3" w14:textId="77777777" w:rsidR="00CF6944" w:rsidRPr="00D661F1" w:rsidRDefault="00CF6944" w:rsidP="00CF6944">
      <w:pPr>
        <w:rPr>
          <w:sz w:val="24"/>
          <w:szCs w:val="24"/>
        </w:rPr>
      </w:pPr>
    </w:p>
    <w:p w14:paraId="2AE4D78E" w14:textId="77777777" w:rsidR="00E04EBC" w:rsidRDefault="00CF6944" w:rsidP="00CF6944">
      <w:pPr>
        <w:rPr>
          <w:sz w:val="24"/>
          <w:szCs w:val="24"/>
        </w:rPr>
      </w:pPr>
      <w:r>
        <w:rPr>
          <w:i/>
          <w:sz w:val="24"/>
          <w:szCs w:val="24"/>
        </w:rPr>
        <w:t>Jacket C</w:t>
      </w:r>
      <w:r w:rsidRPr="00D661F1">
        <w:rPr>
          <w:i/>
          <w:sz w:val="24"/>
          <w:szCs w:val="24"/>
        </w:rPr>
        <w:t>:</w:t>
      </w:r>
      <w:r w:rsidRPr="00D661F1">
        <w:rPr>
          <w:sz w:val="24"/>
          <w:szCs w:val="24"/>
        </w:rPr>
        <w:t xml:space="preserve"> Uniform philosophy jacket in moderate green (145) and black on cream paper. Signed: WC. </w:t>
      </w:r>
    </w:p>
    <w:p w14:paraId="10BFB40C" w14:textId="77777777" w:rsidR="00E04EBC" w:rsidRDefault="00E04EBC" w:rsidP="00CF6944">
      <w:pPr>
        <w:rPr>
          <w:sz w:val="24"/>
          <w:szCs w:val="24"/>
        </w:rPr>
      </w:pPr>
    </w:p>
    <w:p w14:paraId="06E41347" w14:textId="256AFC1D" w:rsidR="00CF6944" w:rsidRPr="00D661F1" w:rsidRDefault="00CF6944" w:rsidP="00E04EBC">
      <w:pPr>
        <w:ind w:firstLine="288"/>
        <w:rPr>
          <w:sz w:val="24"/>
          <w:szCs w:val="24"/>
        </w:rPr>
      </w:pPr>
      <w:r w:rsidRPr="00D661F1">
        <w:rPr>
          <w:sz w:val="24"/>
          <w:szCs w:val="24"/>
        </w:rPr>
        <w:t>Front flap:</w:t>
      </w:r>
    </w:p>
    <w:p w14:paraId="76C44562" w14:textId="77777777" w:rsidR="00CF6944" w:rsidRPr="00D661F1" w:rsidRDefault="00CF6944" w:rsidP="00E04EBC">
      <w:pPr>
        <w:ind w:left="288"/>
        <w:rPr>
          <w:sz w:val="24"/>
          <w:szCs w:val="24"/>
        </w:rPr>
      </w:pPr>
      <w:r w:rsidRPr="00D661F1">
        <w:rPr>
          <w:sz w:val="24"/>
          <w:szCs w:val="24"/>
        </w:rPr>
        <w:t xml:space="preserve">The world recognizes that William James stands pre-eminent among the philosophers of America. His writings have had an influence that has reached beyond the borders of philosophy and into the realms of the social sciences, psychology and religion. In this volume the essence of his contributions to the thought of our day is concentrated. Always the lucid writer and the profound thinker, his good sense and forthright style clear away </w:t>
      </w:r>
      <w:proofErr w:type="spellStart"/>
      <w:r w:rsidRPr="00D661F1">
        <w:rPr>
          <w:sz w:val="24"/>
          <w:szCs w:val="24"/>
        </w:rPr>
        <w:t>pretences</w:t>
      </w:r>
      <w:proofErr w:type="spellEnd"/>
      <w:r w:rsidRPr="00D661F1">
        <w:rPr>
          <w:sz w:val="24"/>
          <w:szCs w:val="24"/>
        </w:rPr>
        <w:t xml:space="preserve"> and obscurities of thought. His is a philosophy that reconciles man to the stream of existence. (</w:t>
      </w:r>
      <w:r w:rsidRPr="00D661F1">
        <w:rPr>
          <w:i/>
          <w:sz w:val="24"/>
          <w:szCs w:val="24"/>
        </w:rPr>
        <w:t>Fall 1934</w:t>
      </w:r>
      <w:r w:rsidRPr="00D661F1">
        <w:rPr>
          <w:sz w:val="24"/>
          <w:szCs w:val="24"/>
        </w:rPr>
        <w:t>)</w:t>
      </w:r>
    </w:p>
    <w:p w14:paraId="62A6C273" w14:textId="77777777" w:rsidR="00CF6944" w:rsidRPr="00D661F1" w:rsidRDefault="00CF6944" w:rsidP="00CF6944">
      <w:pPr>
        <w:rPr>
          <w:sz w:val="24"/>
          <w:szCs w:val="24"/>
        </w:rPr>
      </w:pPr>
    </w:p>
    <w:p w14:paraId="327EADBD" w14:textId="77777777" w:rsidR="00CF6944" w:rsidRPr="00D661F1" w:rsidRDefault="00CF6944" w:rsidP="00CF6944">
      <w:pPr>
        <w:rPr>
          <w:sz w:val="24"/>
          <w:szCs w:val="24"/>
        </w:rPr>
      </w:pPr>
    </w:p>
    <w:p w14:paraId="40DBFE15" w14:textId="77777777" w:rsidR="00CF6944" w:rsidRPr="00D661F1" w:rsidRDefault="00CF6944" w:rsidP="00E04EBC">
      <w:pPr>
        <w:ind w:firstLine="288"/>
        <w:rPr>
          <w:sz w:val="24"/>
          <w:szCs w:val="24"/>
        </w:rPr>
      </w:pPr>
      <w:r w:rsidRPr="00D661F1">
        <w:rPr>
          <w:sz w:val="24"/>
          <w:szCs w:val="24"/>
        </w:rPr>
        <w:t xml:space="preserve">Original ML collection. Published December 1925. </w:t>
      </w:r>
      <w:r w:rsidRPr="00D661F1">
        <w:rPr>
          <w:i/>
          <w:sz w:val="24"/>
          <w:szCs w:val="24"/>
        </w:rPr>
        <w:t>WR</w:t>
      </w:r>
      <w:r w:rsidRPr="00D661F1">
        <w:rPr>
          <w:sz w:val="24"/>
          <w:szCs w:val="24"/>
        </w:rPr>
        <w:t xml:space="preserve"> 19 December 1925. First printing: Not ascertained. Discontinued 1969/70.</w:t>
      </w:r>
    </w:p>
    <w:p w14:paraId="27E96B33" w14:textId="5382B7CF" w:rsidR="00CF6944" w:rsidRDefault="00CF6944" w:rsidP="00E04EBC">
      <w:pPr>
        <w:ind w:firstLine="288"/>
        <w:rPr>
          <w:sz w:val="24"/>
          <w:szCs w:val="24"/>
        </w:rPr>
      </w:pPr>
      <w:proofErr w:type="spellStart"/>
      <w:r w:rsidRPr="00D661F1">
        <w:rPr>
          <w:sz w:val="24"/>
          <w:szCs w:val="24"/>
        </w:rPr>
        <w:t>Kallen</w:t>
      </w:r>
      <w:proofErr w:type="spellEnd"/>
      <w:r w:rsidRPr="00D661F1">
        <w:rPr>
          <w:sz w:val="24"/>
          <w:szCs w:val="24"/>
        </w:rPr>
        <w:t xml:space="preserve"> received royalties of 10 cents a copy for his editorial work on </w:t>
      </w:r>
      <w:r w:rsidRPr="00D661F1">
        <w:rPr>
          <w:i/>
          <w:sz w:val="24"/>
          <w:szCs w:val="24"/>
        </w:rPr>
        <w:t>The Philosophy of William James</w:t>
      </w:r>
      <w:r w:rsidRPr="00D661F1">
        <w:rPr>
          <w:sz w:val="24"/>
          <w:szCs w:val="24"/>
        </w:rPr>
        <w:t xml:space="preserve">. His royalties during the first six months of 1926 totaled $179.40. The ML probably paid flat permissions fees to James’s original publishers. A few days after </w:t>
      </w:r>
      <w:r w:rsidRPr="00D661F1">
        <w:rPr>
          <w:i/>
          <w:sz w:val="24"/>
          <w:szCs w:val="24"/>
        </w:rPr>
        <w:t>The Philosophy of William James</w:t>
      </w:r>
      <w:r w:rsidRPr="00D661F1">
        <w:rPr>
          <w:sz w:val="24"/>
          <w:szCs w:val="24"/>
        </w:rPr>
        <w:t xml:space="preserve"> was published Cerf invited </w:t>
      </w:r>
      <w:proofErr w:type="spellStart"/>
      <w:r w:rsidRPr="00D661F1">
        <w:rPr>
          <w:sz w:val="24"/>
          <w:szCs w:val="24"/>
        </w:rPr>
        <w:t>Kallen</w:t>
      </w:r>
      <w:proofErr w:type="spellEnd"/>
      <w:r w:rsidRPr="00D661F1">
        <w:rPr>
          <w:sz w:val="24"/>
          <w:szCs w:val="24"/>
        </w:rPr>
        <w:t xml:space="preserve"> to edit a similar volume devoted to Bertrand Russell, but </w:t>
      </w:r>
      <w:proofErr w:type="spellStart"/>
      <w:r w:rsidRPr="00D661F1">
        <w:rPr>
          <w:sz w:val="24"/>
          <w:szCs w:val="24"/>
        </w:rPr>
        <w:t>Kallen</w:t>
      </w:r>
      <w:proofErr w:type="spellEnd"/>
      <w:r w:rsidRPr="00D661F1">
        <w:rPr>
          <w:sz w:val="24"/>
          <w:szCs w:val="24"/>
        </w:rPr>
        <w:t xml:space="preserve"> appears to have declined. The ML published </w:t>
      </w:r>
      <w:r w:rsidRPr="00D661F1">
        <w:rPr>
          <w:i/>
          <w:sz w:val="24"/>
          <w:szCs w:val="24"/>
        </w:rPr>
        <w:t xml:space="preserve">Selected Papers of Bertrand Russell </w:t>
      </w:r>
      <w:r w:rsidRPr="00D661F1">
        <w:rPr>
          <w:sz w:val="24"/>
          <w:szCs w:val="24"/>
        </w:rPr>
        <w:t xml:space="preserve">(147) in October 1927. The volume credits Russell as editor but most of the editorial work appears to have been done by Manuel </w:t>
      </w:r>
      <w:proofErr w:type="spellStart"/>
      <w:r w:rsidRPr="00D661F1">
        <w:rPr>
          <w:sz w:val="24"/>
          <w:szCs w:val="24"/>
        </w:rPr>
        <w:t>Komroff</w:t>
      </w:r>
      <w:proofErr w:type="spellEnd"/>
      <w:r w:rsidRPr="00D661F1">
        <w:rPr>
          <w:sz w:val="24"/>
          <w:szCs w:val="24"/>
        </w:rPr>
        <w:t xml:space="preserve">. In November 1926 </w:t>
      </w:r>
      <w:proofErr w:type="spellStart"/>
      <w:r w:rsidRPr="00D661F1">
        <w:rPr>
          <w:sz w:val="24"/>
          <w:szCs w:val="24"/>
        </w:rPr>
        <w:t>Kallen</w:t>
      </w:r>
      <w:proofErr w:type="spellEnd"/>
      <w:r w:rsidRPr="00D661F1">
        <w:rPr>
          <w:sz w:val="24"/>
          <w:szCs w:val="24"/>
        </w:rPr>
        <w:t xml:space="preserve"> proposed a companion volume devoted to George Santayana. Cerf was interested and initially told </w:t>
      </w:r>
      <w:proofErr w:type="spellStart"/>
      <w:r w:rsidRPr="00D661F1">
        <w:rPr>
          <w:sz w:val="24"/>
          <w:szCs w:val="24"/>
        </w:rPr>
        <w:t>Kallen</w:t>
      </w:r>
      <w:proofErr w:type="spellEnd"/>
      <w:r w:rsidRPr="00D661F1">
        <w:rPr>
          <w:sz w:val="24"/>
          <w:szCs w:val="24"/>
        </w:rPr>
        <w:t xml:space="preserve"> to go ahead, but he canceled the project three months later, fearing that Charles Scribner’s Sons, which published most of Santayana’s works, would not grant the necessary permissions. Ten years later Scribner</w:t>
      </w:r>
      <w:r>
        <w:rPr>
          <w:sz w:val="24"/>
          <w:szCs w:val="24"/>
        </w:rPr>
        <w:t>’</w:t>
      </w:r>
      <w:r w:rsidRPr="00D661F1">
        <w:rPr>
          <w:sz w:val="24"/>
          <w:szCs w:val="24"/>
        </w:rPr>
        <w:t xml:space="preserve">s published its own collection, </w:t>
      </w:r>
      <w:r w:rsidRPr="00D661F1">
        <w:rPr>
          <w:i/>
          <w:sz w:val="24"/>
          <w:szCs w:val="24"/>
        </w:rPr>
        <w:t>The Philosophy of Santayana</w:t>
      </w:r>
      <w:r w:rsidRPr="00D661F1">
        <w:rPr>
          <w:sz w:val="24"/>
          <w:szCs w:val="24"/>
        </w:rPr>
        <w:t>, which was reprinted in the ML in 1942 (see 355).</w:t>
      </w:r>
    </w:p>
    <w:p w14:paraId="40C25307" w14:textId="58D25A30" w:rsidR="00CF6944" w:rsidRDefault="00CF6944" w:rsidP="00E04EBC">
      <w:pPr>
        <w:ind w:firstLine="288"/>
        <w:rPr>
          <w:sz w:val="24"/>
          <w:szCs w:val="24"/>
        </w:rPr>
      </w:pPr>
      <w:r>
        <w:rPr>
          <w:sz w:val="24"/>
          <w:szCs w:val="24"/>
        </w:rPr>
        <w:t xml:space="preserve">Sales of </w:t>
      </w:r>
      <w:r w:rsidRPr="006A2C73">
        <w:rPr>
          <w:i/>
          <w:sz w:val="24"/>
          <w:szCs w:val="24"/>
        </w:rPr>
        <w:t xml:space="preserve">The Philosophy of William James </w:t>
      </w:r>
      <w:r>
        <w:rPr>
          <w:sz w:val="24"/>
          <w:szCs w:val="24"/>
        </w:rPr>
        <w:t xml:space="preserve">during the first six months of 1928 placed it 58th out of 147 </w:t>
      </w:r>
      <w:r w:rsidRPr="0048049F">
        <w:rPr>
          <w:sz w:val="24"/>
          <w:szCs w:val="24"/>
        </w:rPr>
        <w:t>ML titles.</w:t>
      </w:r>
      <w:r>
        <w:rPr>
          <w:sz w:val="24"/>
          <w:szCs w:val="24"/>
        </w:rPr>
        <w:t xml:space="preserve"> </w:t>
      </w:r>
      <w:r w:rsidRPr="0048049F">
        <w:rPr>
          <w:sz w:val="24"/>
          <w:szCs w:val="24"/>
        </w:rPr>
        <w:t>During the 18-month period May 1942</w:t>
      </w:r>
      <w:r w:rsidRPr="0048049F">
        <w:rPr>
          <w:sz w:val="24"/>
          <w:szCs w:val="24"/>
        </w:rPr>
        <w:noBreakHyphen/>
        <w:t xml:space="preserve">October 1943 it was </w:t>
      </w:r>
      <w:r>
        <w:rPr>
          <w:sz w:val="24"/>
          <w:szCs w:val="24"/>
        </w:rPr>
        <w:t>low in the second</w:t>
      </w:r>
      <w:r w:rsidRPr="0048049F">
        <w:rPr>
          <w:sz w:val="24"/>
          <w:szCs w:val="24"/>
        </w:rPr>
        <w:t xml:space="preserve"> quarter of ML sales.</w:t>
      </w:r>
    </w:p>
    <w:p w14:paraId="79F802AA" w14:textId="77777777" w:rsidR="00CF6944" w:rsidRDefault="00CF6944" w:rsidP="00CF6944">
      <w:pPr>
        <w:rPr>
          <w:sz w:val="24"/>
          <w:szCs w:val="24"/>
        </w:rPr>
      </w:pPr>
    </w:p>
    <w:p w14:paraId="3A8B2CC5" w14:textId="77777777" w:rsidR="00CF6944" w:rsidRDefault="00CF6944" w:rsidP="00CF6944">
      <w:pPr>
        <w:rPr>
          <w:sz w:val="24"/>
          <w:szCs w:val="24"/>
        </w:rPr>
      </w:pPr>
    </w:p>
    <w:p w14:paraId="08414288" w14:textId="77777777" w:rsidR="00CF6944" w:rsidRPr="00D661F1" w:rsidRDefault="00CF6944" w:rsidP="00CF6944">
      <w:pPr>
        <w:rPr>
          <w:sz w:val="24"/>
          <w:szCs w:val="24"/>
        </w:rPr>
      </w:pPr>
    </w:p>
    <w:p w14:paraId="4AA22164" w14:textId="77777777" w:rsidR="00CF6944" w:rsidRPr="00D661F1" w:rsidRDefault="00CF6944" w:rsidP="00CF6944">
      <w:pPr>
        <w:rPr>
          <w:sz w:val="24"/>
          <w:szCs w:val="24"/>
        </w:rPr>
      </w:pPr>
    </w:p>
    <w:p w14:paraId="48E7C5D4" w14:textId="77777777" w:rsidR="00CF6944" w:rsidRDefault="00CF6944" w:rsidP="00CF6944">
      <w:pPr>
        <w:rPr>
          <w:sz w:val="24"/>
          <w:szCs w:val="24"/>
        </w:rPr>
      </w:pPr>
      <w:r w:rsidRPr="00D661F1">
        <w:rPr>
          <w:sz w:val="24"/>
          <w:szCs w:val="24"/>
        </w:rPr>
        <w:tab/>
      </w:r>
    </w:p>
    <w:p w14:paraId="7E9D414F" w14:textId="77777777" w:rsidR="00CF6944" w:rsidRDefault="00CF6944" w:rsidP="00CF6944">
      <w:pPr>
        <w:rPr>
          <w:sz w:val="24"/>
          <w:szCs w:val="24"/>
        </w:rPr>
      </w:pPr>
    </w:p>
    <w:p w14:paraId="71DF7818" w14:textId="77777777" w:rsidR="00CF6944" w:rsidRPr="00D661F1" w:rsidRDefault="00CF6944" w:rsidP="00CF6944">
      <w:pPr>
        <w:rPr>
          <w:sz w:val="24"/>
          <w:szCs w:val="24"/>
        </w:rPr>
      </w:pPr>
      <w:r w:rsidRPr="00D661F1">
        <w:rPr>
          <w:b/>
          <w:sz w:val="24"/>
          <w:szCs w:val="24"/>
        </w:rPr>
        <w:t>119b.  Title page reset (c. 194</w:t>
      </w:r>
      <w:r>
        <w:rPr>
          <w:b/>
          <w:sz w:val="24"/>
          <w:szCs w:val="24"/>
        </w:rPr>
        <w:t>1</w:t>
      </w:r>
      <w:r w:rsidRPr="00D661F1">
        <w:rPr>
          <w:b/>
          <w:sz w:val="24"/>
          <w:szCs w:val="24"/>
        </w:rPr>
        <w:t>)</w:t>
      </w:r>
    </w:p>
    <w:p w14:paraId="250F2F6D" w14:textId="77777777" w:rsidR="00CF6944" w:rsidRPr="00D661F1" w:rsidRDefault="00CF6944" w:rsidP="00CF6944">
      <w:pPr>
        <w:rPr>
          <w:sz w:val="24"/>
          <w:szCs w:val="24"/>
        </w:rPr>
      </w:pPr>
    </w:p>
    <w:p w14:paraId="529B2211" w14:textId="77777777" w:rsidR="00CF6944" w:rsidRPr="00D661F1" w:rsidRDefault="00CF6944" w:rsidP="00CF6944">
      <w:pPr>
        <w:rPr>
          <w:sz w:val="24"/>
          <w:szCs w:val="24"/>
        </w:rPr>
      </w:pPr>
      <w:r w:rsidRPr="00D661F1">
        <w:rPr>
          <w:sz w:val="24"/>
          <w:szCs w:val="24"/>
        </w:rPr>
        <w:t xml:space="preserve">THE PHILOSOPHY | OF | WILLIAM JAMES | </w:t>
      </w:r>
      <w:r w:rsidRPr="00D661F1">
        <w:rPr>
          <w:i/>
          <w:sz w:val="24"/>
          <w:szCs w:val="24"/>
        </w:rPr>
        <w:t>Selected from His Chief Works</w:t>
      </w:r>
      <w:r w:rsidRPr="00D661F1">
        <w:rPr>
          <w:sz w:val="24"/>
          <w:szCs w:val="24"/>
        </w:rPr>
        <w:t xml:space="preserve"> | WITH AN INTRODUCTION BY | HORACE M. KALLEN | OF THE NEW SCHOOL | FOR SOCIAL RESEARCH | [torchbearer D4] | [rule] | THE MODERN LIBRARY · NEW YORK | [rule]</w:t>
      </w:r>
    </w:p>
    <w:p w14:paraId="2476CC3B" w14:textId="77777777" w:rsidR="00CF6944" w:rsidRPr="00D661F1" w:rsidRDefault="00CF6944" w:rsidP="00CF6944">
      <w:pPr>
        <w:rPr>
          <w:sz w:val="24"/>
          <w:szCs w:val="24"/>
        </w:rPr>
      </w:pPr>
    </w:p>
    <w:p w14:paraId="7C85B60B" w14:textId="77777777" w:rsidR="00CF6944" w:rsidRPr="00D661F1" w:rsidRDefault="00CF6944" w:rsidP="00CF6944">
      <w:pPr>
        <w:rPr>
          <w:sz w:val="24"/>
          <w:szCs w:val="24"/>
        </w:rPr>
      </w:pPr>
      <w:r w:rsidRPr="00D661F1">
        <w:rPr>
          <w:sz w:val="24"/>
          <w:szCs w:val="24"/>
        </w:rPr>
        <w:t>Pp. [</w:t>
      </w:r>
      <w:proofErr w:type="spellStart"/>
      <w:r w:rsidRPr="00D661F1">
        <w:rPr>
          <w:sz w:val="24"/>
          <w:szCs w:val="24"/>
        </w:rPr>
        <w:t>i</w:t>
      </w:r>
      <w:proofErr w:type="spellEnd"/>
      <w:r w:rsidRPr="00D661F1">
        <w:rPr>
          <w:sz w:val="24"/>
          <w:szCs w:val="24"/>
        </w:rPr>
        <w:t>–iv] v–vii [viii–x], 1–375 [376–390].  [1–12]</w:t>
      </w:r>
      <w:r w:rsidRPr="00D661F1">
        <w:rPr>
          <w:sz w:val="24"/>
          <w:szCs w:val="24"/>
          <w:vertAlign w:val="superscript"/>
        </w:rPr>
        <w:t>16</w:t>
      </w:r>
      <w:r w:rsidRPr="00D661F1">
        <w:rPr>
          <w:sz w:val="24"/>
          <w:szCs w:val="24"/>
        </w:rPr>
        <w:t xml:space="preserve"> [13]</w:t>
      </w:r>
      <w:r w:rsidRPr="00D661F1">
        <w:rPr>
          <w:sz w:val="24"/>
          <w:szCs w:val="24"/>
          <w:vertAlign w:val="superscript"/>
        </w:rPr>
        <w:t>8</w:t>
      </w:r>
    </w:p>
    <w:p w14:paraId="30A5B032" w14:textId="77777777" w:rsidR="00CF6944" w:rsidRPr="00D661F1" w:rsidRDefault="00CF6944" w:rsidP="00CF6944">
      <w:pPr>
        <w:rPr>
          <w:sz w:val="24"/>
          <w:szCs w:val="24"/>
        </w:rPr>
      </w:pPr>
    </w:p>
    <w:p w14:paraId="5F652CBA" w14:textId="77777777" w:rsidR="00CF6944" w:rsidRPr="00D661F1" w:rsidRDefault="00CF6944" w:rsidP="00CF6944">
      <w:pPr>
        <w:rPr>
          <w:sz w:val="24"/>
          <w:szCs w:val="24"/>
        </w:rPr>
      </w:pPr>
      <w:r w:rsidRPr="00D661F1">
        <w:rPr>
          <w:sz w:val="24"/>
          <w:szCs w:val="24"/>
        </w:rPr>
        <w:t>Contents as 119a except: [ii] blank; [iv] publication and manufacturing statements; [377–382] ML list; [383–384] ML Giants list; [385–390] blank. (</w:t>
      </w:r>
      <w:r w:rsidRPr="00D661F1">
        <w:rPr>
          <w:i/>
          <w:sz w:val="24"/>
          <w:szCs w:val="24"/>
        </w:rPr>
        <w:t>Spring 1944; fall 1948</w:t>
      </w:r>
      <w:r w:rsidRPr="00D661F1">
        <w:rPr>
          <w:sz w:val="24"/>
          <w:szCs w:val="24"/>
        </w:rPr>
        <w:t>)</w:t>
      </w:r>
    </w:p>
    <w:p w14:paraId="4771CF1C" w14:textId="77777777" w:rsidR="00CF6944" w:rsidRPr="00D661F1" w:rsidRDefault="00CF6944" w:rsidP="00CF6944">
      <w:pPr>
        <w:rPr>
          <w:sz w:val="24"/>
          <w:szCs w:val="24"/>
        </w:rPr>
      </w:pPr>
    </w:p>
    <w:p w14:paraId="74234274" w14:textId="618700C0" w:rsidR="00CF6944" w:rsidRPr="00D661F1" w:rsidRDefault="00CF6944" w:rsidP="00E04EBC">
      <w:pPr>
        <w:ind w:left="288"/>
        <w:rPr>
          <w:sz w:val="24"/>
          <w:szCs w:val="24"/>
        </w:rPr>
      </w:pPr>
      <w:r w:rsidRPr="00D661F1">
        <w:rPr>
          <w:i/>
          <w:sz w:val="24"/>
          <w:szCs w:val="24"/>
        </w:rPr>
        <w:t>Variant A:</w:t>
      </w:r>
      <w:r w:rsidRPr="00D661F1">
        <w:rPr>
          <w:sz w:val="24"/>
          <w:szCs w:val="24"/>
        </w:rPr>
        <w:t xml:space="preserve"> Pp. [</w:t>
      </w:r>
      <w:proofErr w:type="spellStart"/>
      <w:r w:rsidRPr="00D661F1">
        <w:rPr>
          <w:sz w:val="24"/>
          <w:szCs w:val="24"/>
        </w:rPr>
        <w:t>i</w:t>
      </w:r>
      <w:proofErr w:type="spellEnd"/>
      <w:r w:rsidRPr="00D661F1">
        <w:rPr>
          <w:sz w:val="24"/>
          <w:szCs w:val="24"/>
        </w:rPr>
        <w:t>–iv] v–vii [viii–x], 1–375 [376–382].  [1–12]</w:t>
      </w:r>
      <w:r w:rsidRPr="00D661F1">
        <w:rPr>
          <w:sz w:val="24"/>
          <w:szCs w:val="24"/>
          <w:vertAlign w:val="superscript"/>
        </w:rPr>
        <w:t>16</w:t>
      </w:r>
      <w:r w:rsidRPr="00D661F1">
        <w:rPr>
          <w:sz w:val="24"/>
          <w:szCs w:val="24"/>
        </w:rPr>
        <w:t xml:space="preserve"> [13]</w:t>
      </w:r>
      <w:r w:rsidRPr="00D661F1">
        <w:rPr>
          <w:sz w:val="24"/>
          <w:szCs w:val="24"/>
          <w:vertAlign w:val="superscript"/>
        </w:rPr>
        <w:t>4</w:t>
      </w:r>
      <w:r w:rsidR="00D35916">
        <w:rPr>
          <w:sz w:val="24"/>
          <w:szCs w:val="24"/>
        </w:rPr>
        <w:t>.</w:t>
      </w:r>
      <w:r w:rsidRPr="00D661F1">
        <w:rPr>
          <w:sz w:val="24"/>
          <w:szCs w:val="24"/>
        </w:rPr>
        <w:t xml:space="preserve">  Contents as 119b except: [377–382] ML list. (</w:t>
      </w:r>
      <w:r w:rsidRPr="00D661F1">
        <w:rPr>
          <w:i/>
          <w:sz w:val="24"/>
          <w:szCs w:val="24"/>
        </w:rPr>
        <w:t>Spring 1947</w:t>
      </w:r>
      <w:r w:rsidRPr="00D661F1">
        <w:rPr>
          <w:sz w:val="24"/>
          <w:szCs w:val="24"/>
        </w:rPr>
        <w:t>)</w:t>
      </w:r>
    </w:p>
    <w:p w14:paraId="07B961D1" w14:textId="77777777" w:rsidR="00CF6944" w:rsidRPr="00D661F1" w:rsidRDefault="00CF6944" w:rsidP="00CF6944">
      <w:pPr>
        <w:rPr>
          <w:sz w:val="24"/>
          <w:szCs w:val="24"/>
        </w:rPr>
      </w:pPr>
    </w:p>
    <w:p w14:paraId="6DEA4433" w14:textId="1334A0CA" w:rsidR="00CF6944" w:rsidRPr="00D661F1" w:rsidRDefault="00CF6944" w:rsidP="00E04EBC">
      <w:pPr>
        <w:ind w:left="288"/>
        <w:rPr>
          <w:sz w:val="24"/>
          <w:szCs w:val="24"/>
        </w:rPr>
      </w:pPr>
      <w:r w:rsidRPr="00D661F1">
        <w:rPr>
          <w:i/>
          <w:sz w:val="24"/>
          <w:szCs w:val="24"/>
        </w:rPr>
        <w:t>Variant B:</w:t>
      </w:r>
      <w:r w:rsidRPr="00D661F1">
        <w:rPr>
          <w:sz w:val="24"/>
          <w:szCs w:val="24"/>
        </w:rPr>
        <w:t xml:space="preserve"> Pagination as 119b.  [1]</w:t>
      </w:r>
      <w:r w:rsidRPr="00D661F1">
        <w:rPr>
          <w:sz w:val="24"/>
          <w:szCs w:val="24"/>
          <w:vertAlign w:val="superscript"/>
        </w:rPr>
        <w:t>16</w:t>
      </w:r>
      <w:r w:rsidRPr="00D661F1">
        <w:rPr>
          <w:sz w:val="24"/>
          <w:szCs w:val="24"/>
        </w:rPr>
        <w:t xml:space="preserve"> [2–5]</w:t>
      </w:r>
      <w:r w:rsidRPr="00D661F1">
        <w:rPr>
          <w:sz w:val="24"/>
          <w:szCs w:val="24"/>
          <w:vertAlign w:val="superscript"/>
        </w:rPr>
        <w:t>32</w:t>
      </w:r>
      <w:r w:rsidRPr="00D661F1">
        <w:rPr>
          <w:sz w:val="24"/>
          <w:szCs w:val="24"/>
        </w:rPr>
        <w:t xml:space="preserve"> [6]</w:t>
      </w:r>
      <w:r w:rsidRPr="00D661F1">
        <w:rPr>
          <w:sz w:val="24"/>
          <w:szCs w:val="24"/>
          <w:vertAlign w:val="superscript"/>
        </w:rPr>
        <w:t>8</w:t>
      </w:r>
      <w:r w:rsidRPr="00D661F1">
        <w:rPr>
          <w:sz w:val="24"/>
          <w:szCs w:val="24"/>
        </w:rPr>
        <w:t xml:space="preserve"> [7]</w:t>
      </w:r>
      <w:r w:rsidRPr="00D661F1">
        <w:rPr>
          <w:sz w:val="24"/>
          <w:szCs w:val="24"/>
          <w:vertAlign w:val="superscript"/>
        </w:rPr>
        <w:t>32</w:t>
      </w:r>
      <w:r w:rsidRPr="00D661F1">
        <w:rPr>
          <w:sz w:val="24"/>
          <w:szCs w:val="24"/>
        </w:rPr>
        <w:t xml:space="preserve"> [8]</w:t>
      </w:r>
      <w:r w:rsidRPr="00D661F1">
        <w:rPr>
          <w:sz w:val="24"/>
          <w:szCs w:val="24"/>
          <w:vertAlign w:val="superscript"/>
        </w:rPr>
        <w:t>16</w:t>
      </w:r>
      <w:r w:rsidR="00D35916">
        <w:rPr>
          <w:sz w:val="24"/>
          <w:szCs w:val="24"/>
        </w:rPr>
        <w:t>.</w:t>
      </w:r>
      <w:r w:rsidRPr="00D661F1">
        <w:rPr>
          <w:sz w:val="24"/>
          <w:szCs w:val="24"/>
        </w:rPr>
        <w:t xml:space="preserve">  Contents as 119b except: [iv] COPYRIGHT, 1925, BY THE MODERN LIBRARY, INC. | COPYRIGHT RENEWED, 1953, BY HORACE M. KALLEN (</w:t>
      </w:r>
      <w:r w:rsidRPr="00D661F1">
        <w:rPr>
          <w:i/>
          <w:sz w:val="24"/>
          <w:szCs w:val="24"/>
        </w:rPr>
        <w:t>Fall 1957</w:t>
      </w:r>
      <w:r w:rsidRPr="00D661F1">
        <w:rPr>
          <w:sz w:val="24"/>
          <w:szCs w:val="24"/>
        </w:rPr>
        <w:t>)</w:t>
      </w:r>
    </w:p>
    <w:p w14:paraId="4F4737FC" w14:textId="77777777" w:rsidR="00CF6944" w:rsidRPr="00D661F1" w:rsidRDefault="00CF6944" w:rsidP="00CF6944">
      <w:pPr>
        <w:rPr>
          <w:sz w:val="24"/>
          <w:szCs w:val="24"/>
        </w:rPr>
      </w:pPr>
    </w:p>
    <w:p w14:paraId="7A3BA844" w14:textId="77777777" w:rsidR="00CF6944" w:rsidRDefault="00CF6944" w:rsidP="00CF6944">
      <w:pPr>
        <w:rPr>
          <w:sz w:val="24"/>
          <w:szCs w:val="24"/>
        </w:rPr>
      </w:pPr>
      <w:r w:rsidRPr="00D661F1">
        <w:rPr>
          <w:i/>
          <w:sz w:val="24"/>
          <w:szCs w:val="24"/>
        </w:rPr>
        <w:t>Jacket</w:t>
      </w:r>
      <w:r>
        <w:rPr>
          <w:i/>
          <w:sz w:val="24"/>
          <w:szCs w:val="24"/>
        </w:rPr>
        <w:t xml:space="preserve">: </w:t>
      </w:r>
      <w:r w:rsidRPr="00D661F1">
        <w:rPr>
          <w:sz w:val="24"/>
          <w:szCs w:val="24"/>
        </w:rPr>
        <w:t>Non-pictorial in dark reddish brown (44) and dark blue (183) on tan paper with title in reverse on inset dark reddish brown panel bordered in dark blue</w:t>
      </w:r>
      <w:r>
        <w:rPr>
          <w:sz w:val="24"/>
          <w:szCs w:val="24"/>
        </w:rPr>
        <w:t xml:space="preserve">, </w:t>
      </w:r>
      <w:r w:rsidRPr="00D661F1">
        <w:rPr>
          <w:sz w:val="24"/>
          <w:szCs w:val="24"/>
        </w:rPr>
        <w:t>other let</w:t>
      </w:r>
      <w:r>
        <w:rPr>
          <w:sz w:val="24"/>
          <w:szCs w:val="24"/>
        </w:rPr>
        <w:t xml:space="preserve">tering in dark blue below pane; designed by Joseph Blumenthal. </w:t>
      </w:r>
      <w:r w:rsidRPr="00D661F1">
        <w:rPr>
          <w:sz w:val="24"/>
          <w:szCs w:val="24"/>
        </w:rPr>
        <w:t>Front flap as 119a jacket</w:t>
      </w:r>
      <w:r>
        <w:rPr>
          <w:sz w:val="24"/>
          <w:szCs w:val="24"/>
        </w:rPr>
        <w:t xml:space="preserve"> 3</w:t>
      </w:r>
      <w:r w:rsidRPr="00D661F1">
        <w:rPr>
          <w:sz w:val="24"/>
          <w:szCs w:val="24"/>
        </w:rPr>
        <w:t>. (</w:t>
      </w:r>
      <w:r w:rsidRPr="00D661F1">
        <w:rPr>
          <w:i/>
          <w:sz w:val="24"/>
          <w:szCs w:val="24"/>
        </w:rPr>
        <w:t>Spring 1942</w:t>
      </w:r>
      <w:r w:rsidRPr="00D661F1">
        <w:rPr>
          <w:sz w:val="24"/>
          <w:szCs w:val="24"/>
        </w:rPr>
        <w:t>)</w:t>
      </w:r>
    </w:p>
    <w:p w14:paraId="414CFA93" w14:textId="7F18EADC" w:rsidR="00CF6944" w:rsidRDefault="00CF6944" w:rsidP="00CF6944">
      <w:pPr>
        <w:rPr>
          <w:sz w:val="24"/>
          <w:szCs w:val="24"/>
        </w:rPr>
      </w:pPr>
    </w:p>
    <w:p w14:paraId="79F6FA6C" w14:textId="77777777" w:rsidR="00E04EBC" w:rsidRDefault="00E04EBC" w:rsidP="00CF6944">
      <w:pPr>
        <w:rPr>
          <w:sz w:val="24"/>
          <w:szCs w:val="24"/>
        </w:rPr>
      </w:pPr>
    </w:p>
    <w:p w14:paraId="4135B843" w14:textId="77777777" w:rsidR="00CF6944" w:rsidRPr="00E31AE3" w:rsidRDefault="00CF6944" w:rsidP="00CF6944">
      <w:pPr>
        <w:rPr>
          <w:smallCaps/>
          <w:sz w:val="24"/>
          <w:szCs w:val="24"/>
        </w:rPr>
      </w:pPr>
      <w:r>
        <w:rPr>
          <w:smallCaps/>
          <w:sz w:val="24"/>
          <w:szCs w:val="24"/>
        </w:rPr>
        <w:t>Also in the Modern Library</w:t>
      </w:r>
    </w:p>
    <w:p w14:paraId="7C02C539" w14:textId="05E865DB" w:rsidR="00CF6944" w:rsidRPr="00BE4CD0" w:rsidRDefault="00CF6944" w:rsidP="00E04EBC">
      <w:pPr>
        <w:rPr>
          <w:sz w:val="24"/>
          <w:szCs w:val="24"/>
        </w:rPr>
      </w:pPr>
      <w:r w:rsidRPr="00BE4CD0">
        <w:rPr>
          <w:sz w:val="24"/>
          <w:szCs w:val="24"/>
        </w:rPr>
        <w:t xml:space="preserve">James, </w:t>
      </w:r>
      <w:r w:rsidRPr="00BE4CD0">
        <w:rPr>
          <w:i/>
          <w:sz w:val="24"/>
          <w:szCs w:val="24"/>
        </w:rPr>
        <w:t xml:space="preserve">Varieties of Religious Experience </w:t>
      </w:r>
      <w:r w:rsidRPr="00BE4CD0">
        <w:rPr>
          <w:sz w:val="24"/>
          <w:szCs w:val="24"/>
        </w:rPr>
        <w:t>(1936</w:t>
      </w:r>
      <w:r w:rsidR="00E04EBC">
        <w:rPr>
          <w:sz w:val="24"/>
          <w:szCs w:val="24"/>
        </w:rPr>
        <w:t>–</w:t>
      </w:r>
      <w:r>
        <w:rPr>
          <w:sz w:val="24"/>
          <w:szCs w:val="24"/>
        </w:rPr>
        <w:t>1969</w:t>
      </w:r>
      <w:r w:rsidRPr="00BE4CD0">
        <w:rPr>
          <w:sz w:val="24"/>
          <w:szCs w:val="24"/>
        </w:rPr>
        <w:t>)  296</w:t>
      </w:r>
    </w:p>
    <w:p w14:paraId="11552966" w14:textId="74DDE14B" w:rsidR="00CF6944" w:rsidRPr="00BE4CD0" w:rsidRDefault="00CF6944" w:rsidP="00CF6944">
      <w:pPr>
        <w:ind w:left="144" w:hanging="144"/>
        <w:rPr>
          <w:sz w:val="24"/>
          <w:szCs w:val="24"/>
        </w:rPr>
      </w:pPr>
      <w:r w:rsidRPr="00BE4CD0">
        <w:rPr>
          <w:sz w:val="24"/>
          <w:szCs w:val="24"/>
        </w:rPr>
        <w:t xml:space="preserve">James, </w:t>
      </w:r>
      <w:r w:rsidRPr="00E31AE3">
        <w:rPr>
          <w:i/>
          <w:sz w:val="24"/>
          <w:szCs w:val="24"/>
        </w:rPr>
        <w:t>Writings of William James</w:t>
      </w:r>
      <w:r>
        <w:rPr>
          <w:sz w:val="24"/>
          <w:szCs w:val="24"/>
        </w:rPr>
        <w:t xml:space="preserve"> </w:t>
      </w:r>
      <w:r w:rsidRPr="00BE4CD0">
        <w:rPr>
          <w:sz w:val="24"/>
          <w:szCs w:val="24"/>
        </w:rPr>
        <w:t>(</w:t>
      </w:r>
      <w:r>
        <w:rPr>
          <w:sz w:val="24"/>
          <w:szCs w:val="24"/>
        </w:rPr>
        <w:t xml:space="preserve">Giant, </w:t>
      </w:r>
      <w:r w:rsidRPr="00BE4CD0">
        <w:rPr>
          <w:sz w:val="24"/>
          <w:szCs w:val="24"/>
        </w:rPr>
        <w:t>1968</w:t>
      </w:r>
      <w:r w:rsidR="00E04EBC">
        <w:rPr>
          <w:sz w:val="24"/>
          <w:szCs w:val="24"/>
        </w:rPr>
        <w:t>–</w:t>
      </w:r>
      <w:r>
        <w:rPr>
          <w:sz w:val="24"/>
          <w:szCs w:val="24"/>
        </w:rPr>
        <w:t xml:space="preserve"> </w:t>
      </w:r>
      <w:r w:rsidRPr="00BE4CD0">
        <w:rPr>
          <w:sz w:val="24"/>
          <w:szCs w:val="24"/>
        </w:rPr>
        <w:t>)  G111</w:t>
      </w:r>
    </w:p>
    <w:p w14:paraId="0B21F41E" w14:textId="77777777" w:rsidR="00CF6944" w:rsidRDefault="00CF6944" w:rsidP="00CF6944">
      <w:pPr>
        <w:rPr>
          <w:sz w:val="24"/>
          <w:szCs w:val="24"/>
        </w:rPr>
      </w:pPr>
    </w:p>
    <w:p w14:paraId="309ED002" w14:textId="77777777" w:rsidR="00CF6944" w:rsidRDefault="00CF6944" w:rsidP="00CF6944">
      <w:pPr>
        <w:rPr>
          <w:sz w:val="24"/>
          <w:szCs w:val="24"/>
        </w:rPr>
      </w:pPr>
    </w:p>
    <w:p w14:paraId="579E9D8A" w14:textId="77777777" w:rsidR="00CF6944" w:rsidRPr="00D661F1" w:rsidRDefault="00CF6944" w:rsidP="00CF6944">
      <w:pPr>
        <w:rPr>
          <w:sz w:val="24"/>
          <w:szCs w:val="24"/>
        </w:rPr>
      </w:pPr>
      <w:r>
        <w:rPr>
          <w:sz w:val="24"/>
          <w:szCs w:val="24"/>
        </w:rPr>
        <w:t xml:space="preserve">   </w:t>
      </w:r>
    </w:p>
    <w:p w14:paraId="7B0E958A" w14:textId="77777777" w:rsidR="003E38DD" w:rsidRDefault="003E38DD"/>
    <w:sectPr w:rsidR="003E38DD" w:rsidSect="00476AE8">
      <w:headerReference w:type="even" r:id="rId6"/>
      <w:headerReference w:type="default" r:id="rId7"/>
      <w:footerReference w:type="default" r:id="rId8"/>
      <w:footnotePr>
        <w:numRestart w:val="eachSect"/>
      </w:foot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77771" w14:textId="77777777" w:rsidR="00D25F67" w:rsidRDefault="00D25F67">
      <w:r>
        <w:separator/>
      </w:r>
    </w:p>
  </w:endnote>
  <w:endnote w:type="continuationSeparator" w:id="0">
    <w:p w14:paraId="17511AB0" w14:textId="77777777" w:rsidR="00D25F67" w:rsidRDefault="00D25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9976F" w14:textId="3F5E0193" w:rsidR="00B75C65" w:rsidRDefault="00AE73F6">
    <w:pPr>
      <w:pStyle w:val="Footer"/>
      <w:jc w:val="center"/>
    </w:pPr>
    <w:r>
      <w:fldChar w:fldCharType="begin"/>
    </w:r>
    <w:r>
      <w:instrText xml:space="preserve"> PAGE   \* MERGEFORMAT </w:instrText>
    </w:r>
    <w:r>
      <w:fldChar w:fldCharType="separate"/>
    </w:r>
    <w:r w:rsidR="00116303">
      <w:rPr>
        <w:noProof/>
      </w:rPr>
      <w:t>8</w:t>
    </w:r>
    <w:r>
      <w:rPr>
        <w:noProof/>
      </w:rPr>
      <w:fldChar w:fldCharType="end"/>
    </w:r>
  </w:p>
  <w:p w14:paraId="5BB353DD" w14:textId="77777777" w:rsidR="00667A37" w:rsidRPr="003E3138" w:rsidRDefault="00D25F67" w:rsidP="003E3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D26A8" w14:textId="77777777" w:rsidR="00D25F67" w:rsidRDefault="00D25F67">
      <w:r>
        <w:separator/>
      </w:r>
    </w:p>
  </w:footnote>
  <w:footnote w:type="continuationSeparator" w:id="0">
    <w:p w14:paraId="19CAC22E" w14:textId="77777777" w:rsidR="00D25F67" w:rsidRDefault="00D25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9E998" w14:textId="77777777" w:rsidR="00667A37" w:rsidRDefault="00AE73F6">
    <w:pPr>
      <w:pStyle w:val="Header"/>
    </w:pPr>
    <w:r>
      <w:tab/>
      <w:t>MODERN LIBRARY BIBLIOGRAPHY 1925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338A7" w14:textId="77777777" w:rsidR="00667A37" w:rsidRDefault="00AE73F6" w:rsidP="002C1496">
    <w:pPr>
      <w:pStyle w:val="Header"/>
      <w:jc w:val="center"/>
    </w:pPr>
    <w:r>
      <w:t xml:space="preserve">      MODERN LIBRARY 1925</w:t>
    </w:r>
  </w:p>
  <w:p w14:paraId="47A1502F" w14:textId="77777777" w:rsidR="005829FB" w:rsidRDefault="00D25F67" w:rsidP="002C1496">
    <w:pPr>
      <w:pStyle w:val="Header"/>
      <w:jc w:val="center"/>
    </w:pPr>
  </w:p>
  <w:p w14:paraId="128DFC09" w14:textId="77777777" w:rsidR="005829FB" w:rsidRDefault="00AE73F6" w:rsidP="002C1496">
    <w:pPr>
      <w:pStyle w:val="Header"/>
      <w:jc w:val="center"/>
      <w:rPr>
        <w:b/>
        <w:bCs/>
        <w:sz w:val="24"/>
        <w:szCs w:val="24"/>
      </w:rPr>
    </w:pPr>
    <w:r w:rsidRPr="00A9426F">
      <w:rPr>
        <w:b/>
        <w:bCs/>
        <w:sz w:val="24"/>
        <w:szCs w:val="24"/>
      </w:rPr>
      <w:t>Fall 1925</w:t>
    </w:r>
  </w:p>
  <w:p w14:paraId="6C0A9A64" w14:textId="77777777" w:rsidR="003A1497" w:rsidRDefault="00AE73F6" w:rsidP="002C6C11">
    <w:pPr>
      <w:pStyle w:val="Header"/>
      <w:tabs>
        <w:tab w:val="left" w:pos="2244"/>
        <w:tab w:val="center" w:pos="432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44"/>
    <w:rsid w:val="000226C7"/>
    <w:rsid w:val="000753DD"/>
    <w:rsid w:val="000B664C"/>
    <w:rsid w:val="00116303"/>
    <w:rsid w:val="003E38DD"/>
    <w:rsid w:val="004C3C5F"/>
    <w:rsid w:val="005B4CE4"/>
    <w:rsid w:val="00606A67"/>
    <w:rsid w:val="00623D79"/>
    <w:rsid w:val="00861E8E"/>
    <w:rsid w:val="00884943"/>
    <w:rsid w:val="00944D33"/>
    <w:rsid w:val="009A5AE4"/>
    <w:rsid w:val="00A07BAB"/>
    <w:rsid w:val="00AE73F6"/>
    <w:rsid w:val="00BA76C4"/>
    <w:rsid w:val="00C626F6"/>
    <w:rsid w:val="00C665E5"/>
    <w:rsid w:val="00CE4984"/>
    <w:rsid w:val="00CF3C7E"/>
    <w:rsid w:val="00CF6944"/>
    <w:rsid w:val="00D25F67"/>
    <w:rsid w:val="00D35916"/>
    <w:rsid w:val="00DC7415"/>
    <w:rsid w:val="00DE05BF"/>
    <w:rsid w:val="00E04EBC"/>
    <w:rsid w:val="00E5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6C6B59C0"/>
  <w15:chartTrackingRefBased/>
  <w15:docId w15:val="{5F6064BE-A645-4AF5-8AF6-E95D0240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944"/>
    <w:pPr>
      <w:overflowPunct w:val="0"/>
      <w:autoSpaceDE w:val="0"/>
      <w:autoSpaceDN w:val="0"/>
      <w:adjustRightInd w:val="0"/>
      <w:spacing w:line="240" w:lineRule="auto"/>
      <w:ind w:firstLine="0"/>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F694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44"/>
    <w:rPr>
      <w:rFonts w:ascii="Calibri Light" w:eastAsia="Times New Roman" w:hAnsi="Calibri Light" w:cs="Times New Roman"/>
      <w:b/>
      <w:bCs/>
      <w:kern w:val="32"/>
      <w:sz w:val="32"/>
      <w:szCs w:val="32"/>
    </w:rPr>
  </w:style>
  <w:style w:type="paragraph" w:styleId="ListBullet">
    <w:name w:val="List Bullet"/>
    <w:basedOn w:val="Normal"/>
    <w:rsid w:val="00CF6944"/>
    <w:pPr>
      <w:ind w:left="360" w:hanging="360"/>
    </w:pPr>
  </w:style>
  <w:style w:type="paragraph" w:styleId="BalloonText">
    <w:name w:val="Balloon Text"/>
    <w:basedOn w:val="Normal"/>
    <w:link w:val="BalloonTextChar"/>
    <w:rsid w:val="00CF6944"/>
    <w:rPr>
      <w:rFonts w:ascii="Tahoma" w:hAnsi="Tahoma"/>
      <w:sz w:val="16"/>
      <w:szCs w:val="16"/>
      <w:lang w:val="x-none" w:eastAsia="x-none"/>
    </w:rPr>
  </w:style>
  <w:style w:type="character" w:customStyle="1" w:styleId="BalloonTextChar">
    <w:name w:val="Balloon Text Char"/>
    <w:basedOn w:val="DefaultParagraphFont"/>
    <w:link w:val="BalloonText"/>
    <w:rsid w:val="00CF6944"/>
    <w:rPr>
      <w:rFonts w:ascii="Tahoma" w:eastAsia="Times New Roman" w:hAnsi="Tahoma" w:cs="Times New Roman"/>
      <w:sz w:val="16"/>
      <w:szCs w:val="16"/>
      <w:lang w:val="x-none" w:eastAsia="x-none"/>
    </w:rPr>
  </w:style>
  <w:style w:type="paragraph" w:styleId="Subtitle">
    <w:name w:val="Subtitle"/>
    <w:basedOn w:val="Normal"/>
    <w:next w:val="Normal"/>
    <w:link w:val="SubtitleChar"/>
    <w:qFormat/>
    <w:rsid w:val="00CF6944"/>
    <w:pPr>
      <w:spacing w:after="60"/>
      <w:jc w:val="center"/>
      <w:outlineLvl w:val="1"/>
    </w:pPr>
    <w:rPr>
      <w:rFonts w:ascii="Cambria" w:hAnsi="Cambria"/>
      <w:sz w:val="24"/>
      <w:szCs w:val="24"/>
      <w:lang w:val="x-none" w:eastAsia="x-none"/>
    </w:rPr>
  </w:style>
  <w:style w:type="character" w:customStyle="1" w:styleId="SubtitleChar">
    <w:name w:val="Subtitle Char"/>
    <w:basedOn w:val="DefaultParagraphFont"/>
    <w:link w:val="Subtitle"/>
    <w:rsid w:val="00CF6944"/>
    <w:rPr>
      <w:rFonts w:ascii="Cambria" w:eastAsia="Times New Roman" w:hAnsi="Cambria" w:cs="Times New Roman"/>
      <w:sz w:val="24"/>
      <w:szCs w:val="24"/>
      <w:lang w:val="x-none" w:eastAsia="x-none"/>
    </w:rPr>
  </w:style>
  <w:style w:type="paragraph" w:styleId="Header">
    <w:name w:val="header"/>
    <w:basedOn w:val="Normal"/>
    <w:link w:val="HeaderChar"/>
    <w:rsid w:val="00CF6944"/>
    <w:pPr>
      <w:tabs>
        <w:tab w:val="center" w:pos="4680"/>
        <w:tab w:val="right" w:pos="9360"/>
      </w:tabs>
    </w:pPr>
  </w:style>
  <w:style w:type="character" w:customStyle="1" w:styleId="HeaderChar">
    <w:name w:val="Header Char"/>
    <w:basedOn w:val="DefaultParagraphFont"/>
    <w:link w:val="Header"/>
    <w:rsid w:val="00CF6944"/>
    <w:rPr>
      <w:rFonts w:ascii="Times New Roman" w:eastAsia="Times New Roman" w:hAnsi="Times New Roman" w:cs="Times New Roman"/>
      <w:sz w:val="20"/>
      <w:szCs w:val="20"/>
    </w:rPr>
  </w:style>
  <w:style w:type="paragraph" w:styleId="Footer">
    <w:name w:val="footer"/>
    <w:basedOn w:val="Normal"/>
    <w:link w:val="FooterChar"/>
    <w:uiPriority w:val="99"/>
    <w:rsid w:val="00CF6944"/>
    <w:pPr>
      <w:tabs>
        <w:tab w:val="center" w:pos="4680"/>
        <w:tab w:val="right" w:pos="9360"/>
      </w:tabs>
    </w:pPr>
  </w:style>
  <w:style w:type="character" w:customStyle="1" w:styleId="FooterChar">
    <w:name w:val="Footer Char"/>
    <w:basedOn w:val="DefaultParagraphFont"/>
    <w:link w:val="Footer"/>
    <w:uiPriority w:val="99"/>
    <w:rsid w:val="00CF6944"/>
    <w:rPr>
      <w:rFonts w:ascii="Times New Roman" w:eastAsia="Times New Roman" w:hAnsi="Times New Roman" w:cs="Times New Roman"/>
      <w:sz w:val="20"/>
      <w:szCs w:val="20"/>
    </w:rPr>
  </w:style>
  <w:style w:type="paragraph" w:styleId="Quote">
    <w:name w:val="Quote"/>
    <w:basedOn w:val="Normal"/>
    <w:next w:val="Normal"/>
    <w:link w:val="QuoteChar"/>
    <w:uiPriority w:val="29"/>
    <w:qFormat/>
    <w:rsid w:val="00CF6944"/>
    <w:pPr>
      <w:spacing w:before="200" w:after="160"/>
      <w:ind w:left="864" w:right="864"/>
      <w:jc w:val="center"/>
    </w:pPr>
    <w:rPr>
      <w:i/>
      <w:iCs/>
      <w:color w:val="404040"/>
    </w:rPr>
  </w:style>
  <w:style w:type="character" w:customStyle="1" w:styleId="QuoteChar">
    <w:name w:val="Quote Char"/>
    <w:basedOn w:val="DefaultParagraphFont"/>
    <w:link w:val="Quote"/>
    <w:uiPriority w:val="29"/>
    <w:rsid w:val="00CF6944"/>
    <w:rPr>
      <w:rFonts w:ascii="Times New Roman" w:eastAsia="Times New Roman" w:hAnsi="Times New Roman" w:cs="Times New Roman"/>
      <w:i/>
      <w:i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14</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Elizabeth K (ekl2e)</dc:creator>
  <cp:keywords/>
  <dc:description/>
  <cp:lastModifiedBy>Ribble, Anne G (ar3g)</cp:lastModifiedBy>
  <cp:revision>18</cp:revision>
  <dcterms:created xsi:type="dcterms:W3CDTF">2021-01-28T18:32:00Z</dcterms:created>
  <dcterms:modified xsi:type="dcterms:W3CDTF">2021-04-26T19:07:00Z</dcterms:modified>
</cp:coreProperties>
</file>