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AC74" w14:textId="77777777" w:rsidR="005E6F7F" w:rsidRPr="005F39B9" w:rsidRDefault="005E6F7F" w:rsidP="005E6F7F">
      <w:pPr>
        <w:pStyle w:val="ListParagraph"/>
        <w:numPr>
          <w:ilvl w:val="0"/>
          <w:numId w:val="1"/>
        </w:numPr>
        <w:spacing w:after="0"/>
        <w:jc w:val="both"/>
        <w:rPr>
          <w:rFonts w:cs="Times New Roman"/>
          <w:b/>
          <w:szCs w:val="24"/>
        </w:rPr>
      </w:pPr>
      <w:r w:rsidRPr="005F39B9">
        <w:rPr>
          <w:rFonts w:cs="Times New Roman"/>
          <w:szCs w:val="24"/>
        </w:rPr>
        <w:t>For the following application, identify the deployment level and categorize the exact component name for each of the general elements in an IoT framework deployment. Also draw the deployment level diagram specifying the right components. [5 M][CO01][BTL 3]</w:t>
      </w:r>
    </w:p>
    <w:p w14:paraId="7F6ED439" w14:textId="4D515BB1" w:rsidR="005E6F7F" w:rsidRPr="005F39B9" w:rsidRDefault="005E6F7F" w:rsidP="005E6F7F">
      <w:pPr>
        <w:pStyle w:val="ListParagraph"/>
        <w:spacing w:after="0"/>
        <w:jc w:val="both"/>
        <w:rPr>
          <w:szCs w:val="24"/>
        </w:rPr>
      </w:pPr>
      <w:r w:rsidRPr="005F39B9">
        <w:rPr>
          <w:rFonts w:cs="Times New Roman"/>
          <w:szCs w:val="24"/>
        </w:rPr>
        <w:t xml:space="preserve"> </w:t>
      </w:r>
      <w:r w:rsidRPr="005F39B9">
        <w:rPr>
          <w:rFonts w:cs="Times New Roman"/>
          <w:i/>
          <w:iCs/>
          <w:szCs w:val="24"/>
        </w:rPr>
        <w:t xml:space="preserve">XYZ </w:t>
      </w:r>
      <w:r w:rsidRPr="005F39B9">
        <w:rPr>
          <w:i/>
          <w:iCs/>
          <w:szCs w:val="24"/>
        </w:rPr>
        <w:t>is a company that works on technology-based support for agriculture, offering solutions for </w:t>
      </w:r>
      <w:r w:rsidRPr="005F39B9">
        <w:rPr>
          <w:rStyle w:val="Strong"/>
          <w:rFonts w:cs="Times New Roman"/>
          <w:i/>
          <w:iCs/>
          <w:szCs w:val="24"/>
        </w:rPr>
        <w:t>crop monitoring and management</w:t>
      </w:r>
      <w:r w:rsidRPr="005F39B9">
        <w:rPr>
          <w:i/>
          <w:iCs/>
          <w:szCs w:val="24"/>
        </w:rPr>
        <w:t>. They have developed wireless sensor networks, based on </w:t>
      </w:r>
      <w:r w:rsidRPr="005F39B9">
        <w:rPr>
          <w:rFonts w:cs="Times New Roman"/>
          <w:i/>
          <w:iCs/>
          <w:szCs w:val="24"/>
        </w:rPr>
        <w:t>Libelium technology</w:t>
      </w:r>
      <w:r w:rsidRPr="005F39B9">
        <w:rPr>
          <w:i/>
          <w:iCs/>
          <w:szCs w:val="24"/>
        </w:rPr>
        <w:t>, in a kiwi plantation with GPRS to </w:t>
      </w:r>
      <w:r w:rsidRPr="005F39B9">
        <w:rPr>
          <w:rStyle w:val="Strong"/>
          <w:rFonts w:cs="Times New Roman"/>
          <w:i/>
          <w:iCs/>
          <w:szCs w:val="24"/>
        </w:rPr>
        <w:t>develop accurate irrigation strategies for farmers</w:t>
      </w:r>
      <w:r w:rsidRPr="005F39B9">
        <w:rPr>
          <w:i/>
          <w:iCs/>
          <w:szCs w:val="24"/>
        </w:rPr>
        <w:t xml:space="preserve">.  </w:t>
      </w:r>
      <w:r w:rsidRPr="005F39B9">
        <w:rPr>
          <w:rFonts w:cs="Times New Roman"/>
          <w:i/>
          <w:iCs/>
          <w:szCs w:val="24"/>
        </w:rPr>
        <w:t>Kiwifruit is one of the </w:t>
      </w:r>
      <w:r w:rsidRPr="005F39B9">
        <w:rPr>
          <w:rStyle w:val="Strong"/>
          <w:rFonts w:cs="Times New Roman"/>
          <w:i/>
          <w:iCs/>
          <w:szCs w:val="24"/>
        </w:rPr>
        <w:t>most sensitive fruits in terms of quality</w:t>
      </w:r>
      <w:r w:rsidRPr="005F39B9">
        <w:rPr>
          <w:rFonts w:cs="Times New Roman"/>
          <w:i/>
          <w:iCs/>
          <w:szCs w:val="24"/>
        </w:rPr>
        <w:t> which is given by size, sweetness and dry matter. In order to reach the best quality, it is essential for farmers to develop a good irrigation strategy </w:t>
      </w:r>
      <w:r w:rsidRPr="005F39B9">
        <w:rPr>
          <w:rStyle w:val="Strong"/>
          <w:rFonts w:cs="Times New Roman"/>
          <w:i/>
          <w:iCs/>
          <w:szCs w:val="24"/>
        </w:rPr>
        <w:t>to attain marketable products and to reduce product losses</w:t>
      </w:r>
      <w:r w:rsidRPr="005F39B9">
        <w:rPr>
          <w:rFonts w:cs="Times New Roman"/>
          <w:i/>
          <w:iCs/>
          <w:szCs w:val="24"/>
        </w:rPr>
        <w:t xml:space="preserve">. The Project uses Libelium “Waspmote Plug &amp; Sense! Sensor Platform” for its wide range of sensors and the easy development of software for data acquisition and transmission. </w:t>
      </w:r>
      <w:r w:rsidRPr="005F39B9">
        <w:rPr>
          <w:rFonts w:cs="Times New Roman"/>
          <w:i/>
          <w:iCs/>
          <w:szCs w:val="24"/>
          <w:shd w:val="clear" w:color="auto" w:fill="FFFFFF"/>
        </w:rPr>
        <w:t>For this project, the company has installed </w:t>
      </w:r>
      <w:r w:rsidRPr="005F39B9">
        <w:rPr>
          <w:rStyle w:val="Strong"/>
          <w:rFonts w:cs="Times New Roman"/>
          <w:i/>
          <w:iCs/>
          <w:szCs w:val="24"/>
        </w:rPr>
        <w:t>two different wireless sensors to monitor soil water status to plan irrigation</w:t>
      </w:r>
      <w:r w:rsidRPr="005F39B9">
        <w:rPr>
          <w:rFonts w:cs="Times New Roman"/>
          <w:i/>
          <w:iCs/>
          <w:szCs w:val="24"/>
        </w:rPr>
        <w:t> in a kiwi orchard. Two Waspmote Plug &amp; Sense! Smart Agriculture have been deployed with watermark sensors in different depths to control soil moisture with </w:t>
      </w:r>
      <w:r w:rsidRPr="005F39B9">
        <w:rPr>
          <w:rStyle w:val="Strong"/>
          <w:rFonts w:cs="Times New Roman"/>
          <w:i/>
          <w:iCs/>
          <w:szCs w:val="24"/>
        </w:rPr>
        <w:t>fruit diameter sensor</w:t>
      </w:r>
      <w:r w:rsidRPr="005F39B9">
        <w:rPr>
          <w:rFonts w:cs="Times New Roman"/>
          <w:i/>
          <w:iCs/>
          <w:szCs w:val="24"/>
        </w:rPr>
        <w:t> to measure the size of the fruit; and </w:t>
      </w:r>
      <w:r w:rsidRPr="005F39B9">
        <w:rPr>
          <w:rStyle w:val="Strong"/>
          <w:rFonts w:cs="Times New Roman"/>
          <w:i/>
          <w:iCs/>
          <w:szCs w:val="24"/>
        </w:rPr>
        <w:t>temperature and humidity sensors</w:t>
      </w:r>
      <w:r w:rsidRPr="005F39B9">
        <w:rPr>
          <w:rFonts w:cs="Times New Roman"/>
          <w:i/>
          <w:iCs/>
          <w:szCs w:val="24"/>
        </w:rPr>
        <w:t> to monitor environmental conditions.</w:t>
      </w:r>
      <w:r w:rsidRPr="005F39B9">
        <w:rPr>
          <w:rFonts w:ascii="Merriweather" w:hAnsi="Merriweather"/>
          <w:i/>
          <w:iCs/>
          <w:szCs w:val="24"/>
        </w:rPr>
        <w:t xml:space="preserve"> </w:t>
      </w:r>
      <w:r w:rsidRPr="005F39B9">
        <w:rPr>
          <w:rFonts w:cs="Times New Roman"/>
          <w:i/>
          <w:iCs/>
          <w:szCs w:val="24"/>
        </w:rPr>
        <w:t>Both the sensor platforms is connected to a </w:t>
      </w:r>
      <w:r w:rsidRPr="005F39B9">
        <w:rPr>
          <w:rStyle w:val="Strong"/>
          <w:rFonts w:cs="Times New Roman"/>
          <w:i/>
          <w:iCs/>
          <w:szCs w:val="24"/>
        </w:rPr>
        <w:t>GPRS shield</w:t>
      </w:r>
      <w:r w:rsidRPr="005F39B9">
        <w:rPr>
          <w:rFonts w:cs="Times New Roman"/>
          <w:i/>
          <w:iCs/>
          <w:szCs w:val="24"/>
        </w:rPr>
        <w:t>. The information collected by the sensors has been sent to XYZ’s cloud platform, esiFARM that includes the GPRS</w:t>
      </w:r>
      <w:r w:rsidR="00BF738A">
        <w:rPr>
          <w:rFonts w:cs="Times New Roman"/>
          <w:i/>
          <w:iCs/>
          <w:szCs w:val="24"/>
        </w:rPr>
        <w:t>.</w:t>
      </w:r>
      <w:r w:rsidRPr="005F39B9">
        <w:rPr>
          <w:rFonts w:cs="Times New Roman"/>
          <w:i/>
          <w:iCs/>
          <w:szCs w:val="24"/>
        </w:rPr>
        <w:t xml:space="preserve"> To manage GPRS stations however a server has to be configured. In this case Meshlium IoT Gateway has been used embedding Meshlium Management System making data handling easier. Farmers can get valuable information to schedule irrigation timing to avoid stress conditions, which is fundamental on kiwi plant</w:t>
      </w:r>
      <w:r w:rsidRPr="005F39B9">
        <w:rPr>
          <w:i/>
          <w:iCs/>
          <w:szCs w:val="24"/>
        </w:rPr>
        <w:t>.</w:t>
      </w:r>
      <w:r w:rsidRPr="005F39B9">
        <w:rPr>
          <w:szCs w:val="24"/>
        </w:rPr>
        <w:t xml:space="preserve"> The same is shown in the picture below:</w:t>
      </w:r>
    </w:p>
    <w:p w14:paraId="59D09919" w14:textId="4B4259D0" w:rsidR="005E6F7F" w:rsidRDefault="005E6F7F" w:rsidP="005E6F7F">
      <w:pPr>
        <w:ind w:left="720"/>
        <w:rPr>
          <w:rFonts w:cs="Times New Roman"/>
          <w:b/>
          <w:sz w:val="24"/>
          <w:szCs w:val="24"/>
        </w:rPr>
      </w:pPr>
      <w:r w:rsidRPr="005F39B9">
        <w:rPr>
          <w:rFonts w:cs="Times New Roman"/>
          <w:noProof/>
          <w:sz w:val="24"/>
          <w:szCs w:val="24"/>
        </w:rPr>
        <w:drawing>
          <wp:inline distT="0" distB="0" distL="0" distR="0" wp14:anchorId="1B80518A" wp14:editId="24C4DAF9">
            <wp:extent cx="5396865" cy="2647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8689" cy="2702816"/>
                    </a:xfrm>
                    <a:prstGeom prst="rect">
                      <a:avLst/>
                    </a:prstGeom>
                    <a:noFill/>
                    <a:ln>
                      <a:noFill/>
                    </a:ln>
                  </pic:spPr>
                </pic:pic>
              </a:graphicData>
            </a:graphic>
          </wp:inline>
        </w:drawing>
      </w:r>
    </w:p>
    <w:p w14:paraId="4B7C5216" w14:textId="48AA982C" w:rsidR="005E6F7F" w:rsidRDefault="005E6F7F" w:rsidP="005E6F7F">
      <w:pPr>
        <w:ind w:left="720"/>
        <w:rPr>
          <w:rFonts w:cs="Times New Roman"/>
          <w:b/>
          <w:sz w:val="24"/>
          <w:szCs w:val="24"/>
        </w:rPr>
      </w:pPr>
      <w:r>
        <w:rPr>
          <w:rFonts w:cs="Times New Roman"/>
          <w:b/>
          <w:sz w:val="24"/>
          <w:szCs w:val="24"/>
        </w:rPr>
        <w:t>Solution:</w:t>
      </w:r>
    </w:p>
    <w:p w14:paraId="539CA27B" w14:textId="2D02B5B7" w:rsidR="005E6F7F" w:rsidRPr="005E6F7F" w:rsidRDefault="005E6F7F" w:rsidP="005E6F7F">
      <w:pPr>
        <w:pStyle w:val="ListParagraph"/>
        <w:numPr>
          <w:ilvl w:val="0"/>
          <w:numId w:val="2"/>
        </w:numPr>
        <w:rPr>
          <w:rFonts w:cs="Times New Roman"/>
          <w:b/>
          <w:szCs w:val="24"/>
        </w:rPr>
      </w:pPr>
      <w:r w:rsidRPr="005E6F7F">
        <w:rPr>
          <w:rFonts w:cs="Times New Roman"/>
          <w:b/>
          <w:szCs w:val="24"/>
        </w:rPr>
        <w:t>Device:</w:t>
      </w:r>
      <w:r>
        <w:rPr>
          <w:rFonts w:cs="Times New Roman"/>
          <w:b/>
          <w:szCs w:val="24"/>
        </w:rPr>
        <w:t xml:space="preserve"> </w:t>
      </w:r>
      <w:r w:rsidRPr="005F39B9">
        <w:rPr>
          <w:rFonts w:cs="Times New Roman"/>
          <w:i/>
          <w:iCs/>
          <w:szCs w:val="24"/>
        </w:rPr>
        <w:t>Two Waspmote Plug &amp; Sense!</w:t>
      </w:r>
      <w:r>
        <w:rPr>
          <w:rFonts w:cs="Times New Roman"/>
          <w:i/>
          <w:iCs/>
          <w:szCs w:val="24"/>
        </w:rPr>
        <w:t xml:space="preserve"> (with </w:t>
      </w:r>
      <w:r w:rsidRPr="005F39B9">
        <w:rPr>
          <w:rStyle w:val="Strong"/>
          <w:rFonts w:cs="Times New Roman"/>
          <w:i/>
          <w:iCs/>
          <w:szCs w:val="24"/>
        </w:rPr>
        <w:t>fruit diameter sensor</w:t>
      </w:r>
      <w:r>
        <w:rPr>
          <w:rStyle w:val="Strong"/>
          <w:rFonts w:cs="Times New Roman"/>
          <w:i/>
          <w:iCs/>
          <w:szCs w:val="24"/>
        </w:rPr>
        <w:t xml:space="preserve">, </w:t>
      </w:r>
      <w:r w:rsidRPr="005F39B9">
        <w:rPr>
          <w:rStyle w:val="Strong"/>
          <w:rFonts w:cs="Times New Roman"/>
          <w:i/>
          <w:iCs/>
          <w:szCs w:val="24"/>
        </w:rPr>
        <w:t>temperature and humidity sensors</w:t>
      </w:r>
      <w:r w:rsidRPr="005F39B9">
        <w:rPr>
          <w:rFonts w:cs="Times New Roman"/>
          <w:i/>
          <w:iCs/>
          <w:szCs w:val="24"/>
        </w:rPr>
        <w:t> </w:t>
      </w:r>
      <w:r>
        <w:rPr>
          <w:rFonts w:cs="Times New Roman"/>
          <w:i/>
          <w:iCs/>
          <w:szCs w:val="24"/>
        </w:rPr>
        <w:t>)</w:t>
      </w:r>
    </w:p>
    <w:p w14:paraId="4E242B80" w14:textId="7854C231" w:rsidR="005E6F7F" w:rsidRPr="005E6F7F" w:rsidRDefault="005E6F7F" w:rsidP="005E6F7F">
      <w:pPr>
        <w:pStyle w:val="ListParagraph"/>
        <w:numPr>
          <w:ilvl w:val="0"/>
          <w:numId w:val="2"/>
        </w:numPr>
        <w:rPr>
          <w:rFonts w:cs="Times New Roman"/>
          <w:b/>
          <w:szCs w:val="24"/>
        </w:rPr>
      </w:pPr>
      <w:r w:rsidRPr="005E6F7F">
        <w:rPr>
          <w:rFonts w:cs="Times New Roman"/>
          <w:b/>
          <w:szCs w:val="24"/>
        </w:rPr>
        <w:t>Resource:</w:t>
      </w:r>
      <w:r>
        <w:rPr>
          <w:rFonts w:cs="Times New Roman"/>
          <w:b/>
          <w:szCs w:val="24"/>
        </w:rPr>
        <w:t xml:space="preserve"> </w:t>
      </w:r>
      <w:r w:rsidRPr="005E6F7F">
        <w:rPr>
          <w:rFonts w:cs="Times New Roman"/>
          <w:bCs/>
          <w:szCs w:val="24"/>
        </w:rPr>
        <w:t>functionalities of</w:t>
      </w:r>
      <w:r>
        <w:rPr>
          <w:rFonts w:cs="Times New Roman"/>
          <w:b/>
          <w:szCs w:val="24"/>
        </w:rPr>
        <w:t xml:space="preserve"> </w:t>
      </w:r>
      <w:r>
        <w:rPr>
          <w:rFonts w:cs="Times New Roman"/>
          <w:i/>
          <w:iCs/>
          <w:szCs w:val="24"/>
        </w:rPr>
        <w:t>“</w:t>
      </w:r>
      <w:r w:rsidRPr="005F39B9">
        <w:rPr>
          <w:rFonts w:cs="Times New Roman"/>
          <w:i/>
          <w:iCs/>
          <w:szCs w:val="24"/>
        </w:rPr>
        <w:t>Waspmote Plug &amp; Sense! Sensor Platform</w:t>
      </w:r>
      <w:r>
        <w:rPr>
          <w:rFonts w:cs="Times New Roman"/>
          <w:i/>
          <w:iCs/>
          <w:szCs w:val="24"/>
        </w:rPr>
        <w:t>”</w:t>
      </w:r>
    </w:p>
    <w:p w14:paraId="0120D714" w14:textId="70153F30" w:rsidR="005E6F7F" w:rsidRDefault="005E6F7F" w:rsidP="005E6F7F">
      <w:pPr>
        <w:pStyle w:val="ListParagraph"/>
        <w:numPr>
          <w:ilvl w:val="0"/>
          <w:numId w:val="2"/>
        </w:numPr>
        <w:rPr>
          <w:rFonts w:cs="Times New Roman"/>
          <w:b/>
          <w:szCs w:val="24"/>
        </w:rPr>
      </w:pPr>
      <w:r w:rsidRPr="005E6F7F">
        <w:rPr>
          <w:rFonts w:cs="Times New Roman"/>
          <w:b/>
          <w:szCs w:val="24"/>
        </w:rPr>
        <w:lastRenderedPageBreak/>
        <w:t>Controller Service:</w:t>
      </w:r>
      <w:r>
        <w:rPr>
          <w:rFonts w:cs="Times New Roman"/>
          <w:b/>
          <w:szCs w:val="24"/>
        </w:rPr>
        <w:t xml:space="preserve"> </w:t>
      </w:r>
      <w:r w:rsidRPr="005F39B9">
        <w:rPr>
          <w:rFonts w:cs="Times New Roman"/>
          <w:i/>
          <w:iCs/>
          <w:szCs w:val="24"/>
        </w:rPr>
        <w:t>Meshlium IoT Gateway has been used</w:t>
      </w:r>
      <w:r>
        <w:rPr>
          <w:rFonts w:cs="Times New Roman"/>
          <w:i/>
          <w:iCs/>
          <w:szCs w:val="24"/>
        </w:rPr>
        <w:t xml:space="preserve"> </w:t>
      </w:r>
      <w:r w:rsidRPr="005F39B9">
        <w:rPr>
          <w:rFonts w:cs="Times New Roman"/>
          <w:i/>
          <w:iCs/>
          <w:szCs w:val="24"/>
        </w:rPr>
        <w:t>embedding Meshlium Management System</w:t>
      </w:r>
    </w:p>
    <w:p w14:paraId="34B67314" w14:textId="253D236C" w:rsidR="005E6F7F" w:rsidRDefault="005E6F7F" w:rsidP="005E6F7F">
      <w:pPr>
        <w:pStyle w:val="ListParagraph"/>
        <w:numPr>
          <w:ilvl w:val="0"/>
          <w:numId w:val="2"/>
        </w:numPr>
        <w:rPr>
          <w:rFonts w:cs="Times New Roman"/>
          <w:b/>
          <w:szCs w:val="24"/>
        </w:rPr>
      </w:pPr>
      <w:r>
        <w:rPr>
          <w:rFonts w:cs="Times New Roman"/>
          <w:b/>
          <w:szCs w:val="24"/>
        </w:rPr>
        <w:t xml:space="preserve">Database: </w:t>
      </w:r>
      <w:r w:rsidR="00855413" w:rsidRPr="00855413">
        <w:rPr>
          <w:rFonts w:cs="Times New Roman"/>
          <w:bCs/>
          <w:szCs w:val="24"/>
        </w:rPr>
        <w:t>Data storage in</w:t>
      </w:r>
      <w:r w:rsidR="00855413">
        <w:rPr>
          <w:rFonts w:cs="Times New Roman"/>
          <w:b/>
          <w:szCs w:val="24"/>
        </w:rPr>
        <w:t xml:space="preserve"> </w:t>
      </w:r>
      <w:r w:rsidR="00BF738A" w:rsidRPr="005F39B9">
        <w:rPr>
          <w:rFonts w:cs="Times New Roman"/>
          <w:i/>
          <w:iCs/>
          <w:szCs w:val="24"/>
        </w:rPr>
        <w:t>XYZ’s cloud platform, esiFARM</w:t>
      </w:r>
    </w:p>
    <w:p w14:paraId="6600EEFE" w14:textId="4CB6D22A" w:rsidR="00855413" w:rsidRPr="00855413" w:rsidRDefault="005E6F7F" w:rsidP="00BF738A">
      <w:pPr>
        <w:pStyle w:val="ListParagraph"/>
        <w:numPr>
          <w:ilvl w:val="0"/>
          <w:numId w:val="2"/>
        </w:numPr>
        <w:rPr>
          <w:rFonts w:cs="Times New Roman"/>
          <w:b/>
          <w:szCs w:val="24"/>
        </w:rPr>
      </w:pPr>
      <w:r w:rsidRPr="00855413">
        <w:rPr>
          <w:rFonts w:cs="Times New Roman"/>
          <w:b/>
          <w:szCs w:val="24"/>
        </w:rPr>
        <w:t>Web Service:</w:t>
      </w:r>
      <w:r w:rsidR="00BF738A" w:rsidRPr="00855413">
        <w:rPr>
          <w:rFonts w:cs="Times New Roman"/>
          <w:b/>
          <w:szCs w:val="24"/>
        </w:rPr>
        <w:t xml:space="preserve"> </w:t>
      </w:r>
      <w:r w:rsidR="00855413" w:rsidRPr="00855413">
        <w:rPr>
          <w:rFonts w:cs="Times New Roman"/>
          <w:bCs/>
          <w:szCs w:val="24"/>
        </w:rPr>
        <w:t>REST or Websocket service</w:t>
      </w:r>
      <w:r w:rsidR="00855413">
        <w:rPr>
          <w:rFonts w:cs="Times New Roman"/>
          <w:bCs/>
          <w:szCs w:val="24"/>
        </w:rPr>
        <w:t xml:space="preserve"> to transfer data through GPRS connection</w:t>
      </w:r>
    </w:p>
    <w:p w14:paraId="278A53FB" w14:textId="3D0AE506" w:rsidR="005E6F7F" w:rsidRPr="00855413" w:rsidRDefault="005E6F7F" w:rsidP="00BF738A">
      <w:pPr>
        <w:pStyle w:val="ListParagraph"/>
        <w:numPr>
          <w:ilvl w:val="0"/>
          <w:numId w:val="2"/>
        </w:numPr>
        <w:rPr>
          <w:rFonts w:cs="Times New Roman"/>
          <w:b/>
          <w:szCs w:val="24"/>
        </w:rPr>
      </w:pPr>
      <w:r w:rsidRPr="00855413">
        <w:rPr>
          <w:rFonts w:cs="Times New Roman"/>
          <w:b/>
          <w:szCs w:val="24"/>
        </w:rPr>
        <w:t>Analysis Component</w:t>
      </w:r>
      <w:r w:rsidR="00BF738A" w:rsidRPr="00855413">
        <w:rPr>
          <w:rFonts w:cs="Times New Roman"/>
          <w:b/>
          <w:szCs w:val="24"/>
        </w:rPr>
        <w:t xml:space="preserve">: </w:t>
      </w:r>
      <w:r w:rsidR="00BF738A" w:rsidRPr="00855413">
        <w:rPr>
          <w:rFonts w:cs="Times New Roman"/>
          <w:bCs/>
          <w:szCs w:val="24"/>
        </w:rPr>
        <w:t>cloud services to analyse fruit size and climatic conditions to irrigation schedule</w:t>
      </w:r>
    </w:p>
    <w:p w14:paraId="695BD4AB" w14:textId="281B4582" w:rsidR="005E6F7F" w:rsidRPr="005E6F7F" w:rsidRDefault="005E6F7F" w:rsidP="005E6F7F">
      <w:pPr>
        <w:pStyle w:val="ListParagraph"/>
        <w:numPr>
          <w:ilvl w:val="0"/>
          <w:numId w:val="2"/>
        </w:numPr>
        <w:rPr>
          <w:rFonts w:cs="Times New Roman"/>
          <w:b/>
          <w:szCs w:val="24"/>
        </w:rPr>
      </w:pPr>
      <w:r>
        <w:rPr>
          <w:rFonts w:cs="Times New Roman"/>
          <w:b/>
          <w:szCs w:val="24"/>
        </w:rPr>
        <w:t>Application</w:t>
      </w:r>
      <w:r w:rsidR="00BF738A">
        <w:rPr>
          <w:rFonts w:cs="Times New Roman"/>
          <w:b/>
          <w:szCs w:val="24"/>
        </w:rPr>
        <w:t xml:space="preserve">:  </w:t>
      </w:r>
      <w:r w:rsidR="00BF738A" w:rsidRPr="00BF738A">
        <w:rPr>
          <w:rStyle w:val="Strong"/>
          <w:rFonts w:cs="Times New Roman"/>
          <w:b w:val="0"/>
          <w:bCs w:val="0"/>
          <w:i/>
          <w:iCs/>
          <w:szCs w:val="24"/>
        </w:rPr>
        <w:t>crop monitoring and management for</w:t>
      </w:r>
      <w:r w:rsidR="00BF738A">
        <w:rPr>
          <w:rStyle w:val="Strong"/>
          <w:rFonts w:cs="Times New Roman"/>
          <w:i/>
          <w:iCs/>
          <w:szCs w:val="24"/>
        </w:rPr>
        <w:t xml:space="preserve"> </w:t>
      </w:r>
      <w:r w:rsidR="00BF738A" w:rsidRPr="005F39B9">
        <w:rPr>
          <w:rFonts w:cs="Times New Roman"/>
          <w:i/>
          <w:iCs/>
          <w:szCs w:val="24"/>
        </w:rPr>
        <w:t>irrigation timing</w:t>
      </w:r>
    </w:p>
    <w:p w14:paraId="2FC8E29E" w14:textId="1CA96FD9" w:rsidR="005E6F7F" w:rsidRDefault="00855413" w:rsidP="005E6F7F">
      <w:pPr>
        <w:ind w:left="720"/>
        <w:rPr>
          <w:rFonts w:cs="Times New Roman"/>
          <w:b/>
          <w:sz w:val="24"/>
          <w:szCs w:val="24"/>
        </w:rPr>
      </w:pPr>
      <w:r>
        <w:rPr>
          <w:noProof/>
          <w14:ligatures w14:val="standardContextual"/>
        </w:rPr>
        <w:drawing>
          <wp:inline distT="0" distB="0" distL="0" distR="0" wp14:anchorId="51B2A2AD" wp14:editId="5E936048">
            <wp:extent cx="5731510" cy="38258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825875"/>
                    </a:xfrm>
                    <a:prstGeom prst="rect">
                      <a:avLst/>
                    </a:prstGeom>
                  </pic:spPr>
                </pic:pic>
              </a:graphicData>
            </a:graphic>
          </wp:inline>
        </w:drawing>
      </w:r>
    </w:p>
    <w:p w14:paraId="2B34A276" w14:textId="079A2A93" w:rsidR="00855413" w:rsidRPr="00855413" w:rsidRDefault="00855413" w:rsidP="00855413">
      <w:pPr>
        <w:spacing w:after="0"/>
        <w:ind w:left="720"/>
        <w:rPr>
          <w:rFonts w:cs="Times New Roman"/>
          <w:bCs/>
          <w:sz w:val="24"/>
          <w:szCs w:val="24"/>
          <w:highlight w:val="yellow"/>
        </w:rPr>
      </w:pPr>
      <w:r>
        <w:rPr>
          <w:rFonts w:cs="Times New Roman"/>
          <w:b/>
          <w:sz w:val="24"/>
          <w:szCs w:val="24"/>
        </w:rPr>
        <w:t xml:space="preserve">Scheme: </w:t>
      </w:r>
      <w:r w:rsidRPr="00855413">
        <w:rPr>
          <w:rFonts w:cs="Times New Roman"/>
          <w:bCs/>
          <w:sz w:val="24"/>
          <w:szCs w:val="24"/>
          <w:highlight w:val="yellow"/>
        </w:rPr>
        <w:t>Deployment level – 1 marks</w:t>
      </w:r>
    </w:p>
    <w:p w14:paraId="0B7D9629" w14:textId="6359BFB0" w:rsidR="00855413" w:rsidRPr="00855413" w:rsidRDefault="00855413" w:rsidP="00855413">
      <w:pPr>
        <w:spacing w:after="0"/>
        <w:ind w:left="720"/>
        <w:rPr>
          <w:rFonts w:cs="Times New Roman"/>
          <w:bCs/>
          <w:sz w:val="24"/>
          <w:szCs w:val="24"/>
          <w:highlight w:val="yellow"/>
        </w:rPr>
      </w:pPr>
      <w:r w:rsidRPr="00855413">
        <w:rPr>
          <w:rFonts w:cs="Times New Roman"/>
          <w:bCs/>
          <w:sz w:val="24"/>
          <w:szCs w:val="24"/>
          <w:highlight w:val="yellow"/>
        </w:rPr>
        <w:t xml:space="preserve">                Components identification – 2 Marks</w:t>
      </w:r>
    </w:p>
    <w:p w14:paraId="051B9EA7" w14:textId="12F6DFBA" w:rsidR="00855413" w:rsidRPr="00855413" w:rsidRDefault="00855413" w:rsidP="00855413">
      <w:pPr>
        <w:spacing w:after="0"/>
        <w:ind w:left="720"/>
        <w:rPr>
          <w:rFonts w:cs="Times New Roman"/>
          <w:bCs/>
          <w:sz w:val="24"/>
          <w:szCs w:val="24"/>
        </w:rPr>
      </w:pPr>
      <w:r w:rsidRPr="00855413">
        <w:rPr>
          <w:rFonts w:cs="Times New Roman"/>
          <w:bCs/>
          <w:sz w:val="24"/>
          <w:szCs w:val="24"/>
          <w:highlight w:val="yellow"/>
        </w:rPr>
        <w:t xml:space="preserve">                 Architecture – 2 Marks</w:t>
      </w:r>
    </w:p>
    <w:p w14:paraId="328E40CE" w14:textId="4F3E8F21" w:rsidR="005E6F7F" w:rsidRPr="005F39B9" w:rsidRDefault="005E6F7F" w:rsidP="005E6F7F">
      <w:pPr>
        <w:pStyle w:val="ListParagraph"/>
        <w:numPr>
          <w:ilvl w:val="0"/>
          <w:numId w:val="1"/>
        </w:numPr>
        <w:rPr>
          <w:rFonts w:cs="Times New Roman"/>
          <w:b/>
          <w:szCs w:val="24"/>
        </w:rPr>
      </w:pPr>
      <w:r w:rsidRPr="005F39B9">
        <w:rPr>
          <w:rFonts w:cs="Times New Roman"/>
          <w:szCs w:val="24"/>
        </w:rPr>
        <w:t xml:space="preserve">Identify the most closest requirement among M2M, </w:t>
      </w:r>
      <w:r w:rsidR="00C1054D">
        <w:rPr>
          <w:rFonts w:cs="Times New Roman"/>
          <w:szCs w:val="24"/>
        </w:rPr>
        <w:t xml:space="preserve">CPS, </w:t>
      </w:r>
      <w:r w:rsidRPr="005F39B9">
        <w:rPr>
          <w:rFonts w:cs="Times New Roman"/>
          <w:szCs w:val="24"/>
        </w:rPr>
        <w:t>WSN, IoT, or WoT to handle the following scenarios and draw its general architecture: [5 M][CO01][BTL 3]</w:t>
      </w:r>
    </w:p>
    <w:p w14:paraId="1658E7D2" w14:textId="435B2996" w:rsidR="005E6F7F" w:rsidRPr="00855413" w:rsidRDefault="005E6F7F" w:rsidP="005E6F7F">
      <w:pPr>
        <w:pStyle w:val="ListParagraph"/>
        <w:numPr>
          <w:ilvl w:val="1"/>
          <w:numId w:val="1"/>
        </w:numPr>
        <w:jc w:val="both"/>
        <w:rPr>
          <w:rFonts w:cs="Times New Roman"/>
          <w:b/>
          <w:szCs w:val="24"/>
        </w:rPr>
      </w:pPr>
      <w:r w:rsidRPr="005F39B9">
        <w:rPr>
          <w:rFonts w:cs="Times New Roman"/>
          <w:szCs w:val="24"/>
        </w:rPr>
        <w:t>The  sensor senses the data and sends it to a base station via a router. There exist routing protocols to identify the most efficient path. These routing protocols also consider the power and resource constraints of the network nodes, time-varying quality of the wireless channel and the possibility of packet loss and delay.</w:t>
      </w:r>
    </w:p>
    <w:p w14:paraId="1B5748EB" w14:textId="3FCA33B3" w:rsidR="00855413" w:rsidRDefault="00855413" w:rsidP="00855413">
      <w:pPr>
        <w:pStyle w:val="ListParagraph"/>
        <w:ind w:left="1440"/>
        <w:jc w:val="both"/>
        <w:rPr>
          <w:rFonts w:cs="Times New Roman"/>
          <w:szCs w:val="24"/>
        </w:rPr>
      </w:pPr>
      <w:r>
        <w:rPr>
          <w:rFonts w:cs="Times New Roman"/>
          <w:szCs w:val="24"/>
        </w:rPr>
        <w:t xml:space="preserve">Solution: </w:t>
      </w:r>
      <w:r w:rsidR="00E86FDF">
        <w:rPr>
          <w:rFonts w:cs="Times New Roman"/>
          <w:szCs w:val="24"/>
        </w:rPr>
        <w:t>WSN – as it talks about only sensor node, base station and data transfer to a collection point.</w:t>
      </w:r>
    </w:p>
    <w:p w14:paraId="4B2E2422" w14:textId="1FD631A6" w:rsidR="00E86FDF" w:rsidRDefault="00E86FDF" w:rsidP="00855413">
      <w:pPr>
        <w:pStyle w:val="ListParagraph"/>
        <w:ind w:left="1440"/>
        <w:jc w:val="both"/>
        <w:rPr>
          <w:rFonts w:cs="Times New Roman"/>
          <w:szCs w:val="24"/>
        </w:rPr>
      </w:pPr>
      <w:r w:rsidRPr="00E86FDF">
        <w:rPr>
          <w:rFonts w:cs="Times New Roman"/>
          <w:noProof/>
          <w:szCs w:val="24"/>
          <w:lang w:val="en-US"/>
        </w:rPr>
        <w:lastRenderedPageBreak/>
        <w:drawing>
          <wp:inline distT="0" distB="0" distL="0" distR="0" wp14:anchorId="773B7BFA" wp14:editId="6EE35E73">
            <wp:extent cx="3933110" cy="2458085"/>
            <wp:effectExtent l="0" t="0" r="0" b="0"/>
            <wp:docPr id="3074" name="Picture 2" descr="WSN,Wireless Sensor Network">
              <a:extLst xmlns:a="http://schemas.openxmlformats.org/drawingml/2006/main">
                <a:ext uri="{FF2B5EF4-FFF2-40B4-BE49-F238E27FC236}">
                  <a16:creationId xmlns:a16="http://schemas.microsoft.com/office/drawing/2014/main" id="{C02E7B66-855B-F364-19A3-22E9251CDF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WSN,Wireless Sensor Network">
                      <a:extLst>
                        <a:ext uri="{FF2B5EF4-FFF2-40B4-BE49-F238E27FC236}">
                          <a16:creationId xmlns:a16="http://schemas.microsoft.com/office/drawing/2014/main" id="{C02E7B66-855B-F364-19A3-22E9251CDF9A}"/>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27" cy="2462720"/>
                    </a:xfrm>
                    <a:prstGeom prst="rect">
                      <a:avLst/>
                    </a:prstGeom>
                    <a:noFill/>
                  </pic:spPr>
                </pic:pic>
              </a:graphicData>
            </a:graphic>
          </wp:inline>
        </w:drawing>
      </w:r>
    </w:p>
    <w:p w14:paraId="6EE27320" w14:textId="77777777" w:rsidR="00E86FDF" w:rsidRPr="005F39B9" w:rsidRDefault="00E86FDF" w:rsidP="00855413">
      <w:pPr>
        <w:pStyle w:val="ListParagraph"/>
        <w:ind w:left="1440"/>
        <w:jc w:val="both"/>
        <w:rPr>
          <w:rFonts w:cs="Times New Roman"/>
          <w:b/>
          <w:szCs w:val="24"/>
        </w:rPr>
      </w:pPr>
    </w:p>
    <w:p w14:paraId="6BC2139E" w14:textId="23AB54B8" w:rsidR="005E6F7F" w:rsidRPr="00E86FDF" w:rsidRDefault="005E6F7F" w:rsidP="005E6F7F">
      <w:pPr>
        <w:pStyle w:val="ListParagraph"/>
        <w:numPr>
          <w:ilvl w:val="1"/>
          <w:numId w:val="1"/>
        </w:numPr>
        <w:jc w:val="both"/>
        <w:rPr>
          <w:rFonts w:cs="Times New Roman"/>
          <w:b/>
          <w:bCs/>
          <w:szCs w:val="24"/>
        </w:rPr>
      </w:pPr>
      <w:r w:rsidRPr="005F39B9">
        <w:rPr>
          <w:rFonts w:cs="Times New Roman"/>
          <w:szCs w:val="24"/>
        </w:rPr>
        <w:t>It is an integration of c</w:t>
      </w:r>
      <w:r w:rsidRPr="005F39B9">
        <w:rPr>
          <w:szCs w:val="24"/>
          <w:shd w:val="clear" w:color="auto" w:fill="FFFFFF"/>
        </w:rPr>
        <w:t>omputation, communication, control, and physical elements to connect physical world with digital world</w:t>
      </w:r>
      <w:r w:rsidRPr="005F39B9">
        <w:rPr>
          <w:rFonts w:cs="Times New Roman"/>
          <w:szCs w:val="24"/>
        </w:rPr>
        <w:t>. The physical system is a mechanical part such as actuator or electromechanical system that is used in production line or processing system. Information system is more on network, data storage, and memory management. Meanwhile, heterogenous systems is the interaction controlling between physical and network. External communication network is a common system.</w:t>
      </w:r>
    </w:p>
    <w:p w14:paraId="7EDDE2E4" w14:textId="466E0448" w:rsidR="00E86FDF" w:rsidRDefault="00E86FDF" w:rsidP="00E86FDF">
      <w:pPr>
        <w:pStyle w:val="ListParagraph"/>
        <w:ind w:left="1440"/>
        <w:jc w:val="both"/>
        <w:rPr>
          <w:rFonts w:cs="Times New Roman"/>
          <w:b/>
          <w:bCs/>
          <w:szCs w:val="24"/>
        </w:rPr>
      </w:pPr>
      <w:r w:rsidRPr="00E86FDF">
        <w:rPr>
          <w:rFonts w:cs="Times New Roman"/>
          <w:b/>
          <w:bCs/>
          <w:szCs w:val="24"/>
        </w:rPr>
        <w:t>Solution:</w:t>
      </w:r>
      <w:r>
        <w:rPr>
          <w:rFonts w:cs="Times New Roman"/>
          <w:b/>
          <w:bCs/>
          <w:szCs w:val="24"/>
        </w:rPr>
        <w:t xml:space="preserve"> CPS – it is an integration of physical system with decision making and actuation with response in both the directions.</w:t>
      </w:r>
    </w:p>
    <w:p w14:paraId="05A71886" w14:textId="4B72B3F5" w:rsidR="00E86FDF" w:rsidRDefault="00E86FDF" w:rsidP="00E86FDF">
      <w:pPr>
        <w:pStyle w:val="ListParagraph"/>
        <w:ind w:left="1440"/>
        <w:jc w:val="both"/>
        <w:rPr>
          <w:rFonts w:cs="Times New Roman"/>
          <w:b/>
          <w:bCs/>
          <w:szCs w:val="24"/>
        </w:rPr>
      </w:pPr>
      <w:r w:rsidRPr="00E86FDF">
        <w:rPr>
          <w:rFonts w:cs="Times New Roman"/>
          <w:b/>
          <w:bCs/>
          <w:noProof/>
          <w:szCs w:val="24"/>
          <w:lang w:val="en-US"/>
        </w:rPr>
        <w:drawing>
          <wp:inline distT="0" distB="0" distL="0" distR="0" wp14:anchorId="702C0B83" wp14:editId="4EF40AC5">
            <wp:extent cx="3968750" cy="2526967"/>
            <wp:effectExtent l="0" t="0" r="0" b="6985"/>
            <wp:docPr id="1026" name="Picture 2">
              <a:extLst xmlns:a="http://schemas.openxmlformats.org/drawingml/2006/main">
                <a:ext uri="{FF2B5EF4-FFF2-40B4-BE49-F238E27FC236}">
                  <a16:creationId xmlns:a16="http://schemas.microsoft.com/office/drawing/2014/main" id="{013435D7-7116-3EFA-3882-28F28A26C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13435D7-7116-3EFA-3882-28F28A26C12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620" cy="2536435"/>
                    </a:xfrm>
                    <a:prstGeom prst="rect">
                      <a:avLst/>
                    </a:prstGeom>
                    <a:noFill/>
                  </pic:spPr>
                </pic:pic>
              </a:graphicData>
            </a:graphic>
          </wp:inline>
        </w:drawing>
      </w:r>
    </w:p>
    <w:p w14:paraId="0A6E9F31" w14:textId="18E4DA05" w:rsidR="00E86FDF" w:rsidRDefault="00E86FDF" w:rsidP="00E86FDF">
      <w:pPr>
        <w:pStyle w:val="ListParagraph"/>
        <w:ind w:left="1440"/>
        <w:jc w:val="both"/>
        <w:rPr>
          <w:rFonts w:cs="Times New Roman"/>
          <w:b/>
          <w:bCs/>
          <w:szCs w:val="24"/>
        </w:rPr>
      </w:pPr>
      <w:r>
        <w:rPr>
          <w:rFonts w:cs="Times New Roman"/>
          <w:b/>
          <w:bCs/>
          <w:szCs w:val="24"/>
        </w:rPr>
        <w:t>Scheme : Identification and justification of correct field – 1+1 = 2 Marks</w:t>
      </w:r>
    </w:p>
    <w:p w14:paraId="74AA8043" w14:textId="0F6FCBB4" w:rsidR="00E86FDF" w:rsidRPr="00E86FDF" w:rsidRDefault="00E86FDF" w:rsidP="00E86FDF">
      <w:pPr>
        <w:pStyle w:val="ListParagraph"/>
        <w:ind w:left="1440"/>
        <w:jc w:val="both"/>
        <w:rPr>
          <w:rFonts w:cs="Times New Roman"/>
          <w:b/>
          <w:bCs/>
          <w:szCs w:val="24"/>
        </w:rPr>
      </w:pPr>
      <w:r>
        <w:rPr>
          <w:rFonts w:cs="Times New Roman"/>
          <w:b/>
          <w:bCs/>
          <w:szCs w:val="24"/>
        </w:rPr>
        <w:t xml:space="preserve">                Diagram – 2 + 2 = 4 Marks</w:t>
      </w:r>
    </w:p>
    <w:p w14:paraId="0F77744F" w14:textId="313297F1" w:rsidR="005E6F7F" w:rsidRPr="005F39B9" w:rsidRDefault="00C1054D" w:rsidP="005E6F7F">
      <w:pPr>
        <w:pStyle w:val="ListParagraph"/>
        <w:numPr>
          <w:ilvl w:val="0"/>
          <w:numId w:val="1"/>
        </w:numPr>
        <w:tabs>
          <w:tab w:val="left" w:pos="2595"/>
        </w:tabs>
        <w:jc w:val="both"/>
        <w:rPr>
          <w:rFonts w:cs="Times New Roman"/>
          <w:b/>
          <w:szCs w:val="24"/>
        </w:rPr>
      </w:pPr>
      <w:r>
        <w:rPr>
          <w:rFonts w:cs="Times New Roman"/>
          <w:szCs w:val="24"/>
        </w:rPr>
        <w:t xml:space="preserve">Answer the following with respect to </w:t>
      </w:r>
      <w:r w:rsidR="005E6F7F" w:rsidRPr="005F39B9">
        <w:rPr>
          <w:rFonts w:cs="Times New Roman"/>
          <w:szCs w:val="24"/>
        </w:rPr>
        <w:t>HTTP vs Websockets [5 M][CO01][BTL 2]</w:t>
      </w:r>
    </w:p>
    <w:p w14:paraId="74B5C15B" w14:textId="4EE65FCD"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Specify the header field in HTTP used for enabling persistent connection?</w:t>
      </w:r>
    </w:p>
    <w:p w14:paraId="76F62A24" w14:textId="1B727AAC" w:rsidR="00E86FDF" w:rsidRPr="00E86FDF" w:rsidRDefault="00E86FDF" w:rsidP="00E86FDF">
      <w:pPr>
        <w:pStyle w:val="ListParagraph"/>
        <w:tabs>
          <w:tab w:val="left" w:pos="2595"/>
        </w:tabs>
        <w:ind w:left="1440"/>
        <w:jc w:val="both"/>
        <w:rPr>
          <w:rFonts w:cs="Times New Roman"/>
          <w:b/>
          <w:szCs w:val="24"/>
        </w:rPr>
      </w:pPr>
      <w:r w:rsidRPr="00E86FDF">
        <w:rPr>
          <w:rFonts w:cs="Times New Roman"/>
          <w:b/>
          <w:szCs w:val="24"/>
        </w:rPr>
        <w:t xml:space="preserve">Solution: </w:t>
      </w:r>
      <w:r>
        <w:rPr>
          <w:rFonts w:cs="Times New Roman"/>
          <w:b/>
          <w:szCs w:val="24"/>
        </w:rPr>
        <w:t xml:space="preserve"> Keep-alive</w:t>
      </w:r>
    </w:p>
    <w:p w14:paraId="58FBE2B2" w14:textId="1219AB79" w:rsidR="00E86FDF" w:rsidRDefault="005E6F7F" w:rsidP="00E86FDF">
      <w:pPr>
        <w:pStyle w:val="ListParagraph"/>
        <w:numPr>
          <w:ilvl w:val="1"/>
          <w:numId w:val="1"/>
        </w:numPr>
        <w:tabs>
          <w:tab w:val="left" w:pos="2595"/>
        </w:tabs>
        <w:jc w:val="both"/>
        <w:rPr>
          <w:rFonts w:cs="Times New Roman"/>
          <w:bCs/>
          <w:szCs w:val="24"/>
        </w:rPr>
      </w:pPr>
      <w:r w:rsidRPr="005F39B9">
        <w:rPr>
          <w:rFonts w:cs="Times New Roman"/>
          <w:bCs/>
          <w:szCs w:val="24"/>
        </w:rPr>
        <w:t>What is the HTTP 1.1 mechanism used to emulate a server push</w:t>
      </w:r>
      <w:r w:rsidR="00DF56DE">
        <w:rPr>
          <w:rFonts w:cs="Times New Roman"/>
          <w:bCs/>
          <w:szCs w:val="24"/>
        </w:rPr>
        <w:t xml:space="preserve"> but not </w:t>
      </w:r>
      <w:r w:rsidR="0016122C">
        <w:rPr>
          <w:rFonts w:cs="Times New Roman"/>
          <w:bCs/>
          <w:szCs w:val="24"/>
        </w:rPr>
        <w:t>provide exact</w:t>
      </w:r>
      <w:r w:rsidR="00DF56DE">
        <w:rPr>
          <w:rFonts w:cs="Times New Roman"/>
          <w:bCs/>
          <w:szCs w:val="24"/>
        </w:rPr>
        <w:t xml:space="preserve"> real-timeness</w:t>
      </w:r>
      <w:r w:rsidRPr="005F39B9">
        <w:rPr>
          <w:rFonts w:cs="Times New Roman"/>
          <w:bCs/>
          <w:szCs w:val="24"/>
        </w:rPr>
        <w:t>?</w:t>
      </w:r>
    </w:p>
    <w:p w14:paraId="02326189" w14:textId="79AD6B0B" w:rsidR="00E86FDF" w:rsidRPr="00E86FDF" w:rsidRDefault="00E86FDF" w:rsidP="00E86FDF">
      <w:pPr>
        <w:pStyle w:val="ListParagraph"/>
        <w:tabs>
          <w:tab w:val="left" w:pos="2595"/>
        </w:tabs>
        <w:ind w:left="1440"/>
        <w:jc w:val="both"/>
        <w:rPr>
          <w:rFonts w:cs="Times New Roman"/>
          <w:bCs/>
          <w:szCs w:val="24"/>
        </w:rPr>
      </w:pPr>
      <w:r w:rsidRPr="00E86FDF">
        <w:rPr>
          <w:rFonts w:cs="Times New Roman"/>
          <w:b/>
          <w:szCs w:val="24"/>
        </w:rPr>
        <w:t xml:space="preserve">Solution:  </w:t>
      </w:r>
      <w:r>
        <w:rPr>
          <w:rFonts w:cs="Times New Roman"/>
          <w:b/>
          <w:szCs w:val="24"/>
        </w:rPr>
        <w:t>HTTP long polling</w:t>
      </w:r>
    </w:p>
    <w:p w14:paraId="350E6B5E" w14:textId="3CD06DFA"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What is HTTP 1.1 streaming? How is it different from HTTP 1.1 long polling?</w:t>
      </w:r>
    </w:p>
    <w:p w14:paraId="63A0E093" w14:textId="6C7728E2" w:rsidR="00DF56DE" w:rsidRPr="00DF56DE" w:rsidRDefault="00DF56DE" w:rsidP="00DF56DE">
      <w:pPr>
        <w:pStyle w:val="ListParagraph"/>
        <w:tabs>
          <w:tab w:val="left" w:pos="2595"/>
        </w:tabs>
        <w:ind w:left="1440"/>
        <w:jc w:val="both"/>
        <w:rPr>
          <w:rFonts w:cs="Times New Roman"/>
          <w:color w:val="292831"/>
          <w:szCs w:val="24"/>
        </w:rPr>
      </w:pPr>
      <w:r w:rsidRPr="00E86FDF">
        <w:rPr>
          <w:rFonts w:cs="Times New Roman"/>
          <w:b/>
          <w:szCs w:val="24"/>
        </w:rPr>
        <w:lastRenderedPageBreak/>
        <w:t xml:space="preserve">Solution: </w:t>
      </w:r>
      <w:r>
        <w:rPr>
          <w:rFonts w:cs="Times New Roman"/>
          <w:b/>
          <w:szCs w:val="24"/>
        </w:rPr>
        <w:t xml:space="preserve"> </w:t>
      </w:r>
      <w:r w:rsidRPr="00DF56DE">
        <w:rPr>
          <w:rFonts w:cs="Times New Roman"/>
          <w:color w:val="292831"/>
          <w:szCs w:val="24"/>
        </w:rPr>
        <w:t>HTTP streaming is a push-style data transfer technique that allows a web server to continuously send data to a client over a single HTTP connection that remains open indefinitely. Essentially, the client makes an HTTP request, and the server pushes out a response of indefinite length</w:t>
      </w:r>
      <w:r>
        <w:rPr>
          <w:rFonts w:cs="Times New Roman"/>
          <w:color w:val="292831"/>
          <w:szCs w:val="24"/>
        </w:rPr>
        <w:t>.</w:t>
      </w:r>
    </w:p>
    <w:p w14:paraId="0539BE35" w14:textId="7E534200"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How does HTTP 2.0 implement   server push?</w:t>
      </w:r>
    </w:p>
    <w:p w14:paraId="5B17E66B" w14:textId="171C5652" w:rsidR="00DF56DE" w:rsidRPr="00DF56DE" w:rsidRDefault="00DF56DE" w:rsidP="00DF56DE">
      <w:pPr>
        <w:pStyle w:val="ListParagraph"/>
        <w:tabs>
          <w:tab w:val="left" w:pos="2595"/>
        </w:tabs>
        <w:ind w:left="1440"/>
        <w:jc w:val="both"/>
        <w:rPr>
          <w:rFonts w:cs="Times New Roman"/>
          <w:b/>
          <w:szCs w:val="24"/>
        </w:rPr>
      </w:pPr>
      <w:r w:rsidRPr="00E86FDF">
        <w:rPr>
          <w:rFonts w:cs="Times New Roman"/>
          <w:b/>
          <w:szCs w:val="24"/>
        </w:rPr>
        <w:t xml:space="preserve">Solution: </w:t>
      </w:r>
      <w:r>
        <w:rPr>
          <w:rFonts w:cs="Times New Roman"/>
          <w:b/>
          <w:szCs w:val="24"/>
        </w:rPr>
        <w:t xml:space="preserve"> </w:t>
      </w:r>
      <w:r w:rsidRPr="00DF56DE">
        <w:rPr>
          <w:rFonts w:cs="Times New Roman"/>
          <w:bCs/>
          <w:szCs w:val="24"/>
          <w:lang w:val="en-US"/>
        </w:rPr>
        <w:t xml:space="preserve">proactively push assets (stylesheets, scripts, media) to the client cache in advance could be through </w:t>
      </w:r>
      <w:r w:rsidRPr="00DF56DE">
        <w:rPr>
          <w:rFonts w:cs="Times New Roman"/>
          <w:bCs/>
          <w:szCs w:val="24"/>
        </w:rPr>
        <w:t>WebSockets</w:t>
      </w:r>
    </w:p>
    <w:p w14:paraId="1342AE8E" w14:textId="2DD45C24"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Draw the timing diagram to show the process of starting a Web Socket connection through HTTP.</w:t>
      </w:r>
    </w:p>
    <w:p w14:paraId="46DFAAC4" w14:textId="35285424" w:rsidR="00DF56DE" w:rsidRDefault="00DF56DE" w:rsidP="00DF56DE">
      <w:pPr>
        <w:pStyle w:val="ListParagraph"/>
        <w:tabs>
          <w:tab w:val="left" w:pos="2595"/>
        </w:tabs>
        <w:ind w:left="1440"/>
        <w:jc w:val="both"/>
        <w:rPr>
          <w:rFonts w:cs="Times New Roman"/>
          <w:bCs/>
          <w:szCs w:val="24"/>
        </w:rPr>
      </w:pPr>
      <w:r>
        <w:rPr>
          <w:rFonts w:cs="Times New Roman"/>
          <w:bCs/>
          <w:szCs w:val="24"/>
        </w:rPr>
        <w:t xml:space="preserve">Solution: </w:t>
      </w:r>
    </w:p>
    <w:p w14:paraId="6730C670" w14:textId="29ECD2CB" w:rsidR="00DF56DE" w:rsidRPr="005F39B9" w:rsidRDefault="00DF56DE" w:rsidP="00DF56DE">
      <w:pPr>
        <w:pStyle w:val="ListParagraph"/>
        <w:tabs>
          <w:tab w:val="left" w:pos="2595"/>
        </w:tabs>
        <w:ind w:left="1440"/>
        <w:jc w:val="both"/>
        <w:rPr>
          <w:rFonts w:cs="Times New Roman"/>
          <w:bCs/>
          <w:szCs w:val="24"/>
        </w:rPr>
      </w:pPr>
      <w:r w:rsidRPr="00DF56DE">
        <w:rPr>
          <w:rFonts w:cs="Times New Roman"/>
          <w:bCs/>
          <w:noProof/>
          <w:szCs w:val="24"/>
          <w:lang w:val="en-US"/>
        </w:rPr>
        <w:drawing>
          <wp:inline distT="0" distB="0" distL="0" distR="0" wp14:anchorId="7D5F73A2" wp14:editId="268CC9A6">
            <wp:extent cx="3422650" cy="2566040"/>
            <wp:effectExtent l="0" t="0" r="6350" b="5715"/>
            <wp:docPr id="3" name="Picture 3" descr="https://github.com/developerinsider/developer-insider-content/blob/master/Post%20Images/Wiki%20Insider/15-03-2016/websocket-lifecycle.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github.com/developerinsider/developer-insider-content/blob/master/Post%20Images/Wiki%20Insider/15-03-2016/websocket-lifecycle.png?raw=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844" cy="2573683"/>
                    </a:xfrm>
                    <a:prstGeom prst="rect">
                      <a:avLst/>
                    </a:prstGeom>
                    <a:noFill/>
                  </pic:spPr>
                </pic:pic>
              </a:graphicData>
            </a:graphic>
          </wp:inline>
        </w:drawing>
      </w:r>
    </w:p>
    <w:p w14:paraId="002F3304" w14:textId="4E93051D" w:rsidR="005E6F7F" w:rsidRPr="005F39B9" w:rsidRDefault="00C1054D" w:rsidP="005E6F7F">
      <w:pPr>
        <w:pStyle w:val="ListParagraph"/>
        <w:numPr>
          <w:ilvl w:val="0"/>
          <w:numId w:val="1"/>
        </w:numPr>
        <w:tabs>
          <w:tab w:val="left" w:pos="2595"/>
        </w:tabs>
        <w:jc w:val="both"/>
        <w:rPr>
          <w:rFonts w:cs="Times New Roman"/>
          <w:b/>
          <w:szCs w:val="24"/>
        </w:rPr>
      </w:pPr>
      <w:r>
        <w:rPr>
          <w:rFonts w:cs="Times New Roman"/>
          <w:szCs w:val="24"/>
        </w:rPr>
        <w:t xml:space="preserve">Answer the following with respect to </w:t>
      </w:r>
      <w:r w:rsidR="005E6F7F" w:rsidRPr="005F39B9">
        <w:rPr>
          <w:rFonts w:cs="Times New Roman"/>
          <w:bCs/>
          <w:szCs w:val="24"/>
        </w:rPr>
        <w:t>Retained Publication in MQTT</w:t>
      </w:r>
      <w:r w:rsidR="005E6F7F" w:rsidRPr="005F39B9">
        <w:rPr>
          <w:rFonts w:cs="Times New Roman"/>
          <w:szCs w:val="24"/>
        </w:rPr>
        <w:t xml:space="preserve"> [5 M][CO01][BTL 4]</w:t>
      </w:r>
    </w:p>
    <w:p w14:paraId="2DC4C120" w14:textId="0220AC0B"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 xml:space="preserve">What is a retained publication in MQTT? </w:t>
      </w:r>
    </w:p>
    <w:p w14:paraId="3A74C118" w14:textId="740A5C87" w:rsidR="00DF56DE" w:rsidRPr="006E5FF1" w:rsidRDefault="00DF56DE" w:rsidP="00DF56DE">
      <w:pPr>
        <w:pStyle w:val="ListParagraph"/>
        <w:tabs>
          <w:tab w:val="left" w:pos="2595"/>
        </w:tabs>
        <w:ind w:left="1440"/>
        <w:jc w:val="both"/>
        <w:rPr>
          <w:rFonts w:cs="Times New Roman"/>
          <w:b/>
          <w:bCs/>
          <w:szCs w:val="24"/>
        </w:rPr>
      </w:pPr>
      <w:r w:rsidRPr="006E5FF1">
        <w:rPr>
          <w:rFonts w:cs="Times New Roman"/>
          <w:b/>
          <w:szCs w:val="24"/>
        </w:rPr>
        <w:t>Solution:</w:t>
      </w:r>
      <w:r>
        <w:rPr>
          <w:rFonts w:cs="Times New Roman"/>
          <w:bCs/>
          <w:szCs w:val="24"/>
        </w:rPr>
        <w:t xml:space="preserve"> </w:t>
      </w:r>
      <w:r w:rsidR="006E5FF1" w:rsidRPr="006E5FF1">
        <w:rPr>
          <w:rStyle w:val="Strong"/>
          <w:rFonts w:cs="Times New Roman"/>
          <w:b w:val="0"/>
          <w:bCs w:val="0"/>
          <w:color w:val="333333"/>
          <w:szCs w:val="24"/>
          <w:shd w:val="clear" w:color="auto" w:fill="FFFFFF"/>
        </w:rPr>
        <w:t>A retained message is a normal MQTT message with the retained flag set to true. </w:t>
      </w:r>
    </w:p>
    <w:p w14:paraId="7031A398" w14:textId="75A3747A"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How many retained publications can a topic have?</w:t>
      </w:r>
    </w:p>
    <w:p w14:paraId="1AB85FB6" w14:textId="1BD14E75" w:rsidR="006E5FF1" w:rsidRPr="005F39B9" w:rsidRDefault="006E5FF1" w:rsidP="006E5FF1">
      <w:pPr>
        <w:pStyle w:val="ListParagraph"/>
        <w:tabs>
          <w:tab w:val="left" w:pos="2595"/>
        </w:tabs>
        <w:ind w:left="1440"/>
        <w:jc w:val="both"/>
        <w:rPr>
          <w:rFonts w:cs="Times New Roman"/>
          <w:bCs/>
          <w:szCs w:val="24"/>
        </w:rPr>
      </w:pPr>
      <w:r>
        <w:rPr>
          <w:rFonts w:cs="Times New Roman"/>
          <w:bCs/>
          <w:szCs w:val="24"/>
        </w:rPr>
        <w:t>Solution: one publication per topic ---- last good value retained need not be the last message.</w:t>
      </w:r>
    </w:p>
    <w:p w14:paraId="3B5DE492" w14:textId="47BBB14D" w:rsidR="005E6F7F" w:rsidRDefault="005E6F7F" w:rsidP="005E6F7F">
      <w:pPr>
        <w:pStyle w:val="ListParagraph"/>
        <w:numPr>
          <w:ilvl w:val="1"/>
          <w:numId w:val="1"/>
        </w:numPr>
        <w:tabs>
          <w:tab w:val="left" w:pos="2595"/>
        </w:tabs>
        <w:jc w:val="both"/>
        <w:rPr>
          <w:rFonts w:cs="Times New Roman"/>
          <w:bCs/>
          <w:szCs w:val="24"/>
        </w:rPr>
      </w:pPr>
      <w:r w:rsidRPr="005F39B9">
        <w:rPr>
          <w:rFonts w:cs="Times New Roman"/>
          <w:bCs/>
          <w:szCs w:val="24"/>
        </w:rPr>
        <w:t>What happens if you do a retained publication to a topic with QOS 0?</w:t>
      </w:r>
    </w:p>
    <w:p w14:paraId="068DA5CD" w14:textId="1730E805" w:rsidR="006E5FF1" w:rsidRPr="005F39B9" w:rsidRDefault="006E5FF1" w:rsidP="006E5FF1">
      <w:pPr>
        <w:pStyle w:val="ListParagraph"/>
        <w:tabs>
          <w:tab w:val="left" w:pos="2595"/>
        </w:tabs>
        <w:ind w:left="1440"/>
        <w:jc w:val="both"/>
        <w:rPr>
          <w:rFonts w:cs="Times New Roman"/>
          <w:bCs/>
          <w:szCs w:val="24"/>
        </w:rPr>
      </w:pPr>
      <w:r w:rsidRPr="006E5FF1">
        <w:rPr>
          <w:rFonts w:cs="Times New Roman"/>
          <w:b/>
          <w:szCs w:val="24"/>
        </w:rPr>
        <w:t>Solution</w:t>
      </w:r>
      <w:r>
        <w:rPr>
          <w:rFonts w:cs="Times New Roman"/>
          <w:bCs/>
          <w:szCs w:val="24"/>
        </w:rPr>
        <w:t xml:space="preserve">:  </w:t>
      </w:r>
      <w:r w:rsidRPr="006E5FF1">
        <w:rPr>
          <w:rFonts w:cs="Times New Roman"/>
          <w:color w:val="303030"/>
          <w:szCs w:val="24"/>
          <w:shd w:val="clear" w:color="auto" w:fill="FFFFFF"/>
        </w:rPr>
        <w:t>retained message is still received and the QOS of the published message has no effect.</w:t>
      </w:r>
    </w:p>
    <w:p w14:paraId="17C44E6E" w14:textId="16BB9992" w:rsidR="00B40823" w:rsidRDefault="00B40823" w:rsidP="00B40823">
      <w:pPr>
        <w:pStyle w:val="ListParagraph"/>
        <w:numPr>
          <w:ilvl w:val="1"/>
          <w:numId w:val="1"/>
        </w:numPr>
        <w:tabs>
          <w:tab w:val="left" w:pos="2595"/>
        </w:tabs>
        <w:jc w:val="both"/>
        <w:rPr>
          <w:rFonts w:cs="Times New Roman"/>
          <w:bCs/>
          <w:szCs w:val="24"/>
        </w:rPr>
      </w:pPr>
      <w:r w:rsidRPr="005F39B9">
        <w:rPr>
          <w:rFonts w:cs="Times New Roman"/>
          <w:bCs/>
          <w:szCs w:val="24"/>
        </w:rPr>
        <w:t xml:space="preserve">What happens if you do a retained publication to a topic with QOS </w:t>
      </w:r>
      <w:r>
        <w:rPr>
          <w:rFonts w:cs="Times New Roman"/>
          <w:bCs/>
          <w:szCs w:val="24"/>
        </w:rPr>
        <w:t>1</w:t>
      </w:r>
      <w:r w:rsidRPr="005F39B9">
        <w:rPr>
          <w:rFonts w:cs="Times New Roman"/>
          <w:bCs/>
          <w:szCs w:val="24"/>
        </w:rPr>
        <w:t>?</w:t>
      </w:r>
    </w:p>
    <w:p w14:paraId="51D0BEFD" w14:textId="77777777" w:rsidR="00B40823" w:rsidRDefault="006E5FF1" w:rsidP="00B40823">
      <w:pPr>
        <w:pStyle w:val="ListParagraph"/>
        <w:tabs>
          <w:tab w:val="left" w:pos="2595"/>
        </w:tabs>
        <w:ind w:left="1440"/>
        <w:jc w:val="both"/>
        <w:rPr>
          <w:rFonts w:cs="Times New Roman"/>
          <w:bCs/>
          <w:szCs w:val="24"/>
        </w:rPr>
      </w:pPr>
      <w:r>
        <w:rPr>
          <w:rFonts w:cs="Times New Roman"/>
          <w:bCs/>
          <w:szCs w:val="24"/>
        </w:rPr>
        <w:t xml:space="preserve">Solution: </w:t>
      </w:r>
      <w:r w:rsidR="00B40823" w:rsidRPr="006E5FF1">
        <w:rPr>
          <w:rFonts w:cs="Times New Roman"/>
          <w:color w:val="303030"/>
          <w:szCs w:val="24"/>
          <w:shd w:val="clear" w:color="auto" w:fill="FFFFFF"/>
        </w:rPr>
        <w:t>retained message is still received and the QOS of the published message has no effect</w:t>
      </w:r>
      <w:r w:rsidR="00B40823" w:rsidRPr="00381095">
        <w:rPr>
          <w:rFonts w:cs="Times New Roman"/>
          <w:bCs/>
          <w:szCs w:val="24"/>
        </w:rPr>
        <w:t xml:space="preserve"> </w:t>
      </w:r>
    </w:p>
    <w:p w14:paraId="126B5EED" w14:textId="77777777" w:rsidR="00B40823" w:rsidRPr="00B40823" w:rsidRDefault="005E6F7F" w:rsidP="00B40823">
      <w:pPr>
        <w:pStyle w:val="ListParagraph"/>
        <w:numPr>
          <w:ilvl w:val="1"/>
          <w:numId w:val="1"/>
        </w:numPr>
        <w:tabs>
          <w:tab w:val="left" w:pos="2595"/>
        </w:tabs>
        <w:jc w:val="both"/>
      </w:pPr>
      <w:r w:rsidRPr="00B40823">
        <w:rPr>
          <w:rFonts w:cs="Times New Roman"/>
          <w:bCs/>
          <w:szCs w:val="24"/>
        </w:rPr>
        <w:t>What if you publish a non-retained publication toa topic which already has a retained publication present in it?</w:t>
      </w:r>
    </w:p>
    <w:p w14:paraId="52FA8867" w14:textId="3FC8B8EE" w:rsidR="00924854" w:rsidRDefault="00B40823" w:rsidP="00B40823">
      <w:pPr>
        <w:pStyle w:val="ListParagraph"/>
        <w:tabs>
          <w:tab w:val="left" w:pos="2595"/>
        </w:tabs>
        <w:ind w:left="1440"/>
        <w:jc w:val="both"/>
      </w:pPr>
      <w:r>
        <w:t>Solution: continues as normal message and new client sees only the retained message.</w:t>
      </w:r>
    </w:p>
    <w:sectPr w:rsidR="0092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Merriweather">
    <w:altName w:val="Calibri"/>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648DA"/>
    <w:multiLevelType w:val="hybridMultilevel"/>
    <w:tmpl w:val="4E9C4D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C0239E5"/>
    <w:multiLevelType w:val="hybridMultilevel"/>
    <w:tmpl w:val="EF2054FA"/>
    <w:lvl w:ilvl="0" w:tplc="115E83CC">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9595817">
    <w:abstractNumId w:val="1"/>
  </w:num>
  <w:num w:numId="2" w16cid:durableId="193377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7F"/>
    <w:rsid w:val="000B136B"/>
    <w:rsid w:val="0016122C"/>
    <w:rsid w:val="00367D01"/>
    <w:rsid w:val="005E6F7F"/>
    <w:rsid w:val="00627D01"/>
    <w:rsid w:val="006E5FF1"/>
    <w:rsid w:val="00855413"/>
    <w:rsid w:val="00924854"/>
    <w:rsid w:val="00B40823"/>
    <w:rsid w:val="00BC58B2"/>
    <w:rsid w:val="00BF738A"/>
    <w:rsid w:val="00C1054D"/>
    <w:rsid w:val="00DF56DE"/>
    <w:rsid w:val="00E86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DA3E"/>
  <w15:chartTrackingRefBased/>
  <w15:docId w15:val="{2225E471-B94D-477B-8D0B-A7CC388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F7F"/>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7F"/>
    <w:pPr>
      <w:suppressAutoHyphens/>
      <w:ind w:left="720"/>
      <w:contextualSpacing/>
    </w:pPr>
    <w:rPr>
      <w:rFonts w:ascii="Times New Roman" w:eastAsia="Arial Unicode MS" w:hAnsi="Times New Roman" w:cs="Mangal"/>
      <w:kern w:val="1"/>
      <w:sz w:val="24"/>
      <w:szCs w:val="21"/>
      <w:lang w:val="en-IN" w:eastAsia="hi-IN" w:bidi="hi-IN"/>
    </w:rPr>
  </w:style>
  <w:style w:type="character" w:styleId="Strong">
    <w:name w:val="Strong"/>
    <w:basedOn w:val="DefaultParagraphFont"/>
    <w:uiPriority w:val="22"/>
    <w:qFormat/>
    <w:rsid w:val="005E6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Ilakkiya K</dc:creator>
  <cp:keywords/>
  <dc:description/>
  <cp:lastModifiedBy>Ilakkiya K</cp:lastModifiedBy>
  <cp:revision>4</cp:revision>
  <dcterms:created xsi:type="dcterms:W3CDTF">2023-03-25T06:40:00Z</dcterms:created>
  <dcterms:modified xsi:type="dcterms:W3CDTF">2023-04-01T10:41:00Z</dcterms:modified>
</cp:coreProperties>
</file>