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F10F7" w14:textId="3D9DA613" w:rsidR="00C003BA" w:rsidRPr="00A42D23" w:rsidRDefault="00A42D23" w:rsidP="00A42D2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42D23">
        <w:rPr>
          <w:sz w:val="40"/>
          <w:szCs w:val="40"/>
        </w:rPr>
        <w:t>What are the advantages of Bootstrap?</w:t>
      </w:r>
    </w:p>
    <w:p w14:paraId="17E59F4C" w14:textId="77777777" w:rsidR="00A42D23" w:rsidRDefault="00A42D23" w:rsidP="00A42D23">
      <w:pPr>
        <w:pStyle w:val="ListParagraph"/>
        <w:rPr>
          <w:sz w:val="40"/>
          <w:szCs w:val="40"/>
          <w:lang w:val="en-US"/>
        </w:rPr>
      </w:pPr>
    </w:p>
    <w:p w14:paraId="2EC0F43A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Bootstrap has many advantages, including: </w:t>
      </w:r>
    </w:p>
    <w:p w14:paraId="3B66162F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Browser compatibility</w:t>
      </w:r>
    </w:p>
    <w:p w14:paraId="566DDCFE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Bootstrap works across browsers, including Google Chrome, Firefox, Safari, and Internet Explorer. </w:t>
      </w:r>
    </w:p>
    <w:p w14:paraId="4FC3E6E5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Customizable</w:t>
      </w:r>
    </w:p>
    <w:p w14:paraId="297DCB3D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Bootstrap is highly customizable, allowing developers to modify the framework to create a website that suits their needs. </w:t>
      </w:r>
    </w:p>
    <w:p w14:paraId="59EABA27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Responsive features</w:t>
      </w:r>
    </w:p>
    <w:p w14:paraId="1CF43F97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Bootstrap's grid system creates flexible layouts that adapt to different screen sizes and devices. </w:t>
      </w:r>
    </w:p>
    <w:p w14:paraId="61383A07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Easy to use</w:t>
      </w:r>
    </w:p>
    <w:p w14:paraId="451704E5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Bootstrap is easy to use and integrate with almost all types of frameworks. </w:t>
      </w:r>
    </w:p>
    <w:p w14:paraId="1F23A3AE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Consistency</w:t>
      </w:r>
    </w:p>
    <w:p w14:paraId="354AFF90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Bootstrap ensures consistency across platforms, so output remains the same regardless of the browser being used. </w:t>
      </w:r>
    </w:p>
    <w:p w14:paraId="193AF761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Saves time and effort</w:t>
      </w:r>
    </w:p>
    <w:p w14:paraId="06310355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Bootstrap offers a variety of predefined elements, such as buttons, forms, cards, and navbars, so developers don't have to write a lot of code from scratch. </w:t>
      </w:r>
    </w:p>
    <w:p w14:paraId="2159851C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lastRenderedPageBreak/>
        <w:t>Large community</w:t>
      </w:r>
    </w:p>
    <w:p w14:paraId="0254439D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Bootstrap has a large and active community of developers and designers who contribute to its documentation, updates, and extensions. </w:t>
      </w:r>
    </w:p>
    <w:p w14:paraId="3F4C882F" w14:textId="78728405" w:rsidR="00A42D23" w:rsidRDefault="00A42D23" w:rsidP="00A42D23">
      <w:pPr>
        <w:ind w:left="720"/>
        <w:rPr>
          <w:sz w:val="40"/>
          <w:szCs w:val="40"/>
          <w:lang w:val="en-US"/>
        </w:rPr>
      </w:pPr>
    </w:p>
    <w:p w14:paraId="693EE288" w14:textId="471C9A80" w:rsidR="00A42D23" w:rsidRPr="00A42D23" w:rsidRDefault="00A42D23" w:rsidP="00A42D2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42D23">
        <w:rPr>
          <w:sz w:val="40"/>
          <w:szCs w:val="40"/>
        </w:rPr>
        <w:t xml:space="preserve"> What is a Bootstrap Container, and how does it work?</w:t>
      </w:r>
    </w:p>
    <w:p w14:paraId="7CD4EBFF" w14:textId="77777777" w:rsidR="00A42D23" w:rsidRDefault="00A42D23" w:rsidP="00A42D23">
      <w:pPr>
        <w:pStyle w:val="ListParagraph"/>
        <w:rPr>
          <w:sz w:val="40"/>
          <w:szCs w:val="40"/>
          <w:lang w:val="en-US"/>
        </w:rPr>
      </w:pPr>
    </w:p>
    <w:p w14:paraId="1260F2C5" w14:textId="4341FC6B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42D23">
        <w:rPr>
          <w:sz w:val="40"/>
          <w:szCs w:val="40"/>
        </w:rPr>
        <w:t xml:space="preserve">Containers are the most basic layout element in Bootstrap and are required when using our default grid system. Containers are used to contain, pad, and (sometimes) </w:t>
      </w:r>
      <w:proofErr w:type="spellStart"/>
      <w:r w:rsidRPr="00A42D23">
        <w:rPr>
          <w:sz w:val="40"/>
          <w:szCs w:val="40"/>
        </w:rPr>
        <w:t>center</w:t>
      </w:r>
      <w:proofErr w:type="spellEnd"/>
      <w:r w:rsidRPr="00A42D23">
        <w:rPr>
          <w:sz w:val="40"/>
          <w:szCs w:val="40"/>
        </w:rPr>
        <w:t xml:space="preserve"> the content within them. While containers can be nested, most layouts do not require a nested container.</w:t>
      </w:r>
    </w:p>
    <w:p w14:paraId="3A8152F5" w14:textId="77777777" w:rsidR="00A42D23" w:rsidRDefault="00A42D23" w:rsidP="00A42D23">
      <w:pPr>
        <w:pStyle w:val="ListParagraph"/>
        <w:ind w:left="1080"/>
        <w:rPr>
          <w:sz w:val="40"/>
          <w:szCs w:val="40"/>
        </w:rPr>
      </w:pPr>
    </w:p>
    <w:p w14:paraId="6C771B19" w14:textId="6339637D" w:rsidR="00A42D23" w:rsidRDefault="00A42D23" w:rsidP="00A42D2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42D23">
        <w:rPr>
          <w:sz w:val="40"/>
          <w:szCs w:val="40"/>
        </w:rPr>
        <w:t>What are the default Bootstrap text settings?</w:t>
      </w:r>
    </w:p>
    <w:p w14:paraId="560D9C7E" w14:textId="420E753E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42D23">
        <w:rPr>
          <w:sz w:val="40"/>
          <w:szCs w:val="40"/>
        </w:rPr>
        <w:t>Bootstrap 4 uses a default font-size of 16px, and its line-height is 1.5. The default font-family is "Helvetica Neue", Helvetica, Arial, sans-serif. In addition, all &lt;p&gt; elements have margin-top: 0 and margin-bottom: 1rem (16px by default).</w:t>
      </w:r>
    </w:p>
    <w:p w14:paraId="31F84225" w14:textId="33932D30" w:rsidR="00A42D23" w:rsidRPr="00A42D23" w:rsidRDefault="00A42D23" w:rsidP="00A42D2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42D23">
        <w:rPr>
          <w:sz w:val="40"/>
          <w:szCs w:val="40"/>
        </w:rPr>
        <w:t>What do you know about the Bootstrap Grid System?</w:t>
      </w:r>
    </w:p>
    <w:p w14:paraId="067AE440" w14:textId="389DBC5D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42D23">
        <w:rPr>
          <w:sz w:val="40"/>
          <w:szCs w:val="40"/>
        </w:rPr>
        <w:lastRenderedPageBreak/>
        <w:t>Bootstrap's grid system uses a series of containers, rows, and columns to layout and align content. It's built with flexbox and is fully responsive. Below is an example and an in-depth look at how the grid comes together.</w:t>
      </w:r>
    </w:p>
    <w:p w14:paraId="498E6309" w14:textId="77777777" w:rsidR="00A42D23" w:rsidRDefault="00A42D23" w:rsidP="00A42D23">
      <w:pPr>
        <w:pStyle w:val="ListParagraph"/>
        <w:ind w:left="1080"/>
        <w:rPr>
          <w:sz w:val="40"/>
          <w:szCs w:val="40"/>
        </w:rPr>
      </w:pPr>
    </w:p>
    <w:p w14:paraId="46413645" w14:textId="2AE6C35E" w:rsidR="00A42D23" w:rsidRDefault="00A42D23" w:rsidP="00A42D2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42D23">
        <w:rPr>
          <w:sz w:val="40"/>
          <w:szCs w:val="40"/>
        </w:rPr>
        <w:t>What is the difference between Bootstrap 4 and Bootstrap 5</w:t>
      </w:r>
    </w:p>
    <w:p w14:paraId="5E598240" w14:textId="42561CDA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42D23">
        <w:rPr>
          <w:sz w:val="40"/>
          <w:szCs w:val="40"/>
        </w:rPr>
        <w:t xml:space="preserve">Key Differences Between Bootstrap 4 and Bootstrap </w:t>
      </w:r>
      <w:proofErr w:type="gramStart"/>
      <w:r w:rsidRPr="00A42D23">
        <w:rPr>
          <w:sz w:val="40"/>
          <w:szCs w:val="40"/>
        </w:rPr>
        <w:t>5:Bootstrap</w:t>
      </w:r>
      <w:proofErr w:type="gramEnd"/>
      <w:r w:rsidRPr="00A42D23">
        <w:rPr>
          <w:sz w:val="40"/>
          <w:szCs w:val="40"/>
        </w:rPr>
        <w:t xml:space="preserve"> 5 has removed the jQuery dependency, aiming for a more modern and lightweight approach. Utility Classes: Bootstrap 5 introduces more utility classes, making it easier to apply styles directly in the HTML without the need for custom CSS.</w:t>
      </w:r>
    </w:p>
    <w:p w14:paraId="1B08E8C6" w14:textId="5D49D269" w:rsidR="00A42D23" w:rsidRPr="00A42D23" w:rsidRDefault="00A42D23" w:rsidP="00A42D2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42D23">
        <w:rPr>
          <w:sz w:val="40"/>
          <w:szCs w:val="40"/>
        </w:rPr>
        <w:t>What is a Button Group, and what is the class for a basic Button Group?</w:t>
      </w:r>
    </w:p>
    <w:p w14:paraId="73B7627A" w14:textId="14FA18E8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 w:rsidRPr="00A42D23">
        <w:rPr>
          <w:sz w:val="40"/>
          <w:szCs w:val="40"/>
        </w:rPr>
        <w:t>“Button Groups” in Bootstrap is a class of name “</w:t>
      </w:r>
      <w:proofErr w:type="spellStart"/>
      <w:r w:rsidRPr="00A42D23">
        <w:rPr>
          <w:sz w:val="40"/>
          <w:szCs w:val="40"/>
        </w:rPr>
        <w:t>btn</w:t>
      </w:r>
      <w:proofErr w:type="spellEnd"/>
      <w:r w:rsidRPr="00A42D23">
        <w:rPr>
          <w:sz w:val="40"/>
          <w:szCs w:val="40"/>
        </w:rPr>
        <w:t>-group” which is used to create a series of buttons in groups (without spaces) vertically or horizontally.</w:t>
      </w:r>
    </w:p>
    <w:p w14:paraId="49FBAAB1" w14:textId="77777777" w:rsidR="00A42D23" w:rsidRDefault="00A42D23" w:rsidP="00A42D23">
      <w:pPr>
        <w:pStyle w:val="ListParagraph"/>
        <w:ind w:left="1080"/>
        <w:rPr>
          <w:sz w:val="40"/>
          <w:szCs w:val="40"/>
        </w:rPr>
      </w:pPr>
    </w:p>
    <w:p w14:paraId="07F7450F" w14:textId="57834C8E" w:rsidR="00A42D23" w:rsidRPr="00A42D23" w:rsidRDefault="00A42D23" w:rsidP="00A42D2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42D23">
        <w:rPr>
          <w:sz w:val="40"/>
          <w:szCs w:val="40"/>
        </w:rPr>
        <w:t>How can you use Bootstrap to make thumbnails?</w:t>
      </w:r>
    </w:p>
    <w:p w14:paraId="0D4B8B17" w14:textId="0F5BBD73" w:rsidR="00A42D23" w:rsidRDefault="00A42D23" w:rsidP="00A42D23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Images in Bootstrap are made responsive with </w:t>
      </w:r>
      <w:r>
        <w:rPr>
          <w:rStyle w:val="HTMLCode"/>
          <w:rFonts w:ascii="Consolas" w:hAnsi="Consolas"/>
          <w:color w:val="E83E8C"/>
          <w:sz w:val="21"/>
          <w:szCs w:val="21"/>
        </w:rPr>
        <w:t>.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</w:rPr>
        <w:t>img</w:t>
      </w:r>
      <w:proofErr w:type="spellEnd"/>
      <w:r>
        <w:rPr>
          <w:rStyle w:val="HTMLCode"/>
          <w:rFonts w:ascii="Consolas" w:hAnsi="Consolas"/>
          <w:color w:val="E83E8C"/>
          <w:sz w:val="21"/>
          <w:szCs w:val="21"/>
        </w:rPr>
        <w:t>-fluid</w:t>
      </w:r>
      <w:r>
        <w:rPr>
          <w:rFonts w:ascii="Segoe UI" w:hAnsi="Segoe UI" w:cs="Segoe UI"/>
          <w:color w:val="212529"/>
        </w:rPr>
        <w:t>. </w:t>
      </w:r>
      <w:r>
        <w:rPr>
          <w:rStyle w:val="HTMLCode"/>
          <w:rFonts w:ascii="Consolas" w:hAnsi="Consolas"/>
          <w:color w:val="E83E8C"/>
          <w:sz w:val="21"/>
          <w:szCs w:val="21"/>
        </w:rPr>
        <w:t>max-width: 100%;</w:t>
      </w:r>
      <w:r>
        <w:rPr>
          <w:rFonts w:ascii="Segoe UI" w:hAnsi="Segoe UI" w:cs="Segoe UI"/>
          <w:color w:val="212529"/>
        </w:rPr>
        <w:t> and </w:t>
      </w:r>
      <w:r>
        <w:rPr>
          <w:rStyle w:val="HTMLCode"/>
          <w:rFonts w:ascii="Consolas" w:hAnsi="Consolas"/>
          <w:color w:val="E83E8C"/>
          <w:sz w:val="21"/>
          <w:szCs w:val="21"/>
        </w:rPr>
        <w:t>height: auto;</w:t>
      </w:r>
      <w:r>
        <w:rPr>
          <w:rFonts w:ascii="Segoe UI" w:hAnsi="Segoe UI" w:cs="Segoe UI"/>
          <w:color w:val="212529"/>
        </w:rPr>
        <w:t> are applied to the image so that it scales with the parent element.</w:t>
      </w:r>
    </w:p>
    <w:p w14:paraId="26D77289" w14:textId="1F5566BD" w:rsidR="00A42D23" w:rsidRPr="00A42D23" w:rsidRDefault="00A42D23" w:rsidP="00A42D2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 w:bidi="gu-IN"/>
          <w14:ligatures w14:val="none"/>
        </w:rPr>
      </w:pPr>
      <w:r w:rsidRPr="00A42D23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en-IN" w:bidi="gu-IN"/>
          <w14:ligatures w14:val="none"/>
        </w:rPr>
        <w:t>&lt;</w:t>
      </w:r>
      <w:proofErr w:type="spellStart"/>
      <w:r w:rsidRPr="00A42D23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en-IN" w:bidi="gu-IN"/>
          <w14:ligatures w14:val="none"/>
        </w:rPr>
        <w:t>img</w:t>
      </w:r>
      <w:proofErr w:type="spellEnd"/>
      <w:r w:rsidRPr="00A42D2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 w:bidi="gu-IN"/>
          <w14:ligatures w14:val="none"/>
        </w:rPr>
        <w:t xml:space="preserve"> </w:t>
      </w:r>
      <w:proofErr w:type="spellStart"/>
      <w:r w:rsidRPr="00A42D23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en-IN" w:bidi="gu-IN"/>
          <w14:ligatures w14:val="none"/>
        </w:rPr>
        <w:t>src</w:t>
      </w:r>
      <w:proofErr w:type="spellEnd"/>
      <w:r w:rsidRPr="00A42D23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en-IN" w:bidi="gu-IN"/>
          <w14:ligatures w14:val="none"/>
        </w:rPr>
        <w:t>=</w:t>
      </w:r>
      <w:r w:rsidRPr="00A42D23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en-IN" w:bidi="gu-IN"/>
          <w14:ligatures w14:val="none"/>
        </w:rPr>
        <w:t>"..."</w:t>
      </w:r>
      <w:r w:rsidRPr="00A42D2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A42D23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en-IN" w:bidi="gu-IN"/>
          <w14:ligatures w14:val="none"/>
        </w:rPr>
        <w:t>class=</w:t>
      </w:r>
      <w:r w:rsidRPr="00A42D23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en-IN" w:bidi="gu-IN"/>
          <w14:ligatures w14:val="none"/>
        </w:rPr>
        <w:t>"</w:t>
      </w:r>
      <w:proofErr w:type="spellStart"/>
      <w:r w:rsidRPr="00A42D23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en-IN" w:bidi="gu-IN"/>
          <w14:ligatures w14:val="none"/>
        </w:rPr>
        <w:t>img</w:t>
      </w:r>
      <w:proofErr w:type="spellEnd"/>
      <w:r w:rsidRPr="00A42D23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en-IN" w:bidi="gu-IN"/>
          <w14:ligatures w14:val="none"/>
        </w:rPr>
        <w:t>-fluid"</w:t>
      </w:r>
      <w:r w:rsidRPr="00A42D2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en-IN" w:bidi="gu-IN"/>
          <w14:ligatures w14:val="none"/>
        </w:rPr>
        <w:t xml:space="preserve"> </w:t>
      </w:r>
      <w:r w:rsidRPr="00A42D23">
        <w:rPr>
          <w:rFonts w:ascii="Consolas" w:eastAsia="Times New Roman" w:hAnsi="Consolas" w:cs="Courier New"/>
          <w:color w:val="4F9FCF"/>
          <w:kern w:val="0"/>
          <w:sz w:val="20"/>
          <w:szCs w:val="20"/>
          <w:lang w:eastAsia="en-IN" w:bidi="gu-IN"/>
          <w14:ligatures w14:val="none"/>
        </w:rPr>
        <w:t>alt=</w:t>
      </w:r>
      <w:r w:rsidRPr="00A42D23">
        <w:rPr>
          <w:rFonts w:ascii="Consolas" w:eastAsia="Times New Roman" w:hAnsi="Consolas" w:cs="Courier New"/>
          <w:color w:val="D44950"/>
          <w:kern w:val="0"/>
          <w:sz w:val="20"/>
          <w:szCs w:val="20"/>
          <w:lang w:eastAsia="en-IN" w:bidi="gu-IN"/>
          <w14:ligatures w14:val="none"/>
        </w:rPr>
        <w:t>"Responsive image"</w:t>
      </w:r>
      <w:r w:rsidRPr="00A42D23">
        <w:rPr>
          <w:rFonts w:ascii="Consolas" w:eastAsia="Times New Roman" w:hAnsi="Consolas" w:cs="Courier New"/>
          <w:color w:val="2F6F9F"/>
          <w:kern w:val="0"/>
          <w:sz w:val="20"/>
          <w:szCs w:val="20"/>
          <w:lang w:eastAsia="en-IN" w:bidi="gu-IN"/>
          <w14:ligatures w14:val="none"/>
        </w:rPr>
        <w:t>&gt;</w:t>
      </w:r>
    </w:p>
    <w:p w14:paraId="61103756" w14:textId="368DAE2B" w:rsidR="00A42D23" w:rsidRPr="00A42D23" w:rsidRDefault="00A42D23" w:rsidP="00A42D2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42D23">
        <w:rPr>
          <w:sz w:val="40"/>
          <w:szCs w:val="40"/>
        </w:rPr>
        <w:lastRenderedPageBreak/>
        <w:t>In Bootstrap 4, what is flexbox?</w:t>
      </w:r>
    </w:p>
    <w:p w14:paraId="7FA7B5CB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sz w:val="40"/>
          <w:szCs w:val="40"/>
        </w:rPr>
        <w:t>In Bootstrap 4, flexbox is a layout method that uses the Flexible Box Layout Module (CSS3) to arrange items in rows or columns: </w:t>
      </w:r>
    </w:p>
    <w:p w14:paraId="5FF62754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What it does</w:t>
      </w:r>
      <w:r w:rsidRPr="00A42D23">
        <w:rPr>
          <w:sz w:val="40"/>
          <w:szCs w:val="40"/>
        </w:rPr>
        <w:t>: Flexbox distributes space between items and allows them to expand or shrink to fit the available space. </w:t>
      </w:r>
    </w:p>
    <w:p w14:paraId="014FA1A7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How it's used</w:t>
      </w:r>
      <w:r w:rsidRPr="00A42D23">
        <w:rPr>
          <w:sz w:val="40"/>
          <w:szCs w:val="40"/>
        </w:rPr>
        <w:t>: Bootstrap 4 uses flexbox instead of floats to handle layout. </w:t>
      </w:r>
    </w:p>
    <w:p w14:paraId="66F938DD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How to use it</w:t>
      </w:r>
      <w:r w:rsidRPr="00A42D23">
        <w:rPr>
          <w:sz w:val="40"/>
          <w:szCs w:val="40"/>
        </w:rPr>
        <w:t>: You can use various classes to control how flex items are displayed, including: </w:t>
      </w:r>
    </w:p>
    <w:p w14:paraId="02077525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Direction</w:t>
      </w:r>
      <w:r w:rsidRPr="00A42D23">
        <w:rPr>
          <w:sz w:val="40"/>
          <w:szCs w:val="40"/>
        </w:rPr>
        <w:t>: </w:t>
      </w:r>
      <w:proofErr w:type="gramStart"/>
      <w:r w:rsidRPr="00A42D23">
        <w:rPr>
          <w:sz w:val="40"/>
          <w:szCs w:val="40"/>
        </w:rPr>
        <w:t>Use .flex</w:t>
      </w:r>
      <w:proofErr w:type="gramEnd"/>
      <w:r w:rsidRPr="00A42D23">
        <w:rPr>
          <w:sz w:val="40"/>
          <w:szCs w:val="40"/>
        </w:rPr>
        <w:t>-row to display items horizontally, or .flex-column to display them vertically. </w:t>
      </w:r>
    </w:p>
    <w:p w14:paraId="7325B8DF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Alignment</w:t>
      </w:r>
      <w:r w:rsidRPr="00A42D23">
        <w:rPr>
          <w:sz w:val="40"/>
          <w:szCs w:val="40"/>
        </w:rPr>
        <w:t>: </w:t>
      </w:r>
      <w:proofErr w:type="gramStart"/>
      <w:r w:rsidRPr="00A42D23">
        <w:rPr>
          <w:sz w:val="40"/>
          <w:szCs w:val="40"/>
        </w:rPr>
        <w:t>Use .justify</w:t>
      </w:r>
      <w:proofErr w:type="gramEnd"/>
      <w:r w:rsidRPr="00A42D23">
        <w:rPr>
          <w:sz w:val="40"/>
          <w:szCs w:val="40"/>
        </w:rPr>
        <w:t>-content-* classes to change the alignment of items. </w:t>
      </w:r>
    </w:p>
    <w:p w14:paraId="09323835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Width</w:t>
      </w:r>
      <w:r w:rsidRPr="00A42D23">
        <w:rPr>
          <w:sz w:val="40"/>
          <w:szCs w:val="40"/>
        </w:rPr>
        <w:t>: </w:t>
      </w:r>
      <w:proofErr w:type="gramStart"/>
      <w:r w:rsidRPr="00A42D23">
        <w:rPr>
          <w:sz w:val="40"/>
          <w:szCs w:val="40"/>
        </w:rPr>
        <w:t>Use .flex</w:t>
      </w:r>
      <w:proofErr w:type="gramEnd"/>
      <w:r w:rsidRPr="00A42D23">
        <w:rPr>
          <w:sz w:val="40"/>
          <w:szCs w:val="40"/>
        </w:rPr>
        <w:t>-fill to force items to be the same width. </w:t>
      </w:r>
    </w:p>
    <w:p w14:paraId="66A2F0BD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Growth</w:t>
      </w:r>
      <w:r w:rsidRPr="00A42D23">
        <w:rPr>
          <w:sz w:val="40"/>
          <w:szCs w:val="40"/>
        </w:rPr>
        <w:t>: </w:t>
      </w:r>
      <w:proofErr w:type="gramStart"/>
      <w:r w:rsidRPr="00A42D23">
        <w:rPr>
          <w:sz w:val="40"/>
          <w:szCs w:val="40"/>
        </w:rPr>
        <w:t>Use .flex</w:t>
      </w:r>
      <w:proofErr w:type="gramEnd"/>
      <w:r w:rsidRPr="00A42D23">
        <w:rPr>
          <w:sz w:val="40"/>
          <w:szCs w:val="40"/>
        </w:rPr>
        <w:t>-grow-1 to make an item take up the rest of the space. </w:t>
      </w:r>
    </w:p>
    <w:p w14:paraId="13FA784D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Order</w:t>
      </w:r>
      <w:r w:rsidRPr="00A42D23">
        <w:rPr>
          <w:sz w:val="40"/>
          <w:szCs w:val="40"/>
        </w:rPr>
        <w:t>: </w:t>
      </w:r>
      <w:proofErr w:type="gramStart"/>
      <w:r w:rsidRPr="00A42D23">
        <w:rPr>
          <w:sz w:val="40"/>
          <w:szCs w:val="40"/>
        </w:rPr>
        <w:t>Use .order</w:t>
      </w:r>
      <w:proofErr w:type="gramEnd"/>
      <w:r w:rsidRPr="00A42D23">
        <w:rPr>
          <w:sz w:val="40"/>
          <w:szCs w:val="40"/>
        </w:rPr>
        <w:t> classes to change the visual order of items. </w:t>
      </w:r>
    </w:p>
    <w:p w14:paraId="0AE5DC32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Margins</w:t>
      </w:r>
      <w:r w:rsidRPr="00A42D23">
        <w:rPr>
          <w:sz w:val="40"/>
          <w:szCs w:val="40"/>
        </w:rPr>
        <w:t>: Use .</w:t>
      </w:r>
      <w:proofErr w:type="spellStart"/>
      <w:r w:rsidRPr="00A42D23">
        <w:rPr>
          <w:sz w:val="40"/>
          <w:szCs w:val="40"/>
        </w:rPr>
        <w:t>mr</w:t>
      </w:r>
      <w:proofErr w:type="spellEnd"/>
      <w:r w:rsidRPr="00A42D23">
        <w:rPr>
          <w:sz w:val="40"/>
          <w:szCs w:val="40"/>
        </w:rPr>
        <w:t>-auto to push items to the right, or .ml-auto to push them to the left. </w:t>
      </w:r>
    </w:p>
    <w:p w14:paraId="2F3D22D0" w14:textId="77777777" w:rsidR="00A42D23" w:rsidRPr="00A42D23" w:rsidRDefault="00A42D23" w:rsidP="00A42D23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A42D23">
        <w:rPr>
          <w:b/>
          <w:bCs/>
          <w:sz w:val="40"/>
          <w:szCs w:val="40"/>
        </w:rPr>
        <w:t>Wrapping</w:t>
      </w:r>
      <w:r w:rsidRPr="00A42D23">
        <w:rPr>
          <w:sz w:val="40"/>
          <w:szCs w:val="40"/>
        </w:rPr>
        <w:t>: </w:t>
      </w:r>
      <w:proofErr w:type="gramStart"/>
      <w:r w:rsidRPr="00A42D23">
        <w:rPr>
          <w:sz w:val="40"/>
          <w:szCs w:val="40"/>
        </w:rPr>
        <w:t>Use .flex</w:t>
      </w:r>
      <w:proofErr w:type="gramEnd"/>
      <w:r w:rsidRPr="00A42D23">
        <w:rPr>
          <w:sz w:val="40"/>
          <w:szCs w:val="40"/>
        </w:rPr>
        <w:t>-</w:t>
      </w:r>
      <w:proofErr w:type="spellStart"/>
      <w:r w:rsidRPr="00A42D23">
        <w:rPr>
          <w:sz w:val="40"/>
          <w:szCs w:val="40"/>
        </w:rPr>
        <w:t>nowrap</w:t>
      </w:r>
      <w:proofErr w:type="spellEnd"/>
      <w:r w:rsidRPr="00A42D23">
        <w:rPr>
          <w:sz w:val="40"/>
          <w:szCs w:val="40"/>
        </w:rPr>
        <w:t> for no wrapping, or .flex-wrap for wrapping. </w:t>
      </w:r>
    </w:p>
    <w:p w14:paraId="3F106B92" w14:textId="2F21AFDF" w:rsidR="00A42D23" w:rsidRPr="00A42D23" w:rsidRDefault="00A42D23" w:rsidP="00A42D2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A42D23">
        <w:rPr>
          <w:sz w:val="40"/>
          <w:szCs w:val="40"/>
        </w:rPr>
        <w:lastRenderedPageBreak/>
        <w:t>How can one create an alert in Bootstrap?</w:t>
      </w:r>
    </w:p>
    <w:p w14:paraId="737D6C9D" w14:textId="78B1A30C" w:rsidR="00A42D23" w:rsidRPr="00A42D23" w:rsidRDefault="00A42D23" w:rsidP="00A42D23">
      <w:pPr>
        <w:pStyle w:val="ListParagraph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A42D23">
        <w:rPr>
          <w:sz w:val="28"/>
          <w:szCs w:val="28"/>
        </w:rPr>
        <w:t>We will use the. alert class along with the contextual classes that are used to display the alert message in the application.</w:t>
      </w:r>
    </w:p>
    <w:p w14:paraId="2DBCC82F" w14:textId="491FB786" w:rsidR="00A42D23" w:rsidRPr="00A42D23" w:rsidRDefault="00A42D23" w:rsidP="00A42D23">
      <w:pPr>
        <w:pStyle w:val="ListParagraph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A42D23">
        <w:rPr>
          <w:sz w:val="28"/>
          <w:szCs w:val="28"/>
        </w:rPr>
        <w:t>The alert classes like. alert-success</w:t>
      </w:r>
      <w:proofErr w:type="gramStart"/>
      <w:r w:rsidRPr="00A42D23">
        <w:rPr>
          <w:sz w:val="28"/>
          <w:szCs w:val="28"/>
        </w:rPr>
        <w:t>, .alert</w:t>
      </w:r>
      <w:proofErr w:type="gramEnd"/>
      <w:r w:rsidRPr="00A42D23">
        <w:rPr>
          <w:sz w:val="28"/>
          <w:szCs w:val="28"/>
        </w:rPr>
        <w:t>-info, .alert-warning, .alert-danger, .alert-primary,....</w:t>
      </w:r>
    </w:p>
    <w:p w14:paraId="3E58845F" w14:textId="2717F437" w:rsidR="00A42D23" w:rsidRPr="00A42D23" w:rsidRDefault="00A42D23" w:rsidP="00A42D23">
      <w:pPr>
        <w:pStyle w:val="ListParagraph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A42D23">
        <w:rPr>
          <w:sz w:val="28"/>
          <w:szCs w:val="28"/>
        </w:rPr>
        <w:t>We will generate the dynamic alert message when the user clicks on the button.</w:t>
      </w:r>
    </w:p>
    <w:p w14:paraId="51F9413D" w14:textId="3C0067AB" w:rsidR="00A42D23" w:rsidRDefault="00A42D23" w:rsidP="00A42D23">
      <w:pPr>
        <w:pStyle w:val="ListParagraph"/>
        <w:ind w:left="1080"/>
        <w:rPr>
          <w:sz w:val="40"/>
          <w:szCs w:val="40"/>
          <w:lang w:val="en-US"/>
        </w:rPr>
      </w:pPr>
    </w:p>
    <w:p w14:paraId="1D2434F4" w14:textId="77777777" w:rsidR="00B72FA0" w:rsidRDefault="00B72FA0" w:rsidP="00A42D23">
      <w:pPr>
        <w:pStyle w:val="ListParagraph"/>
        <w:ind w:left="1080"/>
        <w:rPr>
          <w:sz w:val="40"/>
          <w:szCs w:val="40"/>
          <w:lang w:val="en-US"/>
        </w:rPr>
      </w:pPr>
    </w:p>
    <w:p w14:paraId="384985BF" w14:textId="582E1AC0" w:rsidR="00B72FA0" w:rsidRPr="00B72FA0" w:rsidRDefault="00B72FA0" w:rsidP="00B72FA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B72FA0">
        <w:rPr>
          <w:sz w:val="40"/>
          <w:szCs w:val="40"/>
        </w:rPr>
        <w:t>What is a bootstrap card and how would you create one?</w:t>
      </w:r>
    </w:p>
    <w:p w14:paraId="151E19C2" w14:textId="14D34E29" w:rsidR="00B72FA0" w:rsidRPr="00B72FA0" w:rsidRDefault="00B72FA0" w:rsidP="00B72FA0">
      <w:pPr>
        <w:pStyle w:val="ListParagraph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B72FA0">
        <w:rPr>
          <w:sz w:val="28"/>
          <w:szCs w:val="28"/>
        </w:rPr>
        <w:t xml:space="preserve"> A card is a flexible and extensible content container.</w:t>
      </w:r>
    </w:p>
    <w:p w14:paraId="3ECEDAE1" w14:textId="77777777" w:rsidR="00B72FA0" w:rsidRPr="00B72FA0" w:rsidRDefault="00B72FA0" w:rsidP="00B72FA0">
      <w:pPr>
        <w:shd w:val="clear" w:color="auto" w:fill="FFFFFF"/>
        <w:spacing w:after="120" w:line="330" w:lineRule="atLeast"/>
        <w:ind w:left="360"/>
        <w:rPr>
          <w:sz w:val="28"/>
          <w:szCs w:val="28"/>
        </w:rPr>
      </w:pPr>
      <w:r w:rsidRPr="00B72FA0">
        <w:rPr>
          <w:sz w:val="28"/>
          <w:szCs w:val="28"/>
        </w:rPr>
        <w:t>It replaces the use of panels, wells and thumbnails.</w:t>
      </w:r>
    </w:p>
    <w:p w14:paraId="20AFB472" w14:textId="0DE5B978" w:rsidR="00B72FA0" w:rsidRPr="00B72FA0" w:rsidRDefault="00B72FA0" w:rsidP="00B72FA0">
      <w:pPr>
        <w:pStyle w:val="ListParagraph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B72FA0">
        <w:rPr>
          <w:sz w:val="28"/>
          <w:szCs w:val="28"/>
        </w:rPr>
        <w:t>The building block of a card is the card-body within the parent class card.</w:t>
      </w:r>
    </w:p>
    <w:p w14:paraId="0FAA3091" w14:textId="5E07F6C4" w:rsidR="00B72FA0" w:rsidRPr="00B72FA0" w:rsidRDefault="00B72FA0" w:rsidP="00B72FA0">
      <w:pPr>
        <w:pStyle w:val="ListParagraph"/>
        <w:numPr>
          <w:ilvl w:val="0"/>
          <w:numId w:val="2"/>
        </w:numPr>
        <w:shd w:val="clear" w:color="auto" w:fill="FFFFFF"/>
        <w:spacing w:after="120" w:line="330" w:lineRule="atLeast"/>
        <w:rPr>
          <w:sz w:val="28"/>
          <w:szCs w:val="28"/>
        </w:rPr>
      </w:pPr>
      <w:r w:rsidRPr="00B72FA0">
        <w:rPr>
          <w:sz w:val="28"/>
          <w:szCs w:val="28"/>
        </w:rPr>
        <w:t>The card-title is used to give a title to the card and card-link is used to provide link to the card if required in it.</w:t>
      </w:r>
    </w:p>
    <w:p w14:paraId="2B7536F1" w14:textId="63999B95" w:rsidR="00B72FA0" w:rsidRPr="00A42D23" w:rsidRDefault="00B72FA0" w:rsidP="00B72FA0">
      <w:pPr>
        <w:pStyle w:val="ListParagraph"/>
        <w:ind w:left="1080"/>
        <w:rPr>
          <w:sz w:val="40"/>
          <w:szCs w:val="40"/>
          <w:lang w:val="en-US"/>
        </w:rPr>
      </w:pPr>
    </w:p>
    <w:sectPr w:rsidR="00B72FA0" w:rsidRPr="00A4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4638E"/>
    <w:multiLevelType w:val="multilevel"/>
    <w:tmpl w:val="1D6A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87F66"/>
    <w:multiLevelType w:val="hybridMultilevel"/>
    <w:tmpl w:val="BCF20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635D6"/>
    <w:multiLevelType w:val="hybridMultilevel"/>
    <w:tmpl w:val="226E22C4"/>
    <w:lvl w:ilvl="0" w:tplc="15EA1E0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763A65"/>
    <w:multiLevelType w:val="multilevel"/>
    <w:tmpl w:val="DA36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419802">
    <w:abstractNumId w:val="1"/>
  </w:num>
  <w:num w:numId="2" w16cid:durableId="327563370">
    <w:abstractNumId w:val="2"/>
  </w:num>
  <w:num w:numId="3" w16cid:durableId="392510401">
    <w:abstractNumId w:val="3"/>
  </w:num>
  <w:num w:numId="4" w16cid:durableId="12219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23"/>
    <w:rsid w:val="006B7E64"/>
    <w:rsid w:val="00A42D23"/>
    <w:rsid w:val="00B72FA0"/>
    <w:rsid w:val="00C003BA"/>
    <w:rsid w:val="00DE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57B5"/>
  <w15:chartTrackingRefBased/>
  <w15:docId w15:val="{D6953E30-10E4-4644-AC61-5F98C4E6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D2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2D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D23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nt">
    <w:name w:val="nt"/>
    <w:basedOn w:val="DefaultParagraphFont"/>
    <w:rsid w:val="00A42D23"/>
  </w:style>
  <w:style w:type="character" w:customStyle="1" w:styleId="na">
    <w:name w:val="na"/>
    <w:basedOn w:val="DefaultParagraphFont"/>
    <w:rsid w:val="00A42D23"/>
  </w:style>
  <w:style w:type="character" w:customStyle="1" w:styleId="s">
    <w:name w:val="s"/>
    <w:basedOn w:val="DefaultParagraphFont"/>
    <w:rsid w:val="00A42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54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9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71955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1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45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719412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9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33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7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999844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3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35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06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43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90492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4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55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2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259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02157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7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7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13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112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93382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4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952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52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3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738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73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53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257">
          <w:marLeft w:val="0"/>
          <w:marRight w:val="0"/>
          <w:marTop w:val="270"/>
          <w:marBottom w:val="300"/>
          <w:divBdr>
            <w:top w:val="single" w:sz="6" w:space="11" w:color="D6E9C6"/>
            <w:left w:val="single" w:sz="6" w:space="11" w:color="D6E9C6"/>
            <w:bottom w:val="single" w:sz="6" w:space="11" w:color="D6E9C6"/>
            <w:right w:val="single" w:sz="6" w:space="26" w:color="D6E9C6"/>
          </w:divBdr>
        </w:div>
        <w:div w:id="877855185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26" w:color="BCE8F1"/>
          </w:divBdr>
        </w:div>
        <w:div w:id="1083378296">
          <w:marLeft w:val="0"/>
          <w:marRight w:val="0"/>
          <w:marTop w:val="0"/>
          <w:marBottom w:val="300"/>
          <w:divBdr>
            <w:top w:val="single" w:sz="6" w:space="11" w:color="FAEBCC"/>
            <w:left w:val="single" w:sz="6" w:space="11" w:color="FAEBCC"/>
            <w:bottom w:val="single" w:sz="6" w:space="11" w:color="FAEBCC"/>
            <w:right w:val="single" w:sz="6" w:space="26" w:color="FAEBCC"/>
          </w:divBdr>
        </w:div>
        <w:div w:id="810830844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26" w:color="EBCCD1"/>
          </w:divBdr>
        </w:div>
      </w:divsChild>
    </w:div>
    <w:div w:id="10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5660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4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6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3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94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77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8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48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55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16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8593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8348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3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526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089737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56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90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1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096038">
                          <w:marLeft w:val="-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7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5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033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437226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43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78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2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1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8155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0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69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1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41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710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86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82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4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77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13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16275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7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8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uveshkachot@outlook.com</dc:creator>
  <cp:keywords/>
  <dc:description/>
  <cp:lastModifiedBy>uveshkachot@outlook.com</cp:lastModifiedBy>
  <cp:revision>1</cp:revision>
  <dcterms:created xsi:type="dcterms:W3CDTF">2024-10-17T03:55:00Z</dcterms:created>
  <dcterms:modified xsi:type="dcterms:W3CDTF">2024-10-17T04:07:00Z</dcterms:modified>
</cp:coreProperties>
</file>