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6226" w:rsidRPr="005D30B8" w14:paraId="0F6F8BDB" w14:textId="77777777" w:rsidTr="00106226">
        <w:tc>
          <w:tcPr>
            <w:tcW w:w="4675" w:type="dxa"/>
          </w:tcPr>
          <w:p w14:paraId="50173376" w14:textId="77777777" w:rsidR="00106226" w:rsidRPr="005D30B8" w:rsidRDefault="00106226">
            <w:pPr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Universidad del Valle de Guatemala</w:t>
            </w:r>
          </w:p>
        </w:tc>
        <w:tc>
          <w:tcPr>
            <w:tcW w:w="4675" w:type="dxa"/>
          </w:tcPr>
          <w:p w14:paraId="251E1DF2" w14:textId="77777777" w:rsidR="00106226" w:rsidRPr="005D30B8" w:rsidRDefault="00106226" w:rsidP="00106226">
            <w:pPr>
              <w:jc w:val="right"/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22/01/2018</w:t>
            </w:r>
          </w:p>
        </w:tc>
      </w:tr>
      <w:tr w:rsidR="00106226" w:rsidRPr="005D30B8" w14:paraId="3AB0CC94" w14:textId="77777777" w:rsidTr="00106226">
        <w:tc>
          <w:tcPr>
            <w:tcW w:w="4675" w:type="dxa"/>
          </w:tcPr>
          <w:p w14:paraId="45551A37" w14:textId="77777777" w:rsidR="00106226" w:rsidRPr="005D30B8" w:rsidRDefault="005D30B8">
            <w:pPr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Plataformas Móviles y Juegos</w:t>
            </w:r>
          </w:p>
        </w:tc>
        <w:tc>
          <w:tcPr>
            <w:tcW w:w="4675" w:type="dxa"/>
          </w:tcPr>
          <w:p w14:paraId="6CDB78A9" w14:textId="77777777" w:rsidR="00106226" w:rsidRPr="005D30B8" w:rsidRDefault="00106226" w:rsidP="00106226">
            <w:pPr>
              <w:jc w:val="right"/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Ana Lucía Hernández</w:t>
            </w:r>
          </w:p>
        </w:tc>
      </w:tr>
      <w:tr w:rsidR="00106226" w:rsidRPr="005D30B8" w14:paraId="27A91389" w14:textId="77777777" w:rsidTr="00106226">
        <w:tc>
          <w:tcPr>
            <w:tcW w:w="4675" w:type="dxa"/>
          </w:tcPr>
          <w:p w14:paraId="2BA513DF" w14:textId="77777777" w:rsidR="00106226" w:rsidRPr="005D30B8" w:rsidRDefault="0010622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4675" w:type="dxa"/>
          </w:tcPr>
          <w:p w14:paraId="76F81E23" w14:textId="77777777" w:rsidR="00106226" w:rsidRPr="005D30B8" w:rsidRDefault="00106226" w:rsidP="00106226">
            <w:pPr>
              <w:jc w:val="right"/>
              <w:rPr>
                <w:rFonts w:ascii="Arial" w:hAnsi="Arial" w:cs="Arial"/>
                <w:lang w:val="es-ES"/>
              </w:rPr>
            </w:pPr>
            <w:r w:rsidRPr="005D30B8">
              <w:rPr>
                <w:rFonts w:ascii="Arial" w:hAnsi="Arial" w:cs="Arial"/>
                <w:lang w:val="es-ES"/>
              </w:rPr>
              <w:t>17138</w:t>
            </w:r>
          </w:p>
        </w:tc>
      </w:tr>
    </w:tbl>
    <w:p w14:paraId="1C5F3B20" w14:textId="77777777" w:rsidR="00523C78" w:rsidRDefault="005D30B8" w:rsidP="005D30B8">
      <w:pPr>
        <w:jc w:val="center"/>
        <w:rPr>
          <w:lang w:val="es-ES"/>
        </w:rPr>
      </w:pPr>
      <w:r>
        <w:rPr>
          <w:lang w:val="es-ES"/>
        </w:rPr>
        <w:t>Tarea 1</w:t>
      </w:r>
    </w:p>
    <w:p w14:paraId="0C6BF1A0" w14:textId="77777777" w:rsidR="005D30B8" w:rsidRDefault="005D30B8" w:rsidP="005D30B8">
      <w:pPr>
        <w:jc w:val="center"/>
        <w:rPr>
          <w:lang w:val="es-ES"/>
        </w:rPr>
      </w:pPr>
    </w:p>
    <w:p w14:paraId="2421470A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Escribir el nombre del juego y quién lo desarrolló y publicó</w:t>
      </w:r>
    </w:p>
    <w:p w14:paraId="2BAF2227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8BDEBA3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Donkey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Kong 64</w:t>
      </w:r>
      <w:r w:rsidR="001572D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(algo </w:t>
      </w:r>
      <w:proofErr w:type="gramStart"/>
      <w:r w:rsidR="001572D6">
        <w:rPr>
          <w:rFonts w:ascii="Arial" w:hAnsi="Arial" w:cs="Arial"/>
          <w:color w:val="000000" w:themeColor="text1"/>
          <w:sz w:val="22"/>
          <w:szCs w:val="22"/>
          <w:lang w:val="es-ES"/>
        </w:rPr>
        <w:t>viejo</w:t>
      </w:r>
      <w:proofErr w:type="gramEnd"/>
      <w:r w:rsidR="001572D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pero igual bueno)</w:t>
      </w: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: fue desarrollado por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Rareware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y publicado y distribuido por Nintendo. </w:t>
      </w:r>
    </w:p>
    <w:p w14:paraId="2905B245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5A94C3D4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Escribir el género del juego</w:t>
      </w:r>
    </w:p>
    <w:p w14:paraId="18296FCA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08B24EB6" w14:textId="77777777" w:rsidR="005D30B8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>Aventura, lógica y un poco de acción y estrategia (aunque no mucho de estrategia).</w:t>
      </w:r>
    </w:p>
    <w:p w14:paraId="3B8243AE" w14:textId="77777777" w:rsidR="00B534A9" w:rsidRP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0F6B4075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Incluir cuáles son las mecánicas, dinámicas y </w:t>
      </w:r>
      <w:proofErr w:type="spellStart"/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aesthetics</w:t>
      </w:r>
      <w:proofErr w:type="spellEnd"/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 del juego (según </w:t>
      </w:r>
      <w:proofErr w:type="spellStart"/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Hunicke</w:t>
      </w:r>
      <w:proofErr w:type="spellEnd"/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)</w:t>
      </w:r>
    </w:p>
    <w:p w14:paraId="20947E9B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7BC9B953" w14:textId="5C9682E2" w:rsidR="00B534A9" w:rsidRPr="00D83AEE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Mecánicas:</w:t>
      </w:r>
      <w:r w:rsidR="00D83AEE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r w:rsidR="00D83AEE">
        <w:rPr>
          <w:rFonts w:ascii="Arial" w:hAnsi="Arial" w:cs="Arial"/>
          <w:color w:val="000000" w:themeColor="text1"/>
          <w:sz w:val="22"/>
          <w:szCs w:val="22"/>
          <w:lang w:val="es-ES"/>
        </w:rPr>
        <w:t>Los botones disponibles de un control de consola de Nintendo 64, también, cada monito tiene habilidades especiales que ayudan a avanzar en el juego.</w:t>
      </w:r>
    </w:p>
    <w:p w14:paraId="04D7AE20" w14:textId="77777777" w:rsid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613FB699" w14:textId="1B611F92" w:rsidR="00B534A9" w:rsidRPr="00E85B37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Dinámicas:</w:t>
      </w:r>
      <w:r w:rsidR="00E85B37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 </w:t>
      </w:r>
      <w:r w:rsidR="00E85B37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Cada nivel tiene un oponente (“monstruo”) que le corresponde a un mono específico. </w:t>
      </w:r>
      <w:proofErr w:type="gramStart"/>
      <w:r w:rsidR="00E85B37">
        <w:rPr>
          <w:rFonts w:ascii="Arial" w:hAnsi="Arial" w:cs="Arial"/>
          <w:color w:val="000000" w:themeColor="text1"/>
          <w:sz w:val="22"/>
          <w:szCs w:val="22"/>
          <w:lang w:val="es-ES"/>
        </w:rPr>
        <w:t>Además</w:t>
      </w:r>
      <w:proofErr w:type="gramEnd"/>
      <w:r w:rsidR="00E85B37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cada nivel tiene bananas doradas (5 en cada nivel para cada mono) que tienen retos para poder ser conseguidas. </w:t>
      </w:r>
    </w:p>
    <w:p w14:paraId="644CF587" w14:textId="77777777" w:rsid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77743619" w14:textId="54A5D97D" w:rsidR="00B534A9" w:rsidRPr="00D83AEE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proofErr w:type="spellStart"/>
      <w:r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Aesthetics</w:t>
      </w:r>
      <w:proofErr w:type="spellEnd"/>
      <w:r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: </w:t>
      </w:r>
      <w:r w:rsidR="00D83AEE">
        <w:rPr>
          <w:rFonts w:ascii="Arial" w:hAnsi="Arial" w:cs="Arial"/>
          <w:color w:val="000000" w:themeColor="text1"/>
          <w:sz w:val="22"/>
          <w:szCs w:val="22"/>
          <w:lang w:val="es-ES"/>
        </w:rPr>
        <w:t>Narrativa, retos, descubrimiento, sumisión.</w:t>
      </w:r>
    </w:p>
    <w:p w14:paraId="404C592A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4C05724E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Responder: ¿Cuál era la intención del diseñador de juego? Ej. Crear una experiencia aterradora. </w:t>
      </w:r>
      <w:r w:rsidRPr="005D30B8">
        <w:rPr>
          <w:rFonts w:ascii="Arial" w:hAnsi="Arial" w:cs="Arial"/>
          <w:b/>
          <w:color w:val="000000" w:themeColor="text1"/>
          <w:sz w:val="22"/>
          <w:szCs w:val="22"/>
        </w:rPr>
        <w:t xml:space="preserve">Y </w:t>
      </w:r>
      <w:proofErr w:type="spellStart"/>
      <w:r w:rsidRPr="005D30B8">
        <w:rPr>
          <w:rFonts w:ascii="Arial" w:hAnsi="Arial" w:cs="Arial"/>
          <w:b/>
          <w:color w:val="000000" w:themeColor="text1"/>
          <w:sz w:val="22"/>
          <w:szCs w:val="22"/>
        </w:rPr>
        <w:t>cómo</w:t>
      </w:r>
      <w:proofErr w:type="spellEnd"/>
      <w:r w:rsidRPr="005D30B8">
        <w:rPr>
          <w:rFonts w:ascii="Arial" w:hAnsi="Arial" w:cs="Arial"/>
          <w:b/>
          <w:color w:val="000000" w:themeColor="text1"/>
          <w:sz w:val="22"/>
          <w:szCs w:val="22"/>
        </w:rPr>
        <w:t xml:space="preserve"> lo </w:t>
      </w:r>
      <w:proofErr w:type="spellStart"/>
      <w:r w:rsidRPr="005D30B8">
        <w:rPr>
          <w:rFonts w:ascii="Arial" w:hAnsi="Arial" w:cs="Arial"/>
          <w:b/>
          <w:color w:val="000000" w:themeColor="text1"/>
          <w:sz w:val="22"/>
          <w:szCs w:val="22"/>
        </w:rPr>
        <w:t>logra</w:t>
      </w:r>
      <w:proofErr w:type="spellEnd"/>
      <w:r w:rsidRPr="005D30B8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14:paraId="07FEF035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A51DADF" w14:textId="3418EF20" w:rsidR="00B534A9" w:rsidRPr="00E75E95" w:rsidRDefault="00872930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E75E95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Se podría decir que </w:t>
      </w:r>
      <w:r w:rsidR="00E75E95" w:rsidRPr="00E75E95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la intención era de entretener al jugador y a veces hacerlo pensar un cachito (ya que algunos retos sí requieren algunas destrezas). </w:t>
      </w:r>
      <w:bookmarkStart w:id="0" w:name="_GoBack"/>
      <w:bookmarkEnd w:id="0"/>
    </w:p>
    <w:p w14:paraId="11469101" w14:textId="77777777" w:rsidR="005D30B8" w:rsidRPr="00E75E95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5B358DBB" w14:textId="77777777" w:rsidR="005D30B8" w:rsidRPr="005D30B8" w:rsidRDefault="005D30B8" w:rsidP="005D30B8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 xml:space="preserve">¿El juego está balanceado? ¿Te mantiene en </w:t>
      </w:r>
      <w:proofErr w:type="spellStart"/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flow</w:t>
      </w:r>
      <w:proofErr w:type="spellEnd"/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?</w:t>
      </w:r>
    </w:p>
    <w:p w14:paraId="308B2BE1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661F349F" w14:textId="77777777" w:rsid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Yo diría que sí está bien balanceado. Tiene sus partes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aburridas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pero lo compensa con tener bien localizados (en la duración del videojuego) las partes entretenidas y emocionantes. </w:t>
      </w:r>
    </w:p>
    <w:p w14:paraId="5632A874" w14:textId="77777777" w:rsidR="00B534A9" w:rsidRPr="00B534A9" w:rsidRDefault="00B534A9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0754B2C" w14:textId="77777777" w:rsidR="005D30B8" w:rsidRPr="005D30B8" w:rsidRDefault="005D30B8" w:rsidP="001D1A5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¿Qué le cambiarías a ese juego?</w:t>
      </w:r>
    </w:p>
    <w:p w14:paraId="5ED1B970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2EC3F19A" w14:textId="77777777" w:rsidR="001572D6" w:rsidRDefault="001572D6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Es un juego </w:t>
      </w:r>
      <w:r>
        <w:rPr>
          <w:rFonts w:ascii="Arial" w:hAnsi="Arial" w:cs="Arial"/>
          <w:i/>
          <w:color w:val="000000" w:themeColor="text1"/>
          <w:sz w:val="22"/>
          <w:szCs w:val="22"/>
          <w:lang w:val="es-ES"/>
        </w:rPr>
        <w:t xml:space="preserve">extremadamente </w:t>
      </w:r>
      <w:r w:rsidRPr="001572D6">
        <w:rPr>
          <w:rFonts w:ascii="Arial" w:hAnsi="Arial" w:cs="Arial"/>
          <w:color w:val="000000" w:themeColor="text1"/>
          <w:sz w:val="22"/>
          <w:szCs w:val="22"/>
          <w:lang w:val="es-ES"/>
        </w:rPr>
        <w:t>viejo</w:t>
      </w: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y como tal tiene mil y un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glitches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que se le pueden mejorar. En ocasiones dichos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glitches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causan más frustración que entretenimiento, lo que generalmente ocasionaba que me aburriera y dejara de jugar. </w:t>
      </w:r>
    </w:p>
    <w:p w14:paraId="2E187AB6" w14:textId="77777777" w:rsidR="001572D6" w:rsidRDefault="001572D6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C2862D1" w14:textId="77777777" w:rsidR="005D30B8" w:rsidRDefault="001572D6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Aunque era un juego para niños, también creo que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pudieron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haber partes más desafiantes, si el juego es muy fácil probablemente lo aburra a uno y de igual manera lo deje de jugar. </w:t>
      </w:r>
    </w:p>
    <w:p w14:paraId="3463EFCD" w14:textId="77777777" w:rsidR="001572D6" w:rsidRPr="001572D6" w:rsidRDefault="001572D6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78F35952" w14:textId="77777777" w:rsidR="005D30B8" w:rsidRDefault="005D30B8" w:rsidP="001D1A5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  <w:r w:rsidRPr="005D30B8">
        <w:rPr>
          <w:rFonts w:ascii="Arial" w:hAnsi="Arial" w:cs="Arial"/>
          <w:b/>
          <w:color w:val="000000" w:themeColor="text1"/>
          <w:sz w:val="22"/>
          <w:szCs w:val="22"/>
          <w:lang w:val="es-ES"/>
        </w:rPr>
        <w:t>¿Por qué crees que los diseñadores de juego no implementaron las ideas que tu mencionas en el punto f.</w:t>
      </w:r>
    </w:p>
    <w:p w14:paraId="2AB6946E" w14:textId="77777777" w:rsidR="001572D6" w:rsidRDefault="001572D6" w:rsidP="001572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  <w:lang w:val="es-ES"/>
        </w:rPr>
      </w:pPr>
    </w:p>
    <w:p w14:paraId="3968FA55" w14:textId="690A6F15" w:rsidR="001572D6" w:rsidRDefault="001572D6" w:rsidP="001572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t xml:space="preserve">En cuanto a los </w:t>
      </w:r>
      <w:proofErr w:type="spellStart"/>
      <w:r w:rsidR="0088639D">
        <w:rPr>
          <w:rFonts w:ascii="Arial" w:hAnsi="Arial" w:cs="Arial"/>
          <w:color w:val="000000" w:themeColor="text1"/>
          <w:sz w:val="22"/>
          <w:szCs w:val="22"/>
          <w:lang w:val="es-ES"/>
        </w:rPr>
        <w:t>glitches</w:t>
      </w:r>
      <w:proofErr w:type="spellEnd"/>
      <w:r w:rsidR="0088639D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: el más evidente que recuerdo eran las gráficas y las cámaras, </w:t>
      </w:r>
      <w:proofErr w:type="gramStart"/>
      <w:r w:rsidR="0088639D">
        <w:rPr>
          <w:rFonts w:ascii="Arial" w:hAnsi="Arial" w:cs="Arial"/>
          <w:color w:val="000000" w:themeColor="text1"/>
          <w:sz w:val="22"/>
          <w:szCs w:val="22"/>
          <w:lang w:val="es-ES"/>
        </w:rPr>
        <w:t>habían</w:t>
      </w:r>
      <w:proofErr w:type="gramEnd"/>
      <w:r w:rsidR="0088639D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veces que el monito desaparecía de la nada o que </w:t>
      </w:r>
      <w:r w:rsidR="007361FA">
        <w:rPr>
          <w:rFonts w:ascii="Arial" w:hAnsi="Arial" w:cs="Arial"/>
          <w:color w:val="000000" w:themeColor="text1"/>
          <w:sz w:val="22"/>
          <w:szCs w:val="22"/>
          <w:lang w:val="es-ES"/>
        </w:rPr>
        <w:t>las cámaras se encontraban en cierto ángulo que no dejaban ver nada</w:t>
      </w:r>
      <w:r w:rsidR="002303DB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. Considero </w:t>
      </w:r>
      <w:proofErr w:type="gramStart"/>
      <w:r w:rsidR="002303DB">
        <w:rPr>
          <w:rFonts w:ascii="Arial" w:hAnsi="Arial" w:cs="Arial"/>
          <w:color w:val="000000" w:themeColor="text1"/>
          <w:sz w:val="22"/>
          <w:szCs w:val="22"/>
          <w:lang w:val="es-ES"/>
        </w:rPr>
        <w:t>que</w:t>
      </w:r>
      <w:proofErr w:type="gramEnd"/>
      <w:r w:rsidR="002303DB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si el juego originalmente tuviera las gráficas con la calidad de hoy en día, el juego sería muy bueno. </w:t>
      </w:r>
    </w:p>
    <w:p w14:paraId="50545F34" w14:textId="655FA216" w:rsidR="002303DB" w:rsidRPr="001572D6" w:rsidRDefault="002303DB" w:rsidP="001572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En cuanto a la facilidad, recuerdo que </w:t>
      </w:r>
      <w:proofErr w:type="gramStart"/>
      <w:r>
        <w:rPr>
          <w:rFonts w:ascii="Arial" w:hAnsi="Arial" w:cs="Arial"/>
          <w:color w:val="000000" w:themeColor="text1"/>
          <w:sz w:val="22"/>
          <w:szCs w:val="22"/>
          <w:lang w:val="es-ES"/>
        </w:rPr>
        <w:t>habían</w:t>
      </w:r>
      <w:proofErr w:type="gramEnd"/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partes en donde no requería mucho esfuerzo para completar, y muchas partes así se encontraban seguidas, por lo que le quitaba la emoción a toda la trama. </w:t>
      </w:r>
    </w:p>
    <w:p w14:paraId="0B585577" w14:textId="77777777" w:rsid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56D36DC0" w14:textId="77777777" w:rsidR="005D30B8" w:rsidRPr="005D30B8" w:rsidRDefault="005D30B8" w:rsidP="005D30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14:paraId="08264F72" w14:textId="77777777" w:rsidR="005D30B8" w:rsidRPr="00106226" w:rsidRDefault="005D30B8" w:rsidP="005D30B8">
      <w:pPr>
        <w:jc w:val="center"/>
        <w:rPr>
          <w:lang w:val="es-ES"/>
        </w:rPr>
      </w:pPr>
    </w:p>
    <w:sectPr w:rsidR="005D30B8" w:rsidRPr="00106226" w:rsidSect="00FA2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62C4F"/>
    <w:multiLevelType w:val="multilevel"/>
    <w:tmpl w:val="FFA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B8"/>
    <w:rsid w:val="00106226"/>
    <w:rsid w:val="001572D6"/>
    <w:rsid w:val="002303DB"/>
    <w:rsid w:val="005D30B8"/>
    <w:rsid w:val="007361FA"/>
    <w:rsid w:val="00872930"/>
    <w:rsid w:val="0088639D"/>
    <w:rsid w:val="00A734E1"/>
    <w:rsid w:val="00B534A9"/>
    <w:rsid w:val="00D83AEE"/>
    <w:rsid w:val="00E75E95"/>
    <w:rsid w:val="00E85B37"/>
    <w:rsid w:val="00F9260C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7DA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2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30B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ahernandez/Library/Group%20Containers/UBF8T346G9.Office/User%20Content.localized/Templates.localized/Encabezad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Encabezado.dotx</Template>
  <TotalTime>27</TotalTime>
  <Pages>2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"ANA LUCÍA, HERNANDEZ ORDOÑEZ"</dc:creator>
  <cp:keywords/>
  <dc:description/>
  <cp:lastModifiedBy>"ANA LUCÍA, HERNANDEZ ORDOÑEZ"</cp:lastModifiedBy>
  <cp:revision>5</cp:revision>
  <dcterms:created xsi:type="dcterms:W3CDTF">2018-01-23T02:17:00Z</dcterms:created>
  <dcterms:modified xsi:type="dcterms:W3CDTF">2018-01-23T13:28:00Z</dcterms:modified>
</cp:coreProperties>
</file>