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0FE3" w:rsidRDefault="00223741">
      <w:pPr>
        <w:jc w:val="center"/>
      </w:pPr>
      <w:r>
        <w:rPr>
          <w:b/>
          <w:sz w:val="36"/>
          <w:szCs w:val="36"/>
        </w:rPr>
        <w:t>Battle Tanks</w:t>
      </w:r>
      <w:r w:rsidR="00501961">
        <w:rPr>
          <w:b/>
          <w:sz w:val="36"/>
          <w:szCs w:val="36"/>
        </w:rPr>
        <w:t>/Turtles</w:t>
      </w:r>
      <w:bookmarkStart w:id="0" w:name="_GoBack"/>
      <w:bookmarkEnd w:id="0"/>
      <w:r>
        <w:rPr>
          <w:b/>
          <w:sz w:val="36"/>
          <w:szCs w:val="36"/>
        </w:rPr>
        <w:t xml:space="preserve"> Teacher’s Notes</w:t>
      </w:r>
    </w:p>
    <w:p w:rsidR="001E0FE3" w:rsidRDefault="001E0FE3"/>
    <w:p w:rsidR="001E0FE3" w:rsidRDefault="00223741">
      <w:r>
        <w:t xml:space="preserve">Thank to Pete </w:t>
      </w:r>
      <w:proofErr w:type="spellStart"/>
      <w:r>
        <w:t>Dring</w:t>
      </w:r>
      <w:proofErr w:type="spellEnd"/>
      <w:r>
        <w:t xml:space="preserve"> for the original idea which can be found at:</w:t>
      </w:r>
    </w:p>
    <w:p w:rsidR="001E0FE3" w:rsidRDefault="001E0FE3"/>
    <w:p w:rsidR="001E0FE3" w:rsidRDefault="00223741">
      <w:hyperlink r:id="rId5">
        <w:r>
          <w:rPr>
            <w:color w:val="1155CC"/>
            <w:u w:val="single"/>
          </w:rPr>
          <w:t>http://pddring.github.io/cpu-battle-tank/</w:t>
        </w:r>
      </w:hyperlink>
    </w:p>
    <w:p w:rsidR="001E0FE3" w:rsidRDefault="001E0FE3"/>
    <w:p w:rsidR="001E0FE3" w:rsidRDefault="00223741">
      <w:r>
        <w:t>The Modified Version that these notes and other related resources support, can be found at:</w:t>
      </w:r>
    </w:p>
    <w:p w:rsidR="001E0FE3" w:rsidRDefault="001E0FE3"/>
    <w:p w:rsidR="001E0FE3" w:rsidRDefault="00223741">
      <w:hyperlink r:id="rId6">
        <w:r>
          <w:rPr>
            <w:color w:val="1155CC"/>
            <w:u w:val="single"/>
          </w:rPr>
          <w:t>http://uvhs-comp.github.io/cpu-battle-tank/</w:t>
        </w:r>
      </w:hyperlink>
    </w:p>
    <w:p w:rsidR="001E0FE3" w:rsidRDefault="001E0FE3"/>
    <w:p w:rsidR="001E0FE3" w:rsidRDefault="00223741">
      <w:r>
        <w:t>The purpose of these notes and supporting documentation</w:t>
      </w:r>
      <w:r>
        <w:t xml:space="preserve"> and resources is to enable Teachers unfamiliar with the concept of low level programming, or else are wishing to find an engaging </w:t>
      </w:r>
      <w:proofErr w:type="gramStart"/>
      <w:r>
        <w:t>way  to</w:t>
      </w:r>
      <w:proofErr w:type="gramEnd"/>
      <w:r>
        <w:t xml:space="preserve"> introducing the concept to Key Stage 3 students.</w:t>
      </w:r>
    </w:p>
    <w:p w:rsidR="001E0FE3" w:rsidRDefault="001E0FE3"/>
    <w:p w:rsidR="001E0FE3" w:rsidRDefault="00223741">
      <w:r>
        <w:rPr>
          <w:b/>
          <w:color w:val="0000FF"/>
          <w:sz w:val="28"/>
          <w:szCs w:val="28"/>
        </w:rPr>
        <w:t>About Battle Tanks</w:t>
      </w:r>
    </w:p>
    <w:p w:rsidR="001E0FE3" w:rsidRDefault="00223741">
      <w:r>
        <w:t>The idea behind the battle tanks program is it l</w:t>
      </w:r>
      <w:r>
        <w:t xml:space="preserve">ooks like a traditional computer game, where the player has to control a Tank around a playing area to achieve a particular outcome or set of Outcomes. The difference is, that instead of the player controlling the tank using the mouse or </w:t>
      </w:r>
      <w:proofErr w:type="gramStart"/>
      <w:r>
        <w:t>keys</w:t>
      </w:r>
      <w:proofErr w:type="gramEnd"/>
      <w:r>
        <w:t>, the tank nee</w:t>
      </w:r>
      <w:r>
        <w:t>ds to be issued with computer instructions. These computer instructions must be written in assembly language</w:t>
      </w:r>
    </w:p>
    <w:p w:rsidR="001E0FE3" w:rsidRDefault="001E0FE3"/>
    <w:p w:rsidR="001E0FE3" w:rsidRDefault="00223741">
      <w:r>
        <w:t xml:space="preserve">Any CPU can only work with very simple instructions to carry out any programming task. </w:t>
      </w:r>
      <w:proofErr w:type="gramStart"/>
      <w:r>
        <w:t>Battle tanks is</w:t>
      </w:r>
      <w:proofErr w:type="gramEnd"/>
      <w:r>
        <w:t xml:space="preserve"> a way of creating instructions for a simula</w:t>
      </w:r>
      <w:r>
        <w:t xml:space="preserve">ted CPU which produces a visual result for the student. To program </w:t>
      </w:r>
      <w:proofErr w:type="gramStart"/>
      <w:r>
        <w:t>the  CPU</w:t>
      </w:r>
      <w:proofErr w:type="gramEnd"/>
      <w:r>
        <w:t xml:space="preserve"> you must use </w:t>
      </w:r>
      <w:r>
        <w:rPr>
          <w:b/>
        </w:rPr>
        <w:t xml:space="preserve">Assembly language </w:t>
      </w:r>
      <w:r>
        <w:t>which a very low level set of instructions to work with. Assembly language is often even more difficult to comprehend at first than higher level lang</w:t>
      </w:r>
      <w:r>
        <w:t xml:space="preserve">uages e.g. Visual Basic, Python, </w:t>
      </w:r>
      <w:proofErr w:type="spellStart"/>
      <w:proofErr w:type="gramStart"/>
      <w:r>
        <w:t>Smallbasic</w:t>
      </w:r>
      <w:proofErr w:type="spellEnd"/>
      <w:proofErr w:type="gramEnd"/>
      <w:r>
        <w:t xml:space="preserve">.   </w:t>
      </w:r>
      <w:proofErr w:type="gramStart"/>
      <w:r>
        <w:t>Battle tanks gives</w:t>
      </w:r>
      <w:proofErr w:type="gramEnd"/>
      <w:r>
        <w:t xml:space="preserve"> you an insight into what is going on inside the CPU when you write a program to achieve a particular outcome. </w:t>
      </w:r>
    </w:p>
    <w:p w:rsidR="001E0FE3" w:rsidRDefault="001E0FE3"/>
    <w:p w:rsidR="001E0FE3" w:rsidRDefault="00223741">
      <w:r>
        <w:rPr>
          <w:b/>
          <w:color w:val="0000FF"/>
          <w:sz w:val="28"/>
          <w:szCs w:val="28"/>
        </w:rPr>
        <w:t>Low Level Language v High Level Language</w:t>
      </w:r>
    </w:p>
    <w:p w:rsidR="001E0FE3" w:rsidRDefault="00223741">
      <w:r>
        <w:t>It you were using a high level langua</w:t>
      </w:r>
      <w:r>
        <w:t>ge to program the tank you would probably use commands such as:</w:t>
      </w:r>
    </w:p>
    <w:p w:rsidR="001E0FE3" w:rsidRDefault="001E0FE3"/>
    <w:p w:rsidR="001E0FE3" w:rsidRDefault="00223741">
      <w:proofErr w:type="spellStart"/>
      <w:proofErr w:type="gramStart"/>
      <w:r>
        <w:rPr>
          <w:b/>
        </w:rPr>
        <w:t>Tank.MoveForward</w:t>
      </w:r>
      <w:proofErr w:type="spellEnd"/>
      <w:r>
        <w:rPr>
          <w:b/>
        </w:rPr>
        <w:t>(</w:t>
      </w:r>
      <w:proofErr w:type="gramEnd"/>
      <w:r>
        <w:rPr>
          <w:b/>
        </w:rPr>
        <w:t>2</w:t>
      </w:r>
      <w:r>
        <w:t>) # Moves tank 2 spaces forward</w:t>
      </w:r>
    </w:p>
    <w:p w:rsidR="001E0FE3" w:rsidRDefault="00223741">
      <w:proofErr w:type="spellStart"/>
      <w:proofErr w:type="gramStart"/>
      <w:r>
        <w:rPr>
          <w:b/>
        </w:rPr>
        <w:t>Tank.MoveBackward</w:t>
      </w:r>
      <w:proofErr w:type="spellEnd"/>
      <w:r>
        <w:rPr>
          <w:b/>
        </w:rPr>
        <w:t>(</w:t>
      </w:r>
      <w:proofErr w:type="gramEnd"/>
      <w:r>
        <w:rPr>
          <w:b/>
        </w:rPr>
        <w:t>5)</w:t>
      </w:r>
      <w:r>
        <w:t xml:space="preserve"> # Moves tank 2 spaces forward</w:t>
      </w:r>
    </w:p>
    <w:p w:rsidR="001E0FE3" w:rsidRDefault="00223741">
      <w:proofErr w:type="spellStart"/>
      <w:proofErr w:type="gramStart"/>
      <w:r>
        <w:rPr>
          <w:b/>
        </w:rPr>
        <w:t>Tank.Turn</w:t>
      </w:r>
      <w:proofErr w:type="spellEnd"/>
      <w:r>
        <w:rPr>
          <w:b/>
        </w:rPr>
        <w:t>(</w:t>
      </w:r>
      <w:proofErr w:type="gramEnd"/>
      <w:r>
        <w:rPr>
          <w:b/>
        </w:rPr>
        <w:t>180)</w:t>
      </w:r>
      <w:r>
        <w:t xml:space="preserve"> #Turn Tank 180 degrees</w:t>
      </w:r>
    </w:p>
    <w:p w:rsidR="001E0FE3" w:rsidRDefault="00223741">
      <w:proofErr w:type="spellStart"/>
      <w:proofErr w:type="gramStart"/>
      <w:r>
        <w:rPr>
          <w:b/>
        </w:rPr>
        <w:t>Tank.Fire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# Fire the gun</w:t>
      </w:r>
    </w:p>
    <w:p w:rsidR="001E0FE3" w:rsidRDefault="001E0FE3"/>
    <w:p w:rsidR="001E0FE3" w:rsidRDefault="00223741">
      <w:r>
        <w:t xml:space="preserve">.. </w:t>
      </w:r>
      <w:proofErr w:type="gramStart"/>
      <w:r>
        <w:t>and</w:t>
      </w:r>
      <w:proofErr w:type="gramEnd"/>
      <w:r>
        <w:t xml:space="preserve"> so on.</w:t>
      </w:r>
    </w:p>
    <w:p w:rsidR="001E0FE3" w:rsidRDefault="00223741">
      <w:r>
        <w:t>However in</w:t>
      </w:r>
      <w:r>
        <w:t xml:space="preserve"> Battle tanks, the control of the Tank is through instructions written in its own style of Assembly Language, which has a very limited set of instructions compared to a typical High Level Language. </w:t>
      </w:r>
    </w:p>
    <w:p w:rsidR="001E0FE3" w:rsidRDefault="00223741">
      <w:pPr>
        <w:pStyle w:val="Heading3"/>
        <w:contextualSpacing w:val="0"/>
      </w:pPr>
      <w:bookmarkStart w:id="1" w:name="h.mkn43hyewg26" w:colFirst="0" w:colLast="0"/>
      <w:bookmarkEnd w:id="1"/>
      <w:r>
        <w:t xml:space="preserve">How </w:t>
      </w:r>
      <w:proofErr w:type="gramStart"/>
      <w:r>
        <w:t>The</w:t>
      </w:r>
      <w:proofErr w:type="gramEnd"/>
      <w:r>
        <w:t xml:space="preserve"> Battle Tanks CPU Works</w:t>
      </w:r>
    </w:p>
    <w:p w:rsidR="001E0FE3" w:rsidRDefault="00223741">
      <w:r>
        <w:t xml:space="preserve">The way this CPU simulator works is that it has a </w:t>
      </w:r>
      <w:r>
        <w:rPr>
          <w:b/>
        </w:rPr>
        <w:t xml:space="preserve">register </w:t>
      </w:r>
      <w:r>
        <w:t xml:space="preserve">(storage location) called the </w:t>
      </w:r>
      <w:r>
        <w:rPr>
          <w:b/>
        </w:rPr>
        <w:t xml:space="preserve">Accumulator </w:t>
      </w:r>
      <w:r>
        <w:t xml:space="preserve">that the user can load values into. These values can then be </w:t>
      </w:r>
      <w:r>
        <w:rPr>
          <w:b/>
        </w:rPr>
        <w:t xml:space="preserve">Output </w:t>
      </w:r>
      <w:r>
        <w:t xml:space="preserve">to one of </w:t>
      </w:r>
      <w:r>
        <w:lastRenderedPageBreak/>
        <w:t xml:space="preserve">four different </w:t>
      </w:r>
      <w:r>
        <w:rPr>
          <w:b/>
        </w:rPr>
        <w:t>channels</w:t>
      </w:r>
      <w:r>
        <w:t xml:space="preserve">, each of which controls the tank in a different way. </w:t>
      </w:r>
      <w:r>
        <w:t>Instructions to control the tank are written in Assembly language, which is then compiled into machine code which the CPU can understand and execute.</w:t>
      </w:r>
    </w:p>
    <w:p w:rsidR="001E0FE3" w:rsidRDefault="00223741">
      <w:pPr>
        <w:pStyle w:val="Heading3"/>
        <w:contextualSpacing w:val="0"/>
      </w:pPr>
      <w:bookmarkStart w:id="2" w:name="h.cchs965z4q4e" w:colFirst="0" w:colLast="0"/>
      <w:bookmarkEnd w:id="2"/>
      <w:r>
        <w:t>Output Channels</w:t>
      </w:r>
    </w:p>
    <w:p w:rsidR="001E0FE3" w:rsidRDefault="00223741">
      <w:r>
        <w:t>Below are the different Outputs channel number that must be used to control the tank</w:t>
      </w:r>
      <w:proofErr w:type="gramStart"/>
      <w:r>
        <w:t>..</w:t>
      </w:r>
      <w:proofErr w:type="gramEnd"/>
    </w:p>
    <w:p w:rsidR="001E0FE3" w:rsidRDefault="001E0FE3"/>
    <w:p w:rsidR="001E0FE3" w:rsidRDefault="00223741">
      <w:r>
        <w:t>Ch</w:t>
      </w:r>
      <w:r>
        <w:t>annel 1 - Movement</w:t>
      </w:r>
    </w:p>
    <w:p w:rsidR="001E0FE3" w:rsidRDefault="00223741">
      <w:r>
        <w:t>Channel 2 - Steering</w:t>
      </w:r>
    </w:p>
    <w:p w:rsidR="001E0FE3" w:rsidRDefault="00223741">
      <w:r>
        <w:t>Channel 3 - Turret Movement</w:t>
      </w:r>
    </w:p>
    <w:p w:rsidR="001E0FE3" w:rsidRDefault="00223741">
      <w:r>
        <w:t>Channel 4 - Firing the Gun</w:t>
      </w:r>
    </w:p>
    <w:p w:rsidR="001E0FE3" w:rsidRDefault="001E0FE3"/>
    <w:p w:rsidR="001E0FE3" w:rsidRDefault="00223741">
      <w:r>
        <w:t>To fully control the tank, each channel does something different depending on what number is Output to the channel. This is summarised below:</w:t>
      </w:r>
    </w:p>
    <w:p w:rsidR="001E0FE3" w:rsidRDefault="001E0FE3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E0FE3">
        <w:trPr>
          <w:trHeight w:val="420"/>
        </w:trPr>
        <w:tc>
          <w:tcPr>
            <w:tcW w:w="90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jc w:val="center"/>
            </w:pPr>
            <w:r>
              <w:rPr>
                <w:b/>
                <w:sz w:val="36"/>
                <w:szCs w:val="36"/>
              </w:rPr>
              <w:t>Channel 1 - Movem</w:t>
            </w:r>
            <w:r>
              <w:rPr>
                <w:b/>
                <w:sz w:val="36"/>
                <w:szCs w:val="36"/>
              </w:rPr>
              <w:t>ent</w:t>
            </w:r>
          </w:p>
        </w:tc>
      </w:tr>
      <w:tr w:rsidR="001E0FE3">
        <w:trPr>
          <w:trHeight w:val="580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0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</w:tr>
      <w:tr w:rsidR="001E0FE3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Moves Tank </w:t>
            </w:r>
            <w:r>
              <w:rPr>
                <w:b/>
                <w:color w:val="FF0000"/>
              </w:rPr>
              <w:t>Forward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Moves Tank </w:t>
            </w:r>
            <w:r>
              <w:rPr>
                <w:b/>
                <w:color w:val="FF0000"/>
              </w:rPr>
              <w:t>Backward</w:t>
            </w:r>
          </w:p>
        </w:tc>
      </w:tr>
    </w:tbl>
    <w:p w:rsidR="001E0FE3" w:rsidRDefault="001E0FE3"/>
    <w:p w:rsidR="001E0FE3" w:rsidRDefault="00223741">
      <w:r>
        <w:t>So if channel 1 receives a 0 the tank will move forward, if it receives a 1 the tank will move backwards.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1E0FE3">
        <w:tc>
          <w:tcPr>
            <w:tcW w:w="902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jc w:val="center"/>
            </w:pPr>
            <w:r>
              <w:rPr>
                <w:b/>
                <w:sz w:val="36"/>
                <w:szCs w:val="36"/>
              </w:rPr>
              <w:t>Channel 2 - Steering</w:t>
            </w:r>
          </w:p>
        </w:tc>
      </w:tr>
      <w:tr w:rsidR="001E0FE3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0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6</w:t>
            </w:r>
          </w:p>
        </w:tc>
      </w:tr>
      <w:tr w:rsidR="001E0FE3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</w:rPr>
              <w:t>North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</w:rPr>
              <w:t>East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</w:rPr>
              <w:t>South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</w:rPr>
              <w:t>West</w:t>
            </w:r>
          </w:p>
        </w:tc>
      </w:tr>
    </w:tbl>
    <w:p w:rsidR="001E0FE3" w:rsidRDefault="001E0FE3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1E0FE3">
        <w:trPr>
          <w:trHeight w:val="420"/>
        </w:trPr>
        <w:tc>
          <w:tcPr>
            <w:tcW w:w="9024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jc w:val="center"/>
            </w:pPr>
            <w:r>
              <w:rPr>
                <w:b/>
                <w:sz w:val="36"/>
                <w:szCs w:val="36"/>
              </w:rPr>
              <w:t>Channel 3 - Aim Gun</w:t>
            </w:r>
          </w:p>
        </w:tc>
      </w:tr>
      <w:tr w:rsidR="001E0FE3">
        <w:trPr>
          <w:trHeight w:val="540"/>
        </w:trPr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E0FE3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North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North East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East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South East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South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South West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West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Turns Tank to Face</w:t>
            </w:r>
          </w:p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18"/>
                <w:szCs w:val="18"/>
              </w:rPr>
              <w:t>North West</w:t>
            </w:r>
          </w:p>
        </w:tc>
      </w:tr>
    </w:tbl>
    <w:p w:rsidR="001E0FE3" w:rsidRDefault="001E0FE3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E0FE3">
        <w:trPr>
          <w:trHeight w:val="420"/>
        </w:trPr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jc w:val="center"/>
            </w:pPr>
            <w:r>
              <w:rPr>
                <w:b/>
                <w:sz w:val="36"/>
                <w:szCs w:val="36"/>
              </w:rPr>
              <w:t>Channel 4  - Firing</w:t>
            </w:r>
          </w:p>
        </w:tc>
      </w:tr>
      <w:tr w:rsidR="001E0FE3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rPr>
                <w:b/>
                <w:sz w:val="36"/>
                <w:szCs w:val="36"/>
              </w:rPr>
              <w:t>0</w:t>
            </w:r>
          </w:p>
        </w:tc>
      </w:tr>
      <w:tr w:rsidR="001E0FE3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  <w:jc w:val="center"/>
            </w:pPr>
            <w:r>
              <w:t>Fire Gun</w:t>
            </w:r>
          </w:p>
        </w:tc>
      </w:tr>
    </w:tbl>
    <w:p w:rsidR="001E0FE3" w:rsidRDefault="001E0FE3"/>
    <w:p w:rsidR="001E0FE3" w:rsidRDefault="00223741">
      <w:r>
        <w:t xml:space="preserve">To Control the tank you need to decide what you want the tanks to do with each instruction </w:t>
      </w:r>
      <w:proofErr w:type="spellStart"/>
      <w:r>
        <w:t>eg</w:t>
      </w:r>
      <w:proofErr w:type="spellEnd"/>
      <w:r>
        <w:t xml:space="preserve">. </w:t>
      </w:r>
      <w:proofErr w:type="gramStart"/>
      <w:r>
        <w:t>move</w:t>
      </w:r>
      <w:proofErr w:type="gramEnd"/>
      <w:r>
        <w:t>, turn, fire and create Assembly language instructions for each step. To complete each instruction, you will have to decide what you want the tank to do, and</w:t>
      </w:r>
      <w:r>
        <w:t xml:space="preserve"> then load that instruction it the accumulator, the data loaded into the accumulator can then be output to the appropriate output </w:t>
      </w:r>
      <w:proofErr w:type="spellStart"/>
      <w:r>
        <w:t>channel.e.g</w:t>
      </w:r>
      <w:proofErr w:type="spellEnd"/>
      <w:r>
        <w:t>.</w:t>
      </w:r>
    </w:p>
    <w:p w:rsidR="001E0FE3" w:rsidRDefault="001E0FE3"/>
    <w:p w:rsidR="001E0FE3" w:rsidRDefault="00223741">
      <w:r>
        <w:rPr>
          <w:b/>
        </w:rPr>
        <w:t>LDA 1</w:t>
      </w:r>
      <w:r>
        <w:t xml:space="preserve"> // </w:t>
      </w:r>
      <w:r>
        <w:rPr>
          <w:b/>
        </w:rPr>
        <w:t>L</w:t>
      </w:r>
      <w:r>
        <w:t>oad the (</w:t>
      </w:r>
      <w:r>
        <w:rPr>
          <w:b/>
        </w:rPr>
        <w:t>D</w:t>
      </w:r>
      <w:r>
        <w:t xml:space="preserve">ata) number </w:t>
      </w:r>
      <w:r>
        <w:rPr>
          <w:b/>
        </w:rPr>
        <w:t>1</w:t>
      </w:r>
      <w:r>
        <w:t xml:space="preserve"> into the </w:t>
      </w:r>
      <w:r>
        <w:rPr>
          <w:b/>
        </w:rPr>
        <w:t>A</w:t>
      </w:r>
      <w:r>
        <w:t>ccumulator</w:t>
      </w:r>
    </w:p>
    <w:p w:rsidR="001E0FE3" w:rsidRDefault="00223741">
      <w:r>
        <w:rPr>
          <w:b/>
        </w:rPr>
        <w:t xml:space="preserve">OUT </w:t>
      </w:r>
      <w:proofErr w:type="gramStart"/>
      <w:r>
        <w:rPr>
          <w:b/>
        </w:rPr>
        <w:t xml:space="preserve">1 </w:t>
      </w:r>
      <w:r>
        <w:t xml:space="preserve"> /</w:t>
      </w:r>
      <w:proofErr w:type="gramEnd"/>
      <w:r>
        <w:t>/ Output the contents of accumulator to Channel 1</w:t>
      </w:r>
      <w:r>
        <w:t xml:space="preserve"> (Movement)</w:t>
      </w:r>
    </w:p>
    <w:p w:rsidR="001E0FE3" w:rsidRDefault="00223741">
      <w:r>
        <w:rPr>
          <w:b/>
        </w:rPr>
        <w:t>HLT</w:t>
      </w:r>
      <w:r>
        <w:t xml:space="preserve"> - Stop the program </w:t>
      </w:r>
    </w:p>
    <w:p w:rsidR="001E0FE3" w:rsidRDefault="00223741">
      <w:pPr>
        <w:pStyle w:val="Heading3"/>
        <w:contextualSpacing w:val="0"/>
      </w:pPr>
      <w:bookmarkStart w:id="3" w:name="h.f03tt59cjzly" w:colFirst="0" w:colLast="0"/>
      <w:bookmarkEnd w:id="3"/>
      <w:r>
        <w:t>Data Labels</w:t>
      </w:r>
    </w:p>
    <w:p w:rsidR="001E0FE3" w:rsidRDefault="00223741">
      <w:r>
        <w:t>To make writing programs a little easier the programmer can use labels to assign values so that the assembly language is easier to read and the intention of the instruction easier to follow. Comments (instruc</w:t>
      </w:r>
      <w:r>
        <w:t>tions ignored when the code is compiled) must be prefaced by a double slash //</w:t>
      </w:r>
    </w:p>
    <w:p w:rsidR="001E0FE3" w:rsidRDefault="001E0FE3"/>
    <w:p w:rsidR="001E0FE3" w:rsidRDefault="00223741">
      <w:r>
        <w:t>// this will be ignored by the compiler.</w:t>
      </w:r>
    </w:p>
    <w:p w:rsidR="001E0FE3" w:rsidRDefault="00223741">
      <w:pPr>
        <w:pStyle w:val="Heading3"/>
        <w:contextualSpacing w:val="0"/>
      </w:pPr>
      <w:bookmarkStart w:id="4" w:name="h.8vcxzgjrzqwq" w:colFirst="0" w:colLast="0"/>
      <w:bookmarkEnd w:id="4"/>
      <w:r>
        <w:t>Writing Assembly Language Programs</w:t>
      </w:r>
    </w:p>
    <w:p w:rsidR="001E0FE3" w:rsidRDefault="00223741">
      <w:r>
        <w:t xml:space="preserve">The basic principle  is to decide what you want to do </w:t>
      </w:r>
      <w:proofErr w:type="spellStart"/>
      <w:r>
        <w:t>e.g</w:t>
      </w:r>
      <w:proofErr w:type="spellEnd"/>
      <w:r>
        <w:t xml:space="preserve"> move the tank forwards, load that number (</w:t>
      </w:r>
      <w:r>
        <w:t>0) into the accumulator and then output the contents of the accumulator to the appropriate output channel (channel 1 for movement)</w:t>
      </w:r>
    </w:p>
    <w:p w:rsidR="001E0FE3" w:rsidRDefault="001E0FE3"/>
    <w:p w:rsidR="001E0FE3" w:rsidRDefault="00223741">
      <w:r>
        <w:t xml:space="preserve">A first Assembly Language program to move the tank </w:t>
      </w:r>
      <w:r>
        <w:rPr>
          <w:b/>
        </w:rPr>
        <w:t>forwards 2 spaces</w:t>
      </w:r>
    </w:p>
    <w:tbl>
      <w:tblPr>
        <w:tblStyle w:val="a3"/>
        <w:tblW w:w="9885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1E0FE3"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r>
              <w:t>// Move Forwards</w:t>
            </w:r>
          </w:p>
          <w:p w:rsidR="001E0FE3" w:rsidRDefault="00223741">
            <w:r>
              <w:tab/>
            </w:r>
            <w:r>
              <w:t>LDA Forwards    // //uses the label Forwards to load the value 0 into the Accumulator</w:t>
            </w:r>
          </w:p>
          <w:p w:rsidR="001E0FE3" w:rsidRDefault="00223741">
            <w:r>
              <w:tab/>
              <w:t>OUT 1           // Move forwards by Outputting value 0 from accumulator to Output Channel 1</w:t>
            </w:r>
          </w:p>
          <w:p w:rsidR="001E0FE3" w:rsidRDefault="00223741">
            <w:r>
              <w:tab/>
              <w:t>OUT 1           // Move forwards by Outputting value 0 from accumulator to O</w:t>
            </w:r>
            <w:r>
              <w:t>utput Channel 1</w:t>
            </w:r>
          </w:p>
          <w:p w:rsidR="001E0FE3" w:rsidRDefault="001E0FE3"/>
          <w:p w:rsidR="001E0FE3" w:rsidRDefault="00223741">
            <w:r>
              <w:tab/>
              <w:t>HLT             // stop the CPU</w:t>
            </w:r>
          </w:p>
          <w:p w:rsidR="001E0FE3" w:rsidRDefault="001E0FE3"/>
          <w:p w:rsidR="001E0FE3" w:rsidRDefault="00223741">
            <w:r>
              <w:t>//Data Labels - help to simplify code by attaching descriptions to the data values</w:t>
            </w:r>
          </w:p>
          <w:p w:rsidR="001E0FE3" w:rsidRDefault="00223741">
            <w:r>
              <w:t xml:space="preserve">Forwards    DAT 0   // assign the value 0 in the Label </w:t>
            </w:r>
            <w:r>
              <w:rPr>
                <w:b/>
              </w:rPr>
              <w:t>Forwards</w:t>
            </w:r>
          </w:p>
          <w:p w:rsidR="001E0FE3" w:rsidRDefault="00223741">
            <w:r>
              <w:t xml:space="preserve">Backwards   DAT 1   //assign the value 0 in the Label </w:t>
            </w:r>
            <w:r>
              <w:rPr>
                <w:b/>
              </w:rPr>
              <w:t>Back</w:t>
            </w:r>
            <w:r>
              <w:rPr>
                <w:b/>
              </w:rPr>
              <w:t>wards</w:t>
            </w:r>
          </w:p>
          <w:p w:rsidR="001E0FE3" w:rsidRDefault="001E0FE3">
            <w:pPr>
              <w:widowControl w:val="0"/>
              <w:spacing w:line="240" w:lineRule="auto"/>
            </w:pPr>
          </w:p>
        </w:tc>
      </w:tr>
    </w:tbl>
    <w:p w:rsidR="001E0FE3" w:rsidRDefault="001E0FE3"/>
    <w:p w:rsidR="001E0FE3" w:rsidRDefault="00223741">
      <w:r>
        <w:t xml:space="preserve">Notice that there is no simple way to move more than one space at time, except repeat the Output instruction.  This is one feature of low level </w:t>
      </w:r>
      <w:proofErr w:type="gramStart"/>
      <w:r>
        <w:t>languages,</w:t>
      </w:r>
      <w:proofErr w:type="gramEnd"/>
      <w:r>
        <w:t xml:space="preserve"> it often requires more instructions to achieve something that is relatively simple with high</w:t>
      </w:r>
      <w:r>
        <w:t>er level languages.</w:t>
      </w:r>
    </w:p>
    <w:p w:rsidR="001E0FE3" w:rsidRDefault="001E0FE3"/>
    <w:p w:rsidR="001E0FE3" w:rsidRDefault="00223741">
      <w:r>
        <w:t xml:space="preserve">An Assembly Language program to move the tank </w:t>
      </w:r>
      <w:r>
        <w:rPr>
          <w:b/>
        </w:rPr>
        <w:t>forwards then</w:t>
      </w:r>
      <w:r>
        <w:t xml:space="preserve"> </w:t>
      </w:r>
      <w:r>
        <w:rPr>
          <w:b/>
        </w:rPr>
        <w:t>backwards 2 spaces</w:t>
      </w:r>
    </w:p>
    <w:p w:rsidR="001E0FE3" w:rsidRDefault="001E0FE3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E0FE3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r>
              <w:t>// Move Forwards</w:t>
            </w:r>
          </w:p>
          <w:p w:rsidR="001E0FE3" w:rsidRDefault="00223741">
            <w:r>
              <w:tab/>
              <w:t>LDA Forwards    //uses the label Forwards to load the value 0 into the Accumulator</w:t>
            </w:r>
          </w:p>
          <w:p w:rsidR="001E0FE3" w:rsidRDefault="00223741">
            <w:r>
              <w:tab/>
            </w:r>
            <w:r>
              <w:t>OUT 1           // Move forwards by Outputting value 0 from accumulator to Output Channel 1</w:t>
            </w:r>
          </w:p>
          <w:p w:rsidR="001E0FE3" w:rsidRDefault="00223741">
            <w:r>
              <w:tab/>
              <w:t>OUT 1           // Move forwards by Outputting value 0 from accumulator to Output Channel 1</w:t>
            </w:r>
          </w:p>
          <w:p w:rsidR="001E0FE3" w:rsidRDefault="00223741">
            <w:r>
              <w:t>//Move Backwards</w:t>
            </w:r>
          </w:p>
          <w:p w:rsidR="001E0FE3" w:rsidRDefault="00223741">
            <w:r>
              <w:tab/>
              <w:t xml:space="preserve">LDA Backwards //uses the label Backwards to load the </w:t>
            </w:r>
            <w:r>
              <w:t>value 1 into the Accumulator</w:t>
            </w:r>
          </w:p>
          <w:p w:rsidR="001E0FE3" w:rsidRDefault="00223741">
            <w:r>
              <w:tab/>
              <w:t>OUT 1           // Move Backwards</w:t>
            </w:r>
          </w:p>
          <w:p w:rsidR="001E0FE3" w:rsidRDefault="00223741">
            <w:r>
              <w:tab/>
              <w:t>OUT 1          //// Move forwards by Outputting value 1 from accumulator to Output Channel 1</w:t>
            </w:r>
          </w:p>
          <w:p w:rsidR="001E0FE3" w:rsidRDefault="00223741">
            <w:r>
              <w:tab/>
              <w:t>HLT             // stop the CPU</w:t>
            </w:r>
          </w:p>
          <w:p w:rsidR="001E0FE3" w:rsidRDefault="001E0FE3"/>
          <w:p w:rsidR="001E0FE3" w:rsidRDefault="00223741">
            <w:r>
              <w:t xml:space="preserve">//Data Labels - help to simplify code by attaching descriptions </w:t>
            </w:r>
            <w:r>
              <w:t>to the data values</w:t>
            </w:r>
          </w:p>
          <w:p w:rsidR="001E0FE3" w:rsidRDefault="00223741">
            <w:r>
              <w:t>Forwards    DAT 0   // assign the value 0 in the Label Forwards</w:t>
            </w:r>
          </w:p>
          <w:p w:rsidR="001E0FE3" w:rsidRDefault="00223741">
            <w:r>
              <w:t>Backwards   DAT 1   //assign the value 1 in the Label Backwards</w:t>
            </w:r>
          </w:p>
        </w:tc>
      </w:tr>
    </w:tbl>
    <w:p w:rsidR="001E0FE3" w:rsidRDefault="001E0FE3"/>
    <w:p w:rsidR="001E0FE3" w:rsidRDefault="001E0FE3"/>
    <w:p w:rsidR="001E0FE3" w:rsidRDefault="00223741">
      <w:pPr>
        <w:pStyle w:val="Heading3"/>
        <w:contextualSpacing w:val="0"/>
      </w:pPr>
      <w:bookmarkStart w:id="5" w:name="h.sj38dupvhphs" w:colFirst="0" w:colLast="0"/>
      <w:bookmarkEnd w:id="5"/>
      <w:r>
        <w:t>Turning the tank</w:t>
      </w:r>
    </w:p>
    <w:p w:rsidR="001E0FE3" w:rsidRDefault="00223741">
      <w:r>
        <w:t>The tank can be steered in any one of 4 directions which correspond to compass points. (</w:t>
      </w:r>
      <w:proofErr w:type="gramStart"/>
      <w:r>
        <w:t>see</w:t>
      </w:r>
      <w:proofErr w:type="gramEnd"/>
      <w:r>
        <w:t xml:space="preserve"> the table above.</w:t>
      </w:r>
    </w:p>
    <w:p w:rsidR="001E0FE3" w:rsidRDefault="001E0FE3"/>
    <w:p w:rsidR="001E0FE3" w:rsidRDefault="00223741">
      <w:r>
        <w:t>A simple assembly language program to get the tank to turn right (East):</w:t>
      </w:r>
    </w:p>
    <w:p w:rsidR="001E0FE3" w:rsidRDefault="001E0FE3"/>
    <w:tbl>
      <w:tblPr>
        <w:tblStyle w:val="a5"/>
        <w:tblW w:w="1023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0"/>
      </w:tblGrid>
      <w:tr w:rsidR="001E0FE3">
        <w:tc>
          <w:tcPr>
            <w:tcW w:w="10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pPr>
              <w:widowControl w:val="0"/>
              <w:spacing w:line="240" w:lineRule="auto"/>
            </w:pPr>
            <w:r>
              <w:t>//Turn Right</w:t>
            </w:r>
          </w:p>
          <w:p w:rsidR="001E0FE3" w:rsidRDefault="00223741">
            <w:pPr>
              <w:widowControl w:val="0"/>
              <w:spacing w:line="240" w:lineRule="auto"/>
            </w:pPr>
            <w:r>
              <w:t xml:space="preserve">LDA East //uses the label East to load the value 2 into the </w:t>
            </w:r>
            <w:r>
              <w:rPr>
                <w:b/>
              </w:rPr>
              <w:t>Accumulator</w:t>
            </w:r>
          </w:p>
          <w:p w:rsidR="001E0FE3" w:rsidRDefault="00223741">
            <w:pPr>
              <w:widowControl w:val="0"/>
              <w:spacing w:line="240" w:lineRule="auto"/>
            </w:pPr>
            <w:r>
              <w:t xml:space="preserve">OUT 2  //Turns the tank to the right (East) by outputting the contents of the </w:t>
            </w:r>
            <w:r>
              <w:rPr>
                <w:b/>
              </w:rPr>
              <w:t xml:space="preserve">Accumulator </w:t>
            </w:r>
            <w:r>
              <w:t>to Channel 2</w:t>
            </w:r>
          </w:p>
          <w:p w:rsidR="001E0FE3" w:rsidRDefault="00223741">
            <w:pPr>
              <w:widowControl w:val="0"/>
              <w:spacing w:line="240" w:lineRule="auto"/>
            </w:pPr>
            <w:r>
              <w:t>HLT</w:t>
            </w:r>
          </w:p>
          <w:p w:rsidR="001E0FE3" w:rsidRDefault="001E0FE3">
            <w:pPr>
              <w:widowControl w:val="0"/>
              <w:spacing w:line="240" w:lineRule="auto"/>
            </w:pPr>
          </w:p>
          <w:p w:rsidR="001E0FE3" w:rsidRDefault="00223741">
            <w:r>
              <w:t xml:space="preserve">//Data Labels - help to simplify code by attaching descriptions to the data </w:t>
            </w:r>
            <w:r>
              <w:t>values</w:t>
            </w:r>
          </w:p>
          <w:p w:rsidR="001E0FE3" w:rsidRDefault="00223741">
            <w:r>
              <w:t xml:space="preserve">North    DAT 0   // assign the value 0 to the Label North </w:t>
            </w:r>
          </w:p>
          <w:p w:rsidR="001E0FE3" w:rsidRDefault="00223741">
            <w:r>
              <w:t xml:space="preserve">East   DAT 2   //assign the value 0 to the Label East </w:t>
            </w:r>
          </w:p>
          <w:p w:rsidR="001E0FE3" w:rsidRDefault="00223741">
            <w:r>
              <w:t xml:space="preserve">South DAT 4   // assign the value 0 to  the Label South </w:t>
            </w:r>
          </w:p>
          <w:p w:rsidR="001E0FE3" w:rsidRDefault="00223741">
            <w:r>
              <w:t xml:space="preserve">West DAT 6   // assign the value 0 to  the Label West </w:t>
            </w:r>
          </w:p>
        </w:tc>
      </w:tr>
    </w:tbl>
    <w:p w:rsidR="001E0FE3" w:rsidRDefault="001E0FE3"/>
    <w:p w:rsidR="001E0FE3" w:rsidRDefault="00223741">
      <w:pPr>
        <w:pStyle w:val="Heading3"/>
        <w:contextualSpacing w:val="0"/>
      </w:pPr>
      <w:bookmarkStart w:id="6" w:name="h.o09scyvpx7e1" w:colFirst="0" w:colLast="0"/>
      <w:bookmarkEnd w:id="6"/>
      <w:proofErr w:type="gramStart"/>
      <w:r>
        <w:t>Combining Movement an</w:t>
      </w:r>
      <w:r>
        <w:t>d Turning.</w:t>
      </w:r>
      <w:proofErr w:type="gramEnd"/>
      <w:r>
        <w:t xml:space="preserve"> </w:t>
      </w:r>
    </w:p>
    <w:p w:rsidR="001E0FE3" w:rsidRDefault="00223741">
      <w:r>
        <w:t xml:space="preserve">E.g. Move the tank 2 spaces forwards Turn West and Move 2 spaces </w:t>
      </w:r>
      <w:proofErr w:type="gramStart"/>
      <w:r>
        <w:t>Forward</w:t>
      </w:r>
      <w:proofErr w:type="gramEnd"/>
    </w:p>
    <w:p w:rsidR="001E0FE3" w:rsidRDefault="001E0FE3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E0FE3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FE3" w:rsidRDefault="00223741">
            <w:r>
              <w:t>// Move Forwards</w:t>
            </w:r>
          </w:p>
          <w:p w:rsidR="001E0FE3" w:rsidRDefault="00223741">
            <w:r>
              <w:tab/>
              <w:t xml:space="preserve">LDA Forwards  </w:t>
            </w:r>
          </w:p>
          <w:p w:rsidR="001E0FE3" w:rsidRDefault="00223741">
            <w:r>
              <w:tab/>
              <w:t xml:space="preserve">OUT 1           </w:t>
            </w:r>
          </w:p>
          <w:p w:rsidR="001E0FE3" w:rsidRDefault="00223741">
            <w:r>
              <w:t xml:space="preserve">            OUT 1   </w:t>
            </w:r>
          </w:p>
          <w:p w:rsidR="001E0FE3" w:rsidRDefault="00223741">
            <w:r>
              <w:t>//Turn Tank</w:t>
            </w:r>
          </w:p>
          <w:p w:rsidR="001E0FE3" w:rsidRDefault="00223741">
            <w:r>
              <w:t xml:space="preserve">           LDA West</w:t>
            </w:r>
          </w:p>
          <w:p w:rsidR="001E0FE3" w:rsidRDefault="00223741">
            <w:r>
              <w:t xml:space="preserve">           OUT 2</w:t>
            </w:r>
          </w:p>
          <w:p w:rsidR="001E0FE3" w:rsidRDefault="00223741">
            <w:r>
              <w:t>// Move Forwards</w:t>
            </w:r>
          </w:p>
          <w:p w:rsidR="001E0FE3" w:rsidRDefault="00223741">
            <w:r>
              <w:tab/>
              <w:t xml:space="preserve">LDA Forwards  </w:t>
            </w:r>
          </w:p>
          <w:p w:rsidR="001E0FE3" w:rsidRDefault="00223741">
            <w:r>
              <w:tab/>
            </w:r>
            <w:r>
              <w:t xml:space="preserve">OUT 1           </w:t>
            </w:r>
          </w:p>
          <w:p w:rsidR="001E0FE3" w:rsidRDefault="00223741">
            <w:r>
              <w:t xml:space="preserve">            OUT 1   </w:t>
            </w:r>
          </w:p>
          <w:p w:rsidR="001E0FE3" w:rsidRDefault="001E0FE3"/>
          <w:p w:rsidR="001E0FE3" w:rsidRDefault="00223741">
            <w:r>
              <w:t>//Data Labels - help to simplify code by attaching descriptions to the data values</w:t>
            </w:r>
          </w:p>
          <w:p w:rsidR="001E0FE3" w:rsidRDefault="00223741">
            <w:r>
              <w:t xml:space="preserve">North    DAT 0   // assign the value 0 to the Label North </w:t>
            </w:r>
          </w:p>
          <w:p w:rsidR="001E0FE3" w:rsidRDefault="00223741">
            <w:r>
              <w:t xml:space="preserve">East   DAT 2   //assign the value 0 to the Label East </w:t>
            </w:r>
          </w:p>
          <w:p w:rsidR="001E0FE3" w:rsidRDefault="00223741">
            <w:r>
              <w:t>South DAT 4   // ass</w:t>
            </w:r>
            <w:r>
              <w:t xml:space="preserve">ign the value 0 to  the Label South </w:t>
            </w:r>
          </w:p>
          <w:p w:rsidR="001E0FE3" w:rsidRDefault="00223741">
            <w:r>
              <w:t xml:space="preserve">West DAT 6   // assign the value 0 to  the Label West </w:t>
            </w:r>
          </w:p>
          <w:p w:rsidR="001E0FE3" w:rsidRDefault="001E0FE3"/>
          <w:p w:rsidR="001E0FE3" w:rsidRDefault="00223741">
            <w:r>
              <w:t>Forwards    DAT 0   // assign the value 0 in the Label Forwards</w:t>
            </w:r>
          </w:p>
          <w:p w:rsidR="001E0FE3" w:rsidRDefault="00223741">
            <w:r>
              <w:t>Backwards   DAT 1   //assign the value 0 in the Label Backwards</w:t>
            </w:r>
          </w:p>
        </w:tc>
      </w:tr>
    </w:tbl>
    <w:p w:rsidR="001E0FE3" w:rsidRDefault="001E0FE3"/>
    <w:p w:rsidR="001E0FE3" w:rsidRDefault="001E0FE3"/>
    <w:sectPr w:rsidR="001E0FE3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E0FE3"/>
    <w:rsid w:val="001E0FE3"/>
    <w:rsid w:val="00223741"/>
    <w:rsid w:val="005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b/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b/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vhs-comp.github.io/cpu-battle-tank/" TargetMode="External"/><Relationship Id="rId5" Type="http://schemas.openxmlformats.org/officeDocument/2006/relationships/hyperlink" Target="http://pddring.github.io/cpu-battle-ta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2</cp:revision>
  <dcterms:created xsi:type="dcterms:W3CDTF">2016-06-13T14:07:00Z</dcterms:created>
  <dcterms:modified xsi:type="dcterms:W3CDTF">2016-06-13T14:07:00Z</dcterms:modified>
</cp:coreProperties>
</file>