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co457v2oopi0"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2">
          <w:pPr>
            <w:pageBreakBefore w:val="0"/>
            <w:tabs>
              <w:tab w:val="right" w:leader="none"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co457v2oopi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_co457v2oopi0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3">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e7yv9wbxf5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General</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_1e7yv9wbxf5z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4">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183kvp0q3e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Finding a part in the component library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_m183kvp0q3e3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5">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byk1paud2d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Connectors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_hbyk1paud2dx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4cmuqrhxx5j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Resistors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_4cmuqrhxx5jc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7">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bsumdv3bym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Capacitors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_absumdv3bymr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x46t862mg7m">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Microcontroller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_jx46t862mg7m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9">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i07v2hfh4g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Microcontroller selection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_oi07v2hfh4g1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32gf9jjcb3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Supporting Hardware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_l32gf9jjcb3c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ksh95r51oo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Debug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_cksh95r51oos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hc79z5o93t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_vhc79z5o93t4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D">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f40qmbrr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Oscillator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_7af40qmbrr8k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E">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04mz7kujo5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Power Supply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_y04mz7kujo5s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0F">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ck02a2h6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Communications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_njck02a2h6r6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0">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eoh0l561j70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Instructions for Creating a New Altium Project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_eoh0l561j70l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1">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te2ti45qj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Schematic and PCB file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_4mte2ti45qjc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2">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jxvo8vjk0c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PDF Export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_8jxvo8vjk0cn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3">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koed14ad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Active BOM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_txkoed14ady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twgxips4n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Github and gitignore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_27twgxips4nc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dsg66n584g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PCB Layout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_kdsg66n584gn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6">
          <w:pPr>
            <w:pageBreakBefore w:val="0"/>
            <w:tabs>
              <w:tab w:val="right" w:leader="none"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n5gtga2vee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ESD Protection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_4n5gtga2veea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7">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0nyyp0eeo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Connectors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_j0nyyp0eeou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leader="none"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fl1hxjox6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TVS diodes: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_5fl1hxjox63o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k59iphda3sr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Best Practices and Design Reviews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_k59iphda3sr3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leader="none" w:pos="9360"/>
            </w:tabs>
            <w:spacing w:before="60" w:line="240" w:lineRule="auto"/>
            <w:ind w:left="360" w:firstLine="0"/>
            <w:rPr/>
          </w:pPr>
          <w:hyperlink w:anchor="_qe3atej3tk7x">
            <w:r w:rsidDel="00000000" w:rsidR="00000000" w:rsidRPr="00000000">
              <w:rPr>
                <w:rtl w:val="0"/>
              </w:rPr>
              <w:t xml:space="preserve">Schematic</w:t>
            </w:r>
          </w:hyperlink>
          <w:r w:rsidDel="00000000" w:rsidR="00000000" w:rsidRPr="00000000">
            <w:rPr>
              <w:rtl w:val="0"/>
            </w:rPr>
            <w:tab/>
          </w:r>
          <w:r w:rsidDel="00000000" w:rsidR="00000000" w:rsidRPr="00000000">
            <w:fldChar w:fldCharType="begin"/>
            <w:instrText xml:space="preserve"> PAGEREF _qe3atej3tk7x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leader="none" w:pos="9360"/>
            </w:tabs>
            <w:spacing w:before="60" w:line="240" w:lineRule="auto"/>
            <w:ind w:left="360" w:firstLine="0"/>
            <w:rPr/>
          </w:pPr>
          <w:hyperlink w:anchor="_cclauvlvdd7">
            <w:r w:rsidDel="00000000" w:rsidR="00000000" w:rsidRPr="00000000">
              <w:rPr>
                <w:rtl w:val="0"/>
              </w:rPr>
              <w:t xml:space="preserve">PCB</w:t>
            </w:r>
          </w:hyperlink>
          <w:r w:rsidDel="00000000" w:rsidR="00000000" w:rsidRPr="00000000">
            <w:rPr>
              <w:rtl w:val="0"/>
            </w:rPr>
            <w:tab/>
          </w:r>
          <w:r w:rsidDel="00000000" w:rsidR="00000000" w:rsidRPr="00000000">
            <w:fldChar w:fldCharType="begin"/>
            <w:instrText xml:space="preserve"> PAGEREF _cclauvlvdd7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leader="none"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ocun3cunmbu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Preparing to Order</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_ocun3cunmbuj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leader="none" w:pos="936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cx2tnwwp3zz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References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_cx2tnwwp3zzl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E">
      <w:pPr>
        <w:pageBreakBefore w:val="0"/>
        <w:rPr/>
      </w:pPr>
      <w:r w:rsidDel="00000000" w:rsidR="00000000" w:rsidRPr="00000000">
        <w:rPr>
          <w:rtl w:val="0"/>
        </w:rPr>
      </w:r>
    </w:p>
    <w:p w:rsidR="00000000" w:rsidDel="00000000" w:rsidP="00000000" w:rsidRDefault="00000000" w:rsidRPr="00000000" w14:paraId="0000001F">
      <w:pPr>
        <w:pStyle w:val="Heading1"/>
        <w:pageBreakBefore w:val="0"/>
        <w:rPr/>
        <w:sectPr>
          <w:headerReference r:id="rId6" w:type="default"/>
          <w:pgSz w:h="15840" w:w="12240" w:orient="portrait"/>
          <w:pgMar w:bottom="1440" w:top="1440" w:left="1440" w:right="1440" w:header="720" w:footer="720"/>
          <w:pgNumType w:start="1"/>
        </w:sectPr>
      </w:pPr>
      <w:bookmarkStart w:colFirst="0" w:colLast="0" w:name="_pgzu75j1tcrq" w:id="1"/>
      <w:bookmarkEnd w:id="1"/>
      <w:r w:rsidDel="00000000" w:rsidR="00000000" w:rsidRPr="00000000">
        <w:rPr>
          <w:rtl w:val="0"/>
        </w:rPr>
      </w:r>
    </w:p>
    <w:p w:rsidR="00000000" w:rsidDel="00000000" w:rsidP="00000000" w:rsidRDefault="00000000" w:rsidRPr="00000000" w14:paraId="00000020">
      <w:pPr>
        <w:pStyle w:val="Heading1"/>
        <w:pageBreakBefore w:val="0"/>
        <w:rPr/>
      </w:pPr>
      <w:bookmarkStart w:colFirst="0" w:colLast="0" w:name="_1e7yv9wbxf5z" w:id="2"/>
      <w:bookmarkEnd w:id="2"/>
      <w:r w:rsidDel="00000000" w:rsidR="00000000" w:rsidRPr="00000000">
        <w:rPr>
          <w:rtl w:val="0"/>
        </w:rPr>
        <w:t xml:space="preserve">General</w:t>
      </w:r>
    </w:p>
    <w:p w:rsidR="00000000" w:rsidDel="00000000" w:rsidP="00000000" w:rsidRDefault="00000000" w:rsidRPr="00000000" w14:paraId="00000021">
      <w:pPr>
        <w:pStyle w:val="Heading2"/>
        <w:pageBreakBefore w:val="0"/>
        <w:rPr/>
      </w:pPr>
      <w:bookmarkStart w:colFirst="0" w:colLast="0" w:name="_m183kvp0q3e3" w:id="3"/>
      <w:bookmarkEnd w:id="3"/>
      <w:r w:rsidDel="00000000" w:rsidR="00000000" w:rsidRPr="00000000">
        <w:rPr>
          <w:rtl w:val="0"/>
        </w:rPr>
        <w:t xml:space="preserve">Finding a part in the component library</w:t>
      </w:r>
    </w:p>
    <w:p w:rsidR="00000000" w:rsidDel="00000000" w:rsidP="00000000" w:rsidRDefault="00000000" w:rsidRPr="00000000" w14:paraId="00000022">
      <w:pPr>
        <w:pageBreakBefore w:val="0"/>
        <w:rPr/>
      </w:pPr>
      <w:r w:rsidDel="00000000" w:rsidR="00000000" w:rsidRPr="00000000">
        <w:rPr>
          <w:rtl w:val="0"/>
        </w:rPr>
        <w:t xml:space="preserve">The easiest way to find a part is to search by the AUVIC component ID. When searching by component ID, if there are multiple results, ensure that the latest revision is used. The 1 to 2 digit number after the last hyphen is the revision number. Component IDs listed in this document do not contain the revision number. The number will appear when searching in Altium.</w:t>
      </w:r>
    </w:p>
    <w:p w:rsidR="00000000" w:rsidDel="00000000" w:rsidP="00000000" w:rsidRDefault="00000000" w:rsidRPr="00000000" w14:paraId="00000023">
      <w:pPr>
        <w:pStyle w:val="Heading1"/>
        <w:pageBreakBefore w:val="0"/>
        <w:rPr/>
      </w:pPr>
      <w:bookmarkStart w:colFirst="0" w:colLast="0" w:name="_hbyk1paud2dx" w:id="4"/>
      <w:bookmarkEnd w:id="4"/>
      <w:r w:rsidDel="00000000" w:rsidR="00000000" w:rsidRPr="00000000">
        <w:rPr>
          <w:rtl w:val="0"/>
        </w:rPr>
        <w:t xml:space="preserve">Connectors</w:t>
      </w:r>
    </w:p>
    <w:p w:rsidR="00000000" w:rsidDel="00000000" w:rsidP="00000000" w:rsidRDefault="00000000" w:rsidRPr="00000000" w14:paraId="00000024">
      <w:pPr>
        <w:pageBreakBefore w:val="0"/>
        <w:rPr/>
      </w:pPr>
      <w:r w:rsidDel="00000000" w:rsidR="00000000" w:rsidRPr="00000000">
        <w:rPr>
          <w:rtl w:val="0"/>
        </w:rPr>
        <w:t xml:space="preserve">Table 1 shows AUVIC’s standard connectors. It should be used whenever possible. Avoid using terminal blocks unless it benefits the design or the standard connectors are not satisfactory. When placing a parts order for your board, ensure that the other end of any connector used is also added to the order.</w:t>
      </w:r>
    </w:p>
    <w:p w:rsidR="00000000" w:rsidDel="00000000" w:rsidP="00000000" w:rsidRDefault="00000000" w:rsidRPr="00000000" w14:paraId="00000025">
      <w:pPr>
        <w:pageBreakBefore w:val="0"/>
        <w:rPr/>
      </w:pPr>
      <w:r w:rsidDel="00000000" w:rsidR="00000000" w:rsidRPr="00000000">
        <w:rPr>
          <w:rtl w:val="0"/>
        </w:rPr>
      </w:r>
    </w:p>
    <w:tbl>
      <w:tblPr>
        <w:tblStyle w:val="Table1"/>
        <w:tblW w:w="93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55"/>
        <w:gridCol w:w="2280"/>
        <w:gridCol w:w="1845"/>
        <w:gridCol w:w="2490"/>
        <w:gridCol w:w="975"/>
        <w:tblGridChange w:id="0">
          <w:tblGrid>
            <w:gridCol w:w="1755"/>
            <w:gridCol w:w="2280"/>
            <w:gridCol w:w="1845"/>
            <w:gridCol w:w="2490"/>
            <w:gridCol w:w="975"/>
          </w:tblGrid>
        </w:tblGridChange>
      </w:tblGrid>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Standard Connectors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Digikey Part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AUVIC Component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Price</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Power</w:t>
            </w:r>
          </w:p>
        </w:tc>
      </w:tr>
      <w:tr>
        <w:trPr>
          <w:cantSplit w:val="0"/>
          <w:trHeight w:val="13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Power &lt; 10A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Connector Header Through Hole, Right Angle 4 position 0.118" (3.00mm)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pageBreakBefore w:val="0"/>
              <w:rPr/>
            </w:pPr>
            <w:r w:rsidDel="00000000" w:rsidR="00000000" w:rsidRPr="00000000">
              <w:rPr>
                <w:rtl w:val="0"/>
              </w:rPr>
              <w:t xml:space="preserve">WM1820-ND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rPr/>
            </w:pPr>
            <w:r w:rsidDel="00000000" w:rsidR="00000000" w:rsidRPr="00000000">
              <w:rPr>
                <w:rtl w:val="0"/>
              </w:rPr>
              <w:t xml:space="preserve">CMP-005-0021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pPr>
            <w:r w:rsidDel="00000000" w:rsidR="00000000" w:rsidRPr="00000000">
              <w:rPr>
                <w:rtl w:val="0"/>
              </w:rPr>
              <w:t xml:space="preserve">Power &lt; 5A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Connector Header Through Hole, Right Angle 2 position 0.118" (3.00mm)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WM1819-ND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$1.48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pPr>
            <w:r w:rsidDel="00000000" w:rsidR="00000000" w:rsidRPr="00000000">
              <w:rPr>
                <w:rtl w:val="0"/>
              </w:rPr>
              <w:t xml:space="preserve">Power &lt; 69A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pPr>
            <w:r w:rsidDel="00000000" w:rsidR="00000000" w:rsidRPr="00000000">
              <w:rPr>
                <w:rtl w:val="0"/>
              </w:rPr>
              <w:t xml:space="preserve">Connector Header Through Hole, Right Angle 6 position 0.224" (5.70mm)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pPr>
            <w:r w:rsidDel="00000000" w:rsidR="00000000" w:rsidRPr="00000000">
              <w:rPr>
                <w:rtl w:val="0"/>
              </w:rPr>
              <w:t xml:space="preserve">WM11971-ND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pPr>
            <w:r w:rsidDel="00000000" w:rsidR="00000000" w:rsidRPr="00000000">
              <w:rPr>
                <w:rtl w:val="0"/>
              </w:rPr>
              <w:t xml:space="preserve">CMP-00049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pPr>
            <w:r w:rsidDel="00000000" w:rsidR="00000000" w:rsidRPr="00000000">
              <w:rPr>
                <w:color w:val="444444"/>
                <w:sz w:val="21"/>
                <w:szCs w:val="21"/>
                <w:rtl w:val="0"/>
              </w:rPr>
              <w:t xml:space="preserve">$3.50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pPr>
            <w:r w:rsidDel="00000000" w:rsidR="00000000" w:rsidRPr="00000000">
              <w:rPr>
                <w:rtl w:val="0"/>
              </w:rPr>
              <w:t xml:space="preserve">Power &lt; 92A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pPr>
            <w:r w:rsidDel="00000000" w:rsidR="00000000" w:rsidRPr="00000000">
              <w:rPr>
                <w:rtl w:val="0"/>
              </w:rPr>
              <w:t xml:space="preserve">Connector Header Through Hole, Right Angle 8 position 0.224" (5.70mm)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pPr>
            <w:r w:rsidDel="00000000" w:rsidR="00000000" w:rsidRPr="00000000">
              <w:rPr>
                <w:rtl w:val="0"/>
              </w:rPr>
              <w:t xml:space="preserve">WM11972-ND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pPr>
            <w:r w:rsidDel="00000000" w:rsidR="00000000" w:rsidRPr="00000000">
              <w:rPr>
                <w:rtl w:val="0"/>
              </w:rPr>
              <w:t xml:space="preserve">CMP-00051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color w:val="444444"/>
                <w:sz w:val="21"/>
                <w:szCs w:val="21"/>
              </w:rPr>
            </w:pPr>
            <w:r w:rsidDel="00000000" w:rsidR="00000000" w:rsidRPr="00000000">
              <w:rPr>
                <w:color w:val="444444"/>
                <w:sz w:val="21"/>
                <w:szCs w:val="21"/>
                <w:rtl w:val="0"/>
              </w:rPr>
              <w:t xml:space="preserve">$4.18</w:t>
            </w:r>
          </w:p>
        </w:tc>
      </w:tr>
      <w:tr>
        <w:trPr>
          <w:cantSplit w:val="0"/>
          <w:trHeight w:val="420" w:hRule="atLeast"/>
          <w:tblHeader w:val="0"/>
        </w:trPr>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jc w:val="center"/>
              <w:rPr/>
            </w:pPr>
            <w:r w:rsidDel="00000000" w:rsidR="00000000" w:rsidRPr="00000000">
              <w:rPr>
                <w:rtl w:val="0"/>
              </w:rPr>
              <w:t xml:space="preserve">Data, Data + Power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Pin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Connector Header Through Hole, Right Angle 2 position 0.100" (2.54mm)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A33855-ND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$2.18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Pin Data,</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Pin Data + Power &lt; 2A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Connector Header Through Hole, Right Angle 4 position 0.100" (2.54mm)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pageBreakBefore w:val="0"/>
              <w:rPr/>
            </w:pPr>
            <w:r w:rsidDel="00000000" w:rsidR="00000000" w:rsidRPr="00000000">
              <w:rPr>
                <w:rtl w:val="0"/>
              </w:rPr>
              <w:t xml:space="preserve">A33860-ND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pageBreakBefore w:val="0"/>
              <w:rPr/>
            </w:pPr>
            <w:r w:rsidDel="00000000" w:rsidR="00000000" w:rsidRPr="00000000">
              <w:rPr>
                <w:rtl w:val="0"/>
              </w:rPr>
              <w:t xml:space="preserve">CMP-005-0029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$1.63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Pin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pPr>
            <w:r w:rsidDel="00000000" w:rsidR="00000000" w:rsidRPr="00000000">
              <w:rPr>
                <w:rtl w:val="0"/>
              </w:rPr>
              <w:t xml:space="preserve">Connector Header Through Hole, Right Angle 2 position 0.100" (2.54mm)</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rPr/>
            </w:pPr>
            <w:r w:rsidDel="00000000" w:rsidR="00000000" w:rsidRPr="00000000">
              <w:rPr>
                <w:rtl w:val="0"/>
              </w:rPr>
              <w:tab/>
            </w:r>
          </w:p>
          <w:p w:rsidR="00000000" w:rsidDel="00000000" w:rsidP="00000000" w:rsidRDefault="00000000" w:rsidRPr="00000000" w14:paraId="0000005C">
            <w:pPr>
              <w:pageBreakBefore w:val="0"/>
              <w:rPr/>
            </w:pPr>
            <w:r w:rsidDel="00000000" w:rsidR="00000000" w:rsidRPr="00000000">
              <w:rPr>
                <w:rtl w:val="0"/>
              </w:rPr>
              <w:t xml:space="preserve">A32563-ND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rPr/>
            </w:pPr>
            <w:r w:rsidDel="00000000" w:rsidR="00000000" w:rsidRPr="00000000">
              <w:rPr>
                <w:rtl w:val="0"/>
              </w:rPr>
              <w:t xml:space="preserve">CMP-00099-4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$2.05</w:t>
            </w:r>
          </w:p>
        </w:tc>
      </w:tr>
    </w:tbl>
    <w:p w:rsidR="00000000" w:rsidDel="00000000" w:rsidP="00000000" w:rsidRDefault="00000000" w:rsidRPr="00000000" w14:paraId="0000005F">
      <w:pPr>
        <w:pageBreakBefore w:val="0"/>
        <w:jc w:val="center"/>
        <w:rPr/>
      </w:pPr>
      <w:r w:rsidDel="00000000" w:rsidR="00000000" w:rsidRPr="00000000">
        <w:rPr>
          <w:rtl w:val="0"/>
        </w:rPr>
        <w:t xml:space="preserve">Table 1: Standard Connectors</w:t>
      </w:r>
    </w:p>
    <w:p w:rsidR="00000000" w:rsidDel="00000000" w:rsidP="00000000" w:rsidRDefault="00000000" w:rsidRPr="00000000" w14:paraId="00000060">
      <w:pPr>
        <w:pStyle w:val="Heading1"/>
        <w:pageBreakBefore w:val="0"/>
        <w:rPr/>
      </w:pPr>
      <w:bookmarkStart w:colFirst="0" w:colLast="0" w:name="_4cmuqrhxx5jc" w:id="5"/>
      <w:bookmarkEnd w:id="5"/>
      <w:r w:rsidDel="00000000" w:rsidR="00000000" w:rsidRPr="00000000">
        <w:rPr>
          <w:rtl w:val="0"/>
        </w:rPr>
        <w:t xml:space="preserve">Resistors</w:t>
      </w:r>
    </w:p>
    <w:p w:rsidR="00000000" w:rsidDel="00000000" w:rsidP="00000000" w:rsidRDefault="00000000" w:rsidRPr="00000000" w14:paraId="00000061">
      <w:pPr>
        <w:pageBreakBefore w:val="0"/>
        <w:numPr>
          <w:ilvl w:val="0"/>
          <w:numId w:val="6"/>
        </w:numPr>
        <w:ind w:left="720" w:hanging="360"/>
        <w:rPr/>
      </w:pPr>
      <w:r w:rsidDel="00000000" w:rsidR="00000000" w:rsidRPr="00000000">
        <w:rPr>
          <w:b w:val="1"/>
          <w:rtl w:val="0"/>
        </w:rPr>
        <w:t xml:space="preserve">Use SMD resistors</w:t>
      </w:r>
      <w:r w:rsidDel="00000000" w:rsidR="00000000" w:rsidRPr="00000000">
        <w:rPr>
          <w:rtl w:val="0"/>
        </w:rPr>
        <w:t xml:space="preserve"> unless absolutely necessary for the design</w:t>
      </w:r>
    </w:p>
    <w:p w:rsidR="00000000" w:rsidDel="00000000" w:rsidP="00000000" w:rsidRDefault="00000000" w:rsidRPr="00000000" w14:paraId="00000062">
      <w:pPr>
        <w:pageBreakBefore w:val="0"/>
        <w:numPr>
          <w:ilvl w:val="0"/>
          <w:numId w:val="6"/>
        </w:numPr>
        <w:ind w:left="720" w:hanging="360"/>
        <w:rPr>
          <w:u w:val="none"/>
        </w:rPr>
      </w:pPr>
      <w:r w:rsidDel="00000000" w:rsidR="00000000" w:rsidRPr="00000000">
        <w:rPr>
          <w:b w:val="1"/>
          <w:rtl w:val="0"/>
        </w:rPr>
        <w:t xml:space="preserve">Use 0603 sized resistors</w:t>
      </w:r>
      <w:r w:rsidDel="00000000" w:rsidR="00000000" w:rsidRPr="00000000">
        <w:rPr>
          <w:rtl w:val="0"/>
        </w:rPr>
        <w:t xml:space="preserve"> for SMD unless the power dissipation requirements are higher. </w:t>
        <w:br w:type="textWrapping"/>
        <w:t xml:space="preserve">0603 is small but still easy to solder. If we stick to a standard size, it becomes easier to keep resistors in stock</w:t>
      </w:r>
    </w:p>
    <w:p w:rsidR="00000000" w:rsidDel="00000000" w:rsidP="00000000" w:rsidRDefault="00000000" w:rsidRPr="00000000" w14:paraId="00000063">
      <w:pPr>
        <w:pageBreakBefore w:val="0"/>
        <w:numPr>
          <w:ilvl w:val="0"/>
          <w:numId w:val="6"/>
        </w:numPr>
        <w:ind w:left="720" w:hanging="360"/>
        <w:rPr/>
      </w:pPr>
      <w:r w:rsidDel="00000000" w:rsidR="00000000" w:rsidRPr="00000000">
        <w:rPr>
          <w:b w:val="1"/>
          <w:rtl w:val="0"/>
        </w:rPr>
        <w:t xml:space="preserve">Use only 1% resistors</w:t>
      </w:r>
      <w:r w:rsidDel="00000000" w:rsidR="00000000" w:rsidRPr="00000000">
        <w:rPr>
          <w:rtl w:val="0"/>
        </w:rPr>
        <w:t xml:space="preserve"> unless a higher precision is required. In a production design, 5% would be used to save money since higher precision resistors cost more. However, since we only build a few boards, the cost savings does not outweigh the disadvantages. If all resistors in a board are the same tolerance, we don’t have to order multiple parts for the same resistance. It also becomes easier to keep resistors in stock.</w:t>
      </w:r>
    </w:p>
    <w:p w:rsidR="00000000" w:rsidDel="00000000" w:rsidP="00000000" w:rsidRDefault="00000000" w:rsidRPr="00000000" w14:paraId="00000064">
      <w:pPr>
        <w:pStyle w:val="Heading1"/>
        <w:pageBreakBefore w:val="0"/>
        <w:rPr/>
      </w:pPr>
      <w:bookmarkStart w:colFirst="0" w:colLast="0" w:name="_absumdv3bymr" w:id="6"/>
      <w:bookmarkEnd w:id="6"/>
      <w:r w:rsidDel="00000000" w:rsidR="00000000" w:rsidRPr="00000000">
        <w:rPr>
          <w:rtl w:val="0"/>
        </w:rPr>
        <w:t xml:space="preserve">Capacitors</w:t>
      </w:r>
    </w:p>
    <w:p w:rsidR="00000000" w:rsidDel="00000000" w:rsidP="00000000" w:rsidRDefault="00000000" w:rsidRPr="00000000" w14:paraId="00000065">
      <w:pPr>
        <w:pageBreakBefore w:val="0"/>
        <w:numPr>
          <w:ilvl w:val="0"/>
          <w:numId w:val="4"/>
        </w:numPr>
        <w:ind w:left="720" w:hanging="360"/>
      </w:pPr>
      <w:r w:rsidDel="00000000" w:rsidR="00000000" w:rsidRPr="00000000">
        <w:rPr>
          <w:b w:val="1"/>
          <w:rtl w:val="0"/>
        </w:rPr>
        <w:t xml:space="preserve">Use SMD capacitors </w:t>
      </w:r>
      <w:r w:rsidDel="00000000" w:rsidR="00000000" w:rsidRPr="00000000">
        <w:rPr>
          <w:rtl w:val="0"/>
        </w:rPr>
        <w:t xml:space="preserve">unless absolutely necessary for the design. When using large capacitors (&gt;100uF), you may choose to place multiple smaller capacitors in parallel instead of placing one large capacitor.</w:t>
      </w:r>
    </w:p>
    <w:p w:rsidR="00000000" w:rsidDel="00000000" w:rsidP="00000000" w:rsidRDefault="00000000" w:rsidRPr="00000000" w14:paraId="00000066">
      <w:pPr>
        <w:pageBreakBefore w:val="0"/>
        <w:numPr>
          <w:ilvl w:val="0"/>
          <w:numId w:val="4"/>
        </w:numPr>
        <w:ind w:left="720" w:hanging="360"/>
        <w:rPr>
          <w:u w:val="none"/>
        </w:rPr>
      </w:pPr>
      <w:r w:rsidDel="00000000" w:rsidR="00000000" w:rsidRPr="00000000">
        <w:rPr>
          <w:rtl w:val="0"/>
        </w:rPr>
        <w:t xml:space="preserve">It is recommended to </w:t>
      </w:r>
      <w:r w:rsidDel="00000000" w:rsidR="00000000" w:rsidRPr="00000000">
        <w:rPr>
          <w:b w:val="1"/>
          <w:rtl w:val="0"/>
        </w:rPr>
        <w:t xml:space="preserve">use 0603 and 0805</w:t>
      </w:r>
      <w:r w:rsidDel="00000000" w:rsidR="00000000" w:rsidRPr="00000000">
        <w:rPr>
          <w:rtl w:val="0"/>
        </w:rPr>
        <w:t xml:space="preserve"> sizes for small value ceramic capacitors like bypass capacitors. Try to use the smaller of the two if you have an option.</w:t>
      </w:r>
    </w:p>
    <w:p w:rsidR="00000000" w:rsidDel="00000000" w:rsidP="00000000" w:rsidRDefault="00000000" w:rsidRPr="00000000" w14:paraId="00000067">
      <w:pPr>
        <w:pageBreakBefore w:val="0"/>
        <w:ind w:left="0" w:firstLine="0"/>
        <w:rPr/>
      </w:pPr>
      <w:r w:rsidDel="00000000" w:rsidR="00000000" w:rsidRPr="00000000">
        <w:rPr>
          <w:rtl w:val="0"/>
        </w:rPr>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40"/>
        <w:gridCol w:w="2415"/>
        <w:gridCol w:w="2565"/>
        <w:gridCol w:w="2340"/>
        <w:tblGridChange w:id="0">
          <w:tblGrid>
            <w:gridCol w:w="2040"/>
            <w:gridCol w:w="2415"/>
            <w:gridCol w:w="2565"/>
            <w:gridCol w:w="2340"/>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Standard Capacitors 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AUVIC Component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Digi-Key PN</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1nF Ceramic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pageBreakBefore w:val="0"/>
              <w:ind w:left="0" w:firstLine="0"/>
              <w:rPr/>
            </w:pPr>
            <w:r w:rsidDel="00000000" w:rsidR="00000000" w:rsidRPr="00000000">
              <w:rPr>
                <w:rtl w:val="0"/>
              </w:rPr>
              <w:t xml:space="preserve">CMP-00018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line="240" w:lineRule="auto"/>
              <w:rPr/>
            </w:pPr>
            <w:r w:rsidDel="00000000" w:rsidR="00000000" w:rsidRPr="00000000">
              <w:rPr>
                <w:rtl w:val="0"/>
              </w:rPr>
              <w:t xml:space="preserve">1276-1018-2-ND</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150nF Ceramic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Bypass cap,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pageBreakBefore w:val="0"/>
              <w:ind w:left="0" w:firstLine="0"/>
              <w:rPr/>
            </w:pPr>
            <w:r w:rsidDel="00000000" w:rsidR="00000000" w:rsidRPr="00000000">
              <w:rPr>
                <w:rtl w:val="0"/>
              </w:rPr>
              <w:t xml:space="preserve">CMP-00020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pageBreakBefore w:val="0"/>
              <w:spacing w:line="240" w:lineRule="auto"/>
              <w:rPr/>
            </w:pPr>
            <w:r w:rsidDel="00000000" w:rsidR="00000000" w:rsidRPr="00000000">
              <w:rPr>
                <w:rtl w:val="0"/>
              </w:rPr>
              <w:t xml:space="preserve">1276-6476-1-ND</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100nF Ceramic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Bypass cap,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pageBreakBefore w:val="0"/>
              <w:ind w:left="0" w:firstLine="0"/>
              <w:rPr/>
            </w:pPr>
            <w:r w:rsidDel="00000000" w:rsidR="00000000" w:rsidRPr="00000000">
              <w:rPr>
                <w:rtl w:val="0"/>
              </w:rPr>
              <w:t xml:space="preserve">CMP-00000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line="240" w:lineRule="auto"/>
              <w:rPr/>
            </w:pPr>
            <w:r w:rsidDel="00000000" w:rsidR="00000000" w:rsidRPr="00000000">
              <w:rPr>
                <w:rtl w:val="0"/>
              </w:rPr>
              <w:t xml:space="preserve">1276-1033-1-ND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1uF Ceramic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pageBreakBefore w:val="0"/>
              <w:widowControl w:val="0"/>
              <w:spacing w:line="240" w:lineRule="auto"/>
              <w:rPr/>
            </w:pPr>
            <w:r w:rsidDel="00000000" w:rsidR="00000000" w:rsidRPr="00000000">
              <w:rPr>
                <w:rtl w:val="0"/>
              </w:rPr>
              <w:t xml:space="preserve">Bypass cap,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line="240" w:lineRule="auto"/>
              <w:rPr/>
            </w:pPr>
            <w:r w:rsidDel="00000000" w:rsidR="00000000" w:rsidRPr="00000000">
              <w:rPr>
                <w:rtl w:val="0"/>
              </w:rPr>
              <w:t xml:space="preserve">1276-6470-1-ND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4.7uF</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pageBreakBefore w:val="0"/>
              <w:widowControl w:val="0"/>
              <w:spacing w:line="240" w:lineRule="auto"/>
              <w:rPr/>
            </w:pPr>
            <w:r w:rsidDel="00000000" w:rsidR="00000000" w:rsidRPr="00000000">
              <w:rPr>
                <w:rtl w:val="0"/>
              </w:rPr>
              <w:t xml:space="preserve">Bypass cap,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pageBreakBefore w:val="0"/>
              <w:spacing w:line="240" w:lineRule="auto"/>
              <w:rPr/>
            </w:pPr>
            <w:r w:rsidDel="00000000" w:rsidR="00000000" w:rsidRPr="00000000">
              <w:rPr>
                <w:rtl w:val="0"/>
              </w:rPr>
              <w:t xml:space="preserve">CMP-00019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line="240" w:lineRule="auto"/>
              <w:rPr/>
            </w:pPr>
            <w:r w:rsidDel="00000000" w:rsidR="00000000" w:rsidRPr="00000000">
              <w:rPr>
                <w:rtl w:val="0"/>
              </w:rPr>
              <w:t xml:space="preserve">1276-2789-1-ND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10uF Ceramic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pageBreakBefore w:val="0"/>
              <w:widowControl w:val="0"/>
              <w:spacing w:line="240" w:lineRule="auto"/>
              <w:rPr/>
            </w:pPr>
            <w:r w:rsidDel="00000000" w:rsidR="00000000" w:rsidRPr="00000000">
              <w:rPr>
                <w:rtl w:val="0"/>
              </w:rPr>
              <w:t xml:space="preserve">Bypass cap, filters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line="240" w:lineRule="auto"/>
              <w:rPr/>
            </w:pPr>
            <w:r w:rsidDel="00000000" w:rsidR="00000000" w:rsidRPr="00000000">
              <w:rPr>
                <w:rtl w:val="0"/>
              </w:rPr>
              <w:t xml:space="preserve">1276-6767-1-ND</w:t>
            </w:r>
          </w:p>
        </w:tc>
      </w:tr>
    </w:tbl>
    <w:p w:rsidR="00000000" w:rsidDel="00000000" w:rsidP="00000000" w:rsidRDefault="00000000" w:rsidRPr="00000000" w14:paraId="00000088">
      <w:pPr>
        <w:pageBreakBefore w:val="0"/>
        <w:rPr/>
      </w:pPr>
      <w:r w:rsidDel="00000000" w:rsidR="00000000" w:rsidRPr="00000000">
        <w:rPr>
          <w:rtl w:val="0"/>
        </w:rPr>
        <w:t xml:space="preserve">Table 2: Standard Capacitors</w:t>
      </w:r>
    </w:p>
    <w:p w:rsidR="00000000" w:rsidDel="00000000" w:rsidP="00000000" w:rsidRDefault="00000000" w:rsidRPr="00000000" w14:paraId="00000089">
      <w:pPr>
        <w:pStyle w:val="Heading1"/>
        <w:pageBreakBefore w:val="0"/>
        <w:rPr/>
      </w:pPr>
      <w:bookmarkStart w:colFirst="0" w:colLast="0" w:name="_8hlke7sw6u1c" w:id="7"/>
      <w:bookmarkEnd w:id="7"/>
      <w:r w:rsidDel="00000000" w:rsidR="00000000" w:rsidRPr="00000000">
        <w:br w:type="page"/>
      </w:r>
      <w:r w:rsidDel="00000000" w:rsidR="00000000" w:rsidRPr="00000000">
        <w:rPr>
          <w:rtl w:val="0"/>
        </w:rPr>
      </w:r>
    </w:p>
    <w:p w:rsidR="00000000" w:rsidDel="00000000" w:rsidP="00000000" w:rsidRDefault="00000000" w:rsidRPr="00000000" w14:paraId="0000008A">
      <w:pPr>
        <w:pStyle w:val="Heading1"/>
        <w:pageBreakBefore w:val="0"/>
        <w:rPr/>
      </w:pPr>
      <w:bookmarkStart w:colFirst="0" w:colLast="0" w:name="_jx46t862mg7m" w:id="8"/>
      <w:bookmarkEnd w:id="8"/>
      <w:r w:rsidDel="00000000" w:rsidR="00000000" w:rsidRPr="00000000">
        <w:rPr>
          <w:rtl w:val="0"/>
        </w:rPr>
        <w:t xml:space="preserve">Microcontroller</w:t>
      </w:r>
    </w:p>
    <w:p w:rsidR="00000000" w:rsidDel="00000000" w:rsidP="00000000" w:rsidRDefault="00000000" w:rsidRPr="00000000" w14:paraId="0000008B">
      <w:pPr>
        <w:pageBreakBefore w:val="0"/>
        <w:ind w:left="0" w:firstLine="0"/>
        <w:rPr/>
      </w:pPr>
      <w:r w:rsidDel="00000000" w:rsidR="00000000" w:rsidRPr="00000000">
        <w:rPr>
          <w:rtl w:val="0"/>
        </w:rPr>
        <w:t xml:space="preserve">This section details the hardware requirements if using a microcontroller in your design.</w:t>
      </w:r>
      <w:r w:rsidDel="00000000" w:rsidR="00000000" w:rsidRPr="00000000">
        <w:rPr>
          <w:rtl w:val="0"/>
        </w:rPr>
      </w:r>
    </w:p>
    <w:p w:rsidR="00000000" w:rsidDel="00000000" w:rsidP="00000000" w:rsidRDefault="00000000" w:rsidRPr="00000000" w14:paraId="0000008C">
      <w:pPr>
        <w:pStyle w:val="Heading2"/>
        <w:pageBreakBefore w:val="0"/>
        <w:rPr/>
      </w:pPr>
      <w:bookmarkStart w:colFirst="0" w:colLast="0" w:name="_oi07v2hfh4g1" w:id="9"/>
      <w:bookmarkEnd w:id="9"/>
      <w:r w:rsidDel="00000000" w:rsidR="00000000" w:rsidRPr="00000000">
        <w:rPr>
          <w:rtl w:val="0"/>
        </w:rPr>
        <w:t xml:space="preserve">Microcontroller selection</w:t>
      </w:r>
    </w:p>
    <w:p w:rsidR="00000000" w:rsidDel="00000000" w:rsidP="00000000" w:rsidRDefault="00000000" w:rsidRPr="00000000" w14:paraId="0000008D">
      <w:pPr>
        <w:pageBreakBefore w:val="0"/>
        <w:rPr/>
      </w:pPr>
      <w:r w:rsidDel="00000000" w:rsidR="00000000" w:rsidRPr="00000000">
        <w:rPr>
          <w:rtl w:val="0"/>
        </w:rPr>
        <w:t xml:space="preserve">AUVIC has moved to using the same microcontroller for all designs with a few exceptions. This was done in an effort to simplify firmware development. The STM32F413xG has been determined to be the best controller to use. The table 3 lists the variants you can choose from for your design. ST provides an 81-pin package, but due to the complexity of the footprint, this variant should not be used for new designs.</w:t>
      </w:r>
    </w:p>
    <w:p w:rsidR="00000000" w:rsidDel="00000000" w:rsidP="00000000" w:rsidRDefault="00000000" w:rsidRPr="00000000" w14:paraId="0000008E">
      <w:pPr>
        <w:pageBreakBefore w:val="0"/>
        <w:rPr/>
      </w:pP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505"/>
        <w:gridCol w:w="2175"/>
        <w:tblGridChange w:id="0">
          <w:tblGrid>
            <w:gridCol w:w="2340"/>
            <w:gridCol w:w="2340"/>
            <w:gridCol w:w="2505"/>
            <w:gridCol w:w="2175"/>
          </w:tblGrid>
        </w:tblGridChange>
      </w:tblGrid>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Microcontroller List</w:t>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General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line="240" w:lineRule="auto"/>
              <w:rPr/>
            </w:pPr>
            <w:r w:rsidDel="00000000" w:rsidR="00000000" w:rsidRPr="00000000">
              <w:rPr>
                <w:rtl w:val="0"/>
              </w:rPr>
              <w:t xml:space="preserve">MFG PN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line="240" w:lineRule="auto"/>
              <w:rPr/>
            </w:pPr>
            <w:r w:rsidDel="00000000" w:rsidR="00000000" w:rsidRPr="00000000">
              <w:rPr>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line="240" w:lineRule="auto"/>
              <w:rPr/>
            </w:pPr>
            <w:r w:rsidDel="00000000" w:rsidR="00000000" w:rsidRPr="00000000">
              <w:rPr>
                <w:rtl w:val="0"/>
              </w:rPr>
              <w:t xml:space="preserve">AUVIC Component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pageBreakBefore w:val="0"/>
              <w:spacing w:line="240" w:lineRule="auto"/>
              <w:rPr/>
            </w:pPr>
            <w:r w:rsidDel="00000000" w:rsidR="00000000" w:rsidRPr="00000000">
              <w:rPr>
                <w:rtl w:val="0"/>
              </w:rPr>
              <w:t xml:space="preserve">Digi-Key PN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line="240" w:lineRule="auto"/>
              <w:rPr/>
            </w:pPr>
            <w:r w:rsidDel="00000000" w:rsidR="00000000" w:rsidRPr="00000000">
              <w:rPr>
                <w:rtl w:val="0"/>
              </w:rPr>
              <w:t xml:space="preserve">STM32F413VGT6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line="240" w:lineRule="auto"/>
              <w:rPr/>
            </w:pPr>
            <w:r w:rsidDel="00000000" w:rsidR="00000000" w:rsidRPr="00000000">
              <w:rPr>
                <w:rtl w:val="0"/>
              </w:rPr>
              <w:t xml:space="preserve">100-pin LQFP, 1Mbyte Flash</w:t>
            </w:r>
          </w:p>
          <w:p w:rsidR="00000000" w:rsidDel="00000000" w:rsidP="00000000" w:rsidRDefault="00000000" w:rsidRPr="00000000" w14:paraId="0000009D">
            <w:pPr>
              <w:pageBreakBefore w:val="0"/>
              <w:spacing w:line="240" w:lineRule="auto"/>
              <w:rPr/>
            </w:pPr>
            <w:r w:rsidDel="00000000" w:rsidR="00000000" w:rsidRPr="00000000">
              <w:rPr>
                <w:rtl w:val="0"/>
              </w:rPr>
              <w:t xml:space="preserve">320KB RAM</w:t>
              <w:br w:type="textWrapping"/>
              <w:t xml:space="preserve">100 MHz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line="240" w:lineRule="auto"/>
              <w:rPr/>
            </w:pPr>
            <w:r w:rsidDel="00000000" w:rsidR="00000000" w:rsidRPr="00000000">
              <w:rPr>
                <w:rtl w:val="0"/>
              </w:rPr>
              <w:t xml:space="preserve">CMP-00007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line="240" w:lineRule="auto"/>
              <w:rPr/>
            </w:pPr>
            <w:r w:rsidDel="00000000" w:rsidR="00000000" w:rsidRPr="00000000">
              <w:rPr>
                <w:rtl w:val="0"/>
              </w:rPr>
              <w:t xml:space="preserve">STM32F413RGT6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line="240" w:lineRule="auto"/>
              <w:rPr/>
            </w:pPr>
            <w:r w:rsidDel="00000000" w:rsidR="00000000" w:rsidRPr="00000000">
              <w:rPr>
                <w:rtl w:val="0"/>
              </w:rPr>
              <w:t xml:space="preserve">64-pin LQFP,</w:t>
            </w:r>
          </w:p>
          <w:p w:rsidR="00000000" w:rsidDel="00000000" w:rsidP="00000000" w:rsidRDefault="00000000" w:rsidRPr="00000000" w14:paraId="000000A2">
            <w:pPr>
              <w:pageBreakBefore w:val="0"/>
              <w:spacing w:line="240" w:lineRule="auto"/>
              <w:rPr/>
            </w:pPr>
            <w:r w:rsidDel="00000000" w:rsidR="00000000" w:rsidRPr="00000000">
              <w:rPr>
                <w:rtl w:val="0"/>
              </w:rPr>
              <w:t xml:space="preserve">1Mbyte Flash</w:t>
            </w:r>
          </w:p>
          <w:p w:rsidR="00000000" w:rsidDel="00000000" w:rsidP="00000000" w:rsidRDefault="00000000" w:rsidRPr="00000000" w14:paraId="000000A3">
            <w:pPr>
              <w:pageBreakBefore w:val="0"/>
              <w:spacing w:line="240" w:lineRule="auto"/>
              <w:rPr/>
            </w:pPr>
            <w:r w:rsidDel="00000000" w:rsidR="00000000" w:rsidRPr="00000000">
              <w:rPr>
                <w:rtl w:val="0"/>
              </w:rPr>
              <w:t xml:space="preserve">320KB RAM</w:t>
              <w:br w:type="textWrapping"/>
              <w:t xml:space="preserve">100 MHz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pageBreakBefore w:val="0"/>
              <w:spacing w:line="240" w:lineRule="auto"/>
              <w:rPr/>
            </w:pPr>
            <w:r w:rsidDel="00000000" w:rsidR="00000000" w:rsidRPr="00000000">
              <w:rPr>
                <w:rtl w:val="0"/>
              </w:rPr>
              <w:t xml:space="preserve">CMP-00006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pageBreakBefore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line="240" w:lineRule="auto"/>
              <w:rPr/>
            </w:pPr>
            <w:r w:rsidDel="00000000" w:rsidR="00000000" w:rsidRPr="00000000">
              <w:rPr>
                <w:rtl w:val="0"/>
              </w:rPr>
              <w:t xml:space="preserve">STM32F413ZGT6</w:t>
            </w:r>
          </w:p>
          <w:p w:rsidR="00000000" w:rsidDel="00000000" w:rsidP="00000000" w:rsidRDefault="00000000" w:rsidRPr="00000000" w14:paraId="000000A7">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line="240" w:lineRule="auto"/>
              <w:rPr/>
            </w:pPr>
            <w:r w:rsidDel="00000000" w:rsidR="00000000" w:rsidRPr="00000000">
              <w:rPr>
                <w:rtl w:val="0"/>
              </w:rPr>
              <w:t xml:space="preserve">144-pin LQFP, 1Mbyte Flash</w:t>
            </w:r>
          </w:p>
          <w:p w:rsidR="00000000" w:rsidDel="00000000" w:rsidP="00000000" w:rsidRDefault="00000000" w:rsidRPr="00000000" w14:paraId="000000A9">
            <w:pPr>
              <w:pageBreakBefore w:val="0"/>
              <w:spacing w:line="240" w:lineRule="auto"/>
              <w:rPr/>
            </w:pPr>
            <w:r w:rsidDel="00000000" w:rsidR="00000000" w:rsidRPr="00000000">
              <w:rPr>
                <w:rtl w:val="0"/>
              </w:rPr>
              <w:t xml:space="preserve">320KB RAM</w:t>
              <w:br w:type="textWrapping"/>
              <w:t xml:space="preserve">100 MHz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pageBreakBefore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pageBreakBefore w:val="0"/>
              <w:spacing w:line="240" w:lineRule="auto"/>
              <w:rPr/>
            </w:pPr>
            <w:r w:rsidDel="00000000" w:rsidR="00000000" w:rsidRPr="00000000">
              <w:rPr>
                <w:rtl w:val="0"/>
              </w:rPr>
            </w:r>
          </w:p>
        </w:tc>
      </w:tr>
      <w:tr>
        <w:trPr>
          <w:cantSplit w:val="0"/>
          <w:trHeight w:val="420" w:hRule="atLeast"/>
          <w:tblHeader w:val="0"/>
        </w:trPr>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AC">
            <w:pPr>
              <w:pageBreakBefore w:val="0"/>
              <w:widowControl w:val="0"/>
              <w:spacing w:line="240" w:lineRule="auto"/>
              <w:jc w:val="center"/>
              <w:rPr/>
            </w:pPr>
            <w:r w:rsidDel="00000000" w:rsidR="00000000" w:rsidRPr="00000000">
              <w:rPr>
                <w:rtl w:val="0"/>
              </w:rPr>
              <w:t xml:space="preserve">Special 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pageBreakBefore w:val="0"/>
              <w:widowControl w:val="0"/>
              <w:spacing w:line="240" w:lineRule="auto"/>
              <w:rPr/>
            </w:pPr>
            <w:r w:rsidDel="00000000" w:rsidR="00000000" w:rsidRPr="00000000">
              <w:rPr>
                <w:rtl w:val="0"/>
              </w:rPr>
              <w:t xml:space="preserve">STM32F429VGT6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pageBreakBefore w:val="0"/>
              <w:spacing w:line="240" w:lineRule="auto"/>
              <w:rPr/>
            </w:pPr>
            <w:r w:rsidDel="00000000" w:rsidR="00000000" w:rsidRPr="00000000">
              <w:rPr>
                <w:rtl w:val="0"/>
              </w:rPr>
              <w:t xml:space="preserve">For high performance or special peripheral requirements only</w:t>
            </w:r>
          </w:p>
          <w:p w:rsidR="00000000" w:rsidDel="00000000" w:rsidP="00000000" w:rsidRDefault="00000000" w:rsidRPr="00000000" w14:paraId="000000B2">
            <w:pPr>
              <w:pageBreakBefore w:val="0"/>
              <w:spacing w:line="240" w:lineRule="auto"/>
              <w:rPr/>
            </w:pPr>
            <w:r w:rsidDel="00000000" w:rsidR="00000000" w:rsidRPr="00000000">
              <w:rPr>
                <w:rtl w:val="0"/>
              </w:rPr>
            </w:r>
          </w:p>
          <w:p w:rsidR="00000000" w:rsidDel="00000000" w:rsidP="00000000" w:rsidRDefault="00000000" w:rsidRPr="00000000" w14:paraId="000000B3">
            <w:pPr>
              <w:pageBreakBefore w:val="0"/>
              <w:spacing w:line="240" w:lineRule="auto"/>
              <w:rPr/>
            </w:pPr>
            <w:r w:rsidDel="00000000" w:rsidR="00000000" w:rsidRPr="00000000">
              <w:rPr>
                <w:rtl w:val="0"/>
              </w:rPr>
              <w:t xml:space="preserve">100-pin LQPF, 1Mbyte Flash</w:t>
            </w:r>
          </w:p>
          <w:p w:rsidR="00000000" w:rsidDel="00000000" w:rsidP="00000000" w:rsidRDefault="00000000" w:rsidRPr="00000000" w14:paraId="000000B4">
            <w:pPr>
              <w:pageBreakBefore w:val="0"/>
              <w:widowControl w:val="0"/>
              <w:spacing w:line="240" w:lineRule="auto"/>
              <w:rPr/>
            </w:pPr>
            <w:r w:rsidDel="00000000" w:rsidR="00000000" w:rsidRPr="00000000">
              <w:rPr>
                <w:rtl w:val="0"/>
              </w:rPr>
              <w:t xml:space="preserve">256+4KB RAM</w:t>
              <w:br w:type="textWrapping"/>
              <w:t xml:space="preserve">180 MHz 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pageBreakBefore w:val="0"/>
              <w:widowControl w:val="0"/>
              <w:spacing w:line="240" w:lineRule="auto"/>
              <w:rPr>
                <w:strike w:val="1"/>
              </w:rPr>
            </w:pPr>
            <w:r w:rsidDel="00000000" w:rsidR="00000000" w:rsidRPr="00000000">
              <w:rPr>
                <w:strike w:val="1"/>
                <w:rtl w:val="0"/>
              </w:rPr>
              <w:t xml:space="preserve">STM32F042F4P6TR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pageBreakBefore w:val="0"/>
              <w:spacing w:line="240" w:lineRule="auto"/>
              <w:rPr>
                <w:strike w:val="1"/>
              </w:rPr>
            </w:pPr>
            <w:r w:rsidDel="00000000" w:rsidR="00000000" w:rsidRPr="00000000">
              <w:rPr>
                <w:strike w:val="1"/>
                <w:rtl w:val="0"/>
              </w:rPr>
              <w:t xml:space="preserve">For simple boards only.</w:t>
            </w:r>
          </w:p>
          <w:p w:rsidR="00000000" w:rsidDel="00000000" w:rsidP="00000000" w:rsidRDefault="00000000" w:rsidRPr="00000000" w14:paraId="000000B9">
            <w:pPr>
              <w:pageBreakBefore w:val="0"/>
              <w:spacing w:line="240" w:lineRule="auto"/>
              <w:rPr>
                <w:strike w:val="1"/>
              </w:rPr>
            </w:pPr>
            <w:r w:rsidDel="00000000" w:rsidR="00000000" w:rsidRPr="00000000">
              <w:rPr>
                <w:rtl w:val="0"/>
              </w:rPr>
            </w:r>
          </w:p>
          <w:p w:rsidR="00000000" w:rsidDel="00000000" w:rsidP="00000000" w:rsidRDefault="00000000" w:rsidRPr="00000000" w14:paraId="000000BA">
            <w:pPr>
              <w:pageBreakBefore w:val="0"/>
              <w:spacing w:line="240" w:lineRule="auto"/>
              <w:rPr>
                <w:strike w:val="1"/>
              </w:rPr>
            </w:pPr>
            <w:r w:rsidDel="00000000" w:rsidR="00000000" w:rsidRPr="00000000">
              <w:rPr>
                <w:strike w:val="1"/>
                <w:rtl w:val="0"/>
              </w:rPr>
              <w:t xml:space="preserve">32-bit 48MHz 16kB (16k x8) Flash 20-TSSOP</w:t>
            </w:r>
          </w:p>
          <w:p w:rsidR="00000000" w:rsidDel="00000000" w:rsidP="00000000" w:rsidRDefault="00000000" w:rsidRPr="00000000" w14:paraId="000000BB">
            <w:pPr>
              <w:pageBreakBefore w:val="0"/>
              <w:spacing w:line="240" w:lineRule="auto"/>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trike w:val="1"/>
              </w:rPr>
            </w:pPr>
            <w:r w:rsidDel="00000000" w:rsidR="00000000" w:rsidRPr="00000000">
              <w:rPr>
                <w:strike w:val="1"/>
                <w:rtl w:val="0"/>
              </w:rPr>
              <w:t xml:space="preserve">497-19320-1-ND</w:t>
            </w:r>
          </w:p>
        </w:tc>
      </w:tr>
    </w:tbl>
    <w:p w:rsidR="00000000" w:rsidDel="00000000" w:rsidP="00000000" w:rsidRDefault="00000000" w:rsidRPr="00000000" w14:paraId="000000BE">
      <w:pPr>
        <w:pageBreakBefore w:val="0"/>
        <w:rPr>
          <w:color w:val="222222"/>
          <w:sz w:val="24"/>
          <w:szCs w:val="24"/>
        </w:rPr>
      </w:pPr>
      <w:r w:rsidDel="00000000" w:rsidR="00000000" w:rsidRPr="00000000">
        <w:rPr>
          <w:rtl w:val="0"/>
        </w:rPr>
        <w:t xml:space="preserve">Table 3: List of approved microcontrollers</w:t>
      </w:r>
      <w:r w:rsidDel="00000000" w:rsidR="00000000" w:rsidRPr="00000000">
        <w:rPr>
          <w:rtl w:val="0"/>
        </w:rPr>
      </w:r>
    </w:p>
    <w:p w:rsidR="00000000" w:rsidDel="00000000" w:rsidP="00000000" w:rsidRDefault="00000000" w:rsidRPr="00000000" w14:paraId="000000BF">
      <w:pPr>
        <w:pStyle w:val="Heading2"/>
        <w:pageBreakBefore w:val="0"/>
        <w:rPr/>
      </w:pPr>
      <w:bookmarkStart w:colFirst="0" w:colLast="0" w:name="_l32gf9jjcb3c" w:id="10"/>
      <w:bookmarkEnd w:id="10"/>
      <w:r w:rsidDel="00000000" w:rsidR="00000000" w:rsidRPr="00000000">
        <w:rPr>
          <w:rtl w:val="0"/>
        </w:rPr>
        <w:t xml:space="preserve">Supporting Hardware</w:t>
      </w:r>
    </w:p>
    <w:p w:rsidR="00000000" w:rsidDel="00000000" w:rsidP="00000000" w:rsidRDefault="00000000" w:rsidRPr="00000000" w14:paraId="000000C0">
      <w:pPr>
        <w:pStyle w:val="Heading3"/>
        <w:pageBreakBefore w:val="0"/>
        <w:rPr/>
      </w:pPr>
      <w:bookmarkStart w:colFirst="0" w:colLast="0" w:name="_cksh95r51oos" w:id="11"/>
      <w:bookmarkEnd w:id="11"/>
      <w:r w:rsidDel="00000000" w:rsidR="00000000" w:rsidRPr="00000000">
        <w:rPr>
          <w:rtl w:val="0"/>
        </w:rPr>
        <w:t xml:space="preserve">Debug</w:t>
      </w:r>
    </w:p>
    <w:p w:rsidR="00000000" w:rsidDel="00000000" w:rsidP="00000000" w:rsidRDefault="00000000" w:rsidRPr="00000000" w14:paraId="000000C1">
      <w:pPr>
        <w:pageBreakBefore w:val="0"/>
        <w:rPr/>
      </w:pPr>
      <w:r w:rsidDel="00000000" w:rsidR="00000000" w:rsidRPr="00000000">
        <w:rPr>
          <w:rtl w:val="0"/>
        </w:rPr>
        <w:t xml:space="preserve">All boards need to have a debug header that will connect to a ST debugger. This is how we flash new firmware to the boards and attach a debugger to step through code. The header also has UART for debugging which must be connected to UART capable pins on the microcontroller. It is recommended to connect RX to PD9 and TX to PD8 since these pins are connected to the ST-Link VCP pins on the Nucleo board. However, this is not a hard requirement. Note that the SWCLK, SWDIO, SWO, and NRST connect to specific pins on the STM microcontroller you are using (check the datasheet to make sure you are connecting to the right pin). The 5V pin must be connected to the board’s internal 5V through a schottky diode. This allows the debugger to power the microcontroller. See figure 1 and table 4 for reference.</w:t>
      </w:r>
    </w:p>
    <w:p w:rsidR="00000000" w:rsidDel="00000000" w:rsidP="00000000" w:rsidRDefault="00000000" w:rsidRPr="00000000" w14:paraId="000000C2">
      <w:pPr>
        <w:pageBreakBefore w:val="0"/>
        <w:rPr/>
      </w:pPr>
      <w:r w:rsidDel="00000000" w:rsidR="00000000" w:rsidRPr="00000000">
        <w:rPr>
          <w:rtl w:val="0"/>
        </w:rPr>
      </w:r>
    </w:p>
    <w:p w:rsidR="00000000" w:rsidDel="00000000" w:rsidP="00000000" w:rsidRDefault="00000000" w:rsidRPr="00000000" w14:paraId="000000C3">
      <w:pPr>
        <w:pageBreakBefore w:val="0"/>
        <w:jc w:val="center"/>
        <w:rPr/>
      </w:pPr>
      <w:r w:rsidDel="00000000" w:rsidR="00000000" w:rsidRPr="00000000">
        <w:rPr/>
        <w:drawing>
          <wp:inline distB="114300" distT="114300" distL="114300" distR="114300">
            <wp:extent cx="5943600" cy="2540000"/>
            <wp:effectExtent b="0" l="0" r="0" t="0"/>
            <wp:docPr id="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pageBreakBefore w:val="0"/>
        <w:jc w:val="center"/>
        <w:rPr/>
      </w:pPr>
      <w:r w:rsidDel="00000000" w:rsidR="00000000" w:rsidRPr="00000000">
        <w:rPr>
          <w:rtl w:val="0"/>
        </w:rPr>
        <w:t xml:space="preserve">Figure 1: Microcontroller debug header schematic</w:t>
      </w:r>
    </w:p>
    <w:p w:rsidR="00000000" w:rsidDel="00000000" w:rsidP="00000000" w:rsidRDefault="00000000" w:rsidRPr="00000000" w14:paraId="000000C5">
      <w:pPr>
        <w:pageBreakBefore w:val="0"/>
        <w:jc w:val="center"/>
        <w:rPr/>
      </w:pPr>
      <w:r w:rsidDel="00000000" w:rsidR="00000000" w:rsidRPr="00000000">
        <w:rPr>
          <w:rtl w:val="0"/>
        </w:rPr>
      </w:r>
    </w:p>
    <w:p w:rsidR="00000000" w:rsidDel="00000000" w:rsidP="00000000" w:rsidRDefault="00000000" w:rsidRPr="00000000" w14:paraId="000000C6">
      <w:pPr>
        <w:pageBreakBefore w:val="0"/>
        <w:jc w:val="center"/>
        <w:rPr/>
      </w:pPr>
      <w:r w:rsidDel="00000000" w:rsidR="00000000" w:rsidRPr="00000000">
        <w:rPr>
          <w:rtl w:val="0"/>
        </w:rPr>
      </w:r>
    </w:p>
    <w:tbl>
      <w:tblPr>
        <w:tblStyle w:val="Table4"/>
        <w:tblW w:w="6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4245"/>
        <w:tblGridChange w:id="0">
          <w:tblGrid>
            <w:gridCol w:w="2115"/>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AUVIC Component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Header THT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Header SMD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Schottky Diode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CMP-057-0000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10kR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CMP-047-0013-1</w:t>
            </w:r>
          </w:p>
        </w:tc>
      </w:tr>
    </w:tbl>
    <w:p w:rsidR="00000000" w:rsidDel="00000000" w:rsidP="00000000" w:rsidRDefault="00000000" w:rsidRPr="00000000" w14:paraId="000000D1">
      <w:pPr>
        <w:pageBreakBefore w:val="0"/>
        <w:jc w:val="center"/>
        <w:rPr/>
      </w:pPr>
      <w:r w:rsidDel="00000000" w:rsidR="00000000" w:rsidRPr="00000000">
        <w:rPr>
          <w:rtl w:val="0"/>
        </w:rPr>
        <w:t xml:space="preserve">Table 4: Microcontroller debug header component list</w:t>
      </w:r>
    </w:p>
    <w:p w:rsidR="00000000" w:rsidDel="00000000" w:rsidP="00000000" w:rsidRDefault="00000000" w:rsidRPr="00000000" w14:paraId="000000D2">
      <w:pPr>
        <w:pageBreakBefore w:val="0"/>
        <w:jc w:val="left"/>
        <w:rPr/>
      </w:pPr>
      <w:r w:rsidDel="00000000" w:rsidR="00000000" w:rsidRPr="00000000">
        <w:rPr>
          <w:rtl w:val="0"/>
        </w:rPr>
        <w:t xml:space="preserve">Another debug feature that all boards will have to incorporate are reset buttons to manually reset the STM microcontroller, and a boot header that allows the user to force the STM microcontroller into boot mode. See figure 2 and table 5 for reference.</w:t>
      </w:r>
    </w:p>
    <w:p w:rsidR="00000000" w:rsidDel="00000000" w:rsidP="00000000" w:rsidRDefault="00000000" w:rsidRPr="00000000" w14:paraId="000000D3">
      <w:pPr>
        <w:pageBreakBefore w:val="0"/>
        <w:jc w:val="left"/>
        <w:rPr/>
      </w:pPr>
      <w:r w:rsidDel="00000000" w:rsidR="00000000" w:rsidRPr="00000000">
        <w:rPr>
          <w:rtl w:val="0"/>
        </w:rPr>
      </w:r>
    </w:p>
    <w:p w:rsidR="00000000" w:rsidDel="00000000" w:rsidP="00000000" w:rsidRDefault="00000000" w:rsidRPr="00000000" w14:paraId="000000D4">
      <w:pPr>
        <w:pageBreakBefore w:val="0"/>
        <w:jc w:val="left"/>
        <w:rPr/>
      </w:pPr>
      <w:r w:rsidDel="00000000" w:rsidR="00000000" w:rsidRPr="00000000">
        <w:rPr/>
        <w:drawing>
          <wp:inline distB="114300" distT="114300" distL="114300" distR="114300">
            <wp:extent cx="4667250" cy="4248150"/>
            <wp:effectExtent b="0" l="0" r="0" t="0"/>
            <wp:docPr id="1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667250" cy="424815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pageBreakBefore w:val="0"/>
        <w:jc w:val="center"/>
        <w:rPr/>
      </w:pPr>
      <w:r w:rsidDel="00000000" w:rsidR="00000000" w:rsidRPr="00000000">
        <w:rPr>
          <w:rtl w:val="0"/>
        </w:rPr>
        <w:t xml:space="preserve">Figure 2: Microcontroller External Reset and Boot Schematic</w:t>
      </w:r>
    </w:p>
    <w:p w:rsidR="00000000" w:rsidDel="00000000" w:rsidP="00000000" w:rsidRDefault="00000000" w:rsidRPr="00000000" w14:paraId="000000D6">
      <w:pPr>
        <w:pageBreakBefore w:val="0"/>
        <w:jc w:val="center"/>
        <w:rPr/>
      </w:pPr>
      <w:r w:rsidDel="00000000" w:rsidR="00000000" w:rsidRPr="00000000">
        <w:rPr>
          <w:rtl w:val="0"/>
        </w:rPr>
      </w:r>
    </w:p>
    <w:p w:rsidR="00000000" w:rsidDel="00000000" w:rsidP="00000000" w:rsidRDefault="00000000" w:rsidRPr="00000000" w14:paraId="000000D7">
      <w:pPr>
        <w:pageBreakBefore w:val="0"/>
        <w:jc w:val="center"/>
        <w:rPr/>
      </w:pPr>
      <w:r w:rsidDel="00000000" w:rsidR="00000000" w:rsidRPr="00000000">
        <w:rPr>
          <w:rtl w:val="0"/>
        </w:rPr>
      </w:r>
    </w:p>
    <w:tbl>
      <w:tblPr>
        <w:tblStyle w:val="Table5"/>
        <w:tblW w:w="6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5"/>
        <w:gridCol w:w="4245"/>
        <w:tblGridChange w:id="0">
          <w:tblGrid>
            <w:gridCol w:w="2115"/>
            <w:gridCol w:w="4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8">
            <w:pPr>
              <w:pageBreakBefore w:val="0"/>
              <w:widowControl w:val="0"/>
              <w:spacing w:line="240" w:lineRule="auto"/>
              <w:rPr/>
            </w:pPr>
            <w:r w:rsidDel="00000000" w:rsidR="00000000" w:rsidRPr="00000000">
              <w:rPr>
                <w:rtl w:val="0"/>
              </w:rPr>
              <w:t xml:space="preserve">Part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pageBreakBefore w:val="0"/>
              <w:widowControl w:val="0"/>
              <w:spacing w:line="240" w:lineRule="auto"/>
              <w:rPr/>
            </w:pPr>
            <w:r w:rsidDel="00000000" w:rsidR="00000000" w:rsidRPr="00000000">
              <w:rPr>
                <w:rtl w:val="0"/>
              </w:rPr>
              <w:t xml:space="preserve">AUVIC Component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pageBreakBefore w:val="0"/>
              <w:widowControl w:val="0"/>
              <w:spacing w:line="240" w:lineRule="auto"/>
              <w:rPr/>
            </w:pPr>
            <w:r w:rsidDel="00000000" w:rsidR="00000000" w:rsidRPr="00000000">
              <w:rPr>
                <w:rtl w:val="0"/>
              </w:rPr>
              <w:t xml:space="preserve">Switch SMD (option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pageBreakBefore w:val="0"/>
              <w:widowControl w:val="0"/>
              <w:spacing w:line="240" w:lineRule="auto"/>
              <w:rPr/>
            </w:pPr>
            <w:r w:rsidDel="00000000" w:rsidR="00000000" w:rsidRPr="00000000">
              <w:rPr>
                <w:rtl w:val="0"/>
              </w:rPr>
              <w:t xml:space="preserve">CMP-00077-1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pageBreakBefore w:val="0"/>
              <w:widowControl w:val="0"/>
              <w:spacing w:line="240" w:lineRule="auto"/>
              <w:rPr/>
            </w:pPr>
            <w:r w:rsidDel="00000000" w:rsidR="00000000" w:rsidRPr="00000000">
              <w:rPr>
                <w:rtl w:val="0"/>
              </w:rPr>
              <w:t xml:space="preserve">0.1uF Capacitor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pageBreakBefore w:val="0"/>
              <w:widowControl w:val="0"/>
              <w:spacing w:line="240" w:lineRule="auto"/>
              <w:rPr/>
            </w:pPr>
            <w:r w:rsidDel="00000000" w:rsidR="00000000" w:rsidRPr="00000000">
              <w:rPr>
                <w:rtl w:val="0"/>
              </w:rPr>
              <w:t xml:space="preserve">CMP-00000-3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pageBreakBefore w:val="0"/>
              <w:widowControl w:val="0"/>
              <w:spacing w:line="240" w:lineRule="auto"/>
              <w:rPr/>
            </w:pPr>
            <w:r w:rsidDel="00000000" w:rsidR="00000000" w:rsidRPr="00000000">
              <w:rPr>
                <w:rtl w:val="0"/>
              </w:rPr>
              <w:t xml:space="preserve">2 pin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pageBreakBefore w:val="0"/>
              <w:widowControl w:val="0"/>
              <w:spacing w:line="240" w:lineRule="auto"/>
              <w:rPr/>
            </w:pPr>
            <w:r w:rsidDel="00000000" w:rsidR="00000000" w:rsidRPr="00000000">
              <w:rPr>
                <w:rtl w:val="0"/>
              </w:rPr>
              <w:t xml:space="preserve">CMP-004-0001-1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pageBreakBefore w:val="0"/>
              <w:widowControl w:val="0"/>
              <w:spacing w:line="240" w:lineRule="auto"/>
              <w:rPr/>
            </w:pPr>
            <w:r w:rsidDel="00000000" w:rsidR="00000000" w:rsidRPr="00000000">
              <w:rPr>
                <w:rtl w:val="0"/>
              </w:rPr>
              <w:t xml:space="preserve">10kR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pageBreakBefore w:val="0"/>
              <w:widowControl w:val="0"/>
              <w:spacing w:line="240" w:lineRule="auto"/>
              <w:rPr/>
            </w:pPr>
            <w:r w:rsidDel="00000000" w:rsidR="00000000" w:rsidRPr="00000000">
              <w:rPr>
                <w:rtl w:val="0"/>
              </w:rPr>
              <w:t xml:space="preserve">CMP-047-0013-1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pageBreakBefore w:val="0"/>
              <w:widowControl w:val="0"/>
              <w:spacing w:line="240" w:lineRule="auto"/>
              <w:rPr/>
            </w:pPr>
            <w:r w:rsidDel="00000000" w:rsidR="00000000" w:rsidRPr="00000000">
              <w:rPr>
                <w:rtl w:val="0"/>
              </w:rPr>
              <w:t xml:space="preserve">CMP-00104-1 (option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pageBreakBefore w:val="0"/>
              <w:widowControl w:val="0"/>
              <w:spacing w:line="240" w:lineRule="auto"/>
              <w:rPr/>
            </w:pPr>
            <w:r w:rsidDel="00000000" w:rsidR="00000000" w:rsidRPr="00000000">
              <w:rPr>
                <w:rtl w:val="0"/>
              </w:rPr>
              <w:t xml:space="preserve">CMP-00104-1</w:t>
            </w:r>
          </w:p>
        </w:tc>
      </w:tr>
    </w:tbl>
    <w:p w:rsidR="00000000" w:rsidDel="00000000" w:rsidP="00000000" w:rsidRDefault="00000000" w:rsidRPr="00000000" w14:paraId="000000E4">
      <w:pPr>
        <w:pageBreakBefore w:val="0"/>
        <w:jc w:val="center"/>
        <w:rPr/>
      </w:pPr>
      <w:r w:rsidDel="00000000" w:rsidR="00000000" w:rsidRPr="00000000">
        <w:rPr>
          <w:rtl w:val="0"/>
        </w:rPr>
        <w:t xml:space="preserve">Table 5: Microcontroller External Reset and Boot component list</w:t>
      </w:r>
    </w:p>
    <w:p w:rsidR="00000000" w:rsidDel="00000000" w:rsidP="00000000" w:rsidRDefault="00000000" w:rsidRPr="00000000" w14:paraId="000000E5">
      <w:pPr>
        <w:pStyle w:val="Heading3"/>
        <w:pageBreakBefore w:val="0"/>
        <w:rPr/>
      </w:pPr>
      <w:bookmarkStart w:colFirst="0" w:colLast="0" w:name="_vhc79z5o93t4" w:id="12"/>
      <w:bookmarkEnd w:id="12"/>
      <w:r w:rsidDel="00000000" w:rsidR="00000000" w:rsidRPr="00000000">
        <w:rPr>
          <w:rtl w:val="0"/>
        </w:rPr>
        <w:t xml:space="preserve">LED</w:t>
      </w:r>
    </w:p>
    <w:p w:rsidR="00000000" w:rsidDel="00000000" w:rsidP="00000000" w:rsidRDefault="00000000" w:rsidRPr="00000000" w14:paraId="000000E6">
      <w:pPr>
        <w:pageBreakBefore w:val="0"/>
        <w:rPr/>
      </w:pPr>
      <w:r w:rsidDel="00000000" w:rsidR="00000000" w:rsidRPr="00000000">
        <w:rPr>
          <w:rtl w:val="0"/>
        </w:rPr>
        <w:t xml:space="preserve">LEDs should be connected to the microcontroller’s GPIOs to help with debugging. The more LEDs the better, but 3 is the recommended number. It is recommended to connect the LEDs to PB0(green), PB7(blue), and PB14(red) since these pins are connected to LEDs on the Nucleo board. However, this is not a hard requirement. Use one red LED, one green LED and one blue LED. The table below shows the LED part number and recommended resistor values.</w:t>
      </w:r>
    </w:p>
    <w:p w:rsidR="00000000" w:rsidDel="00000000" w:rsidP="00000000" w:rsidRDefault="00000000" w:rsidRPr="00000000" w14:paraId="000000E7">
      <w:pPr>
        <w:pageBreakBefore w:val="0"/>
        <w:jc w:val="center"/>
        <w:rPr/>
      </w:pPr>
      <w:r w:rsidDel="00000000" w:rsidR="00000000" w:rsidRPr="00000000">
        <w:rPr>
          <w:rtl w:val="0"/>
        </w:rPr>
      </w:r>
    </w:p>
    <w:tbl>
      <w:tblPr>
        <w:tblStyle w:val="Table6"/>
        <w:tblW w:w="9326.25"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1545"/>
        <w:gridCol w:w="1110"/>
        <w:gridCol w:w="1271.25"/>
        <w:gridCol w:w="1170"/>
        <w:gridCol w:w="1275"/>
        <w:gridCol w:w="1380"/>
        <w:tblGridChange w:id="0">
          <w:tblGrid>
            <w:gridCol w:w="1575"/>
            <w:gridCol w:w="1545"/>
            <w:gridCol w:w="1110"/>
            <w:gridCol w:w="1271.25"/>
            <w:gridCol w:w="1170"/>
            <w:gridCol w:w="1275"/>
            <w:gridCol w:w="1380"/>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8">
            <w:pPr>
              <w:pageBreakBefore w:val="0"/>
              <w:widowControl w:val="0"/>
              <w:spacing w:line="240" w:lineRule="auto"/>
              <w:rPr/>
            </w:pPr>
            <w:r w:rsidDel="00000000" w:rsidR="00000000" w:rsidRPr="00000000">
              <w:rPr>
                <w:rtl w:val="0"/>
              </w:rPr>
              <w:t xml:space="preserve">Part</w:t>
            </w:r>
            <w:r w:rsidDel="00000000" w:rsidR="00000000" w:rsidRPr="00000000">
              <w:rPr>
                <w:rtl w:val="0"/>
              </w:rPr>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9">
            <w:pPr>
              <w:pageBreakBefore w:val="0"/>
              <w:widowControl w:val="0"/>
              <w:spacing w:line="240" w:lineRule="auto"/>
              <w:rPr/>
            </w:pPr>
            <w:r w:rsidDel="00000000" w:rsidR="00000000" w:rsidRPr="00000000">
              <w:rPr>
                <w:rtl w:val="0"/>
              </w:rPr>
              <w:t xml:space="preserve">AUVIC Component ID</w:t>
            </w:r>
          </w:p>
        </w:tc>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EA">
            <w:pPr>
              <w:pageBreakBefore w:val="0"/>
              <w:widowControl w:val="0"/>
              <w:spacing w:line="240" w:lineRule="auto"/>
              <w:rPr/>
            </w:pPr>
            <w:r w:rsidDel="00000000" w:rsidR="00000000" w:rsidRPr="00000000">
              <w:rPr>
                <w:rtl w:val="0"/>
              </w:rPr>
              <w:t xml:space="preserve">Forward Voltage</w:t>
            </w:r>
          </w:p>
        </w:tc>
        <w:tc>
          <w:tcPr>
            <w:gridSpan w:val="4"/>
            <w:shd w:fill="auto" w:val="clear"/>
            <w:tcMar>
              <w:top w:w="100.0" w:type="dxa"/>
              <w:left w:w="100.0" w:type="dxa"/>
              <w:bottom w:w="100.0" w:type="dxa"/>
              <w:right w:w="100.0" w:type="dxa"/>
            </w:tcMar>
            <w:vAlign w:val="top"/>
          </w:tcPr>
          <w:p w:rsidR="00000000" w:rsidDel="00000000" w:rsidP="00000000" w:rsidRDefault="00000000" w:rsidRPr="00000000" w14:paraId="000000EB">
            <w:pPr>
              <w:pageBreakBefore w:val="0"/>
              <w:widowControl w:val="0"/>
              <w:spacing w:line="240" w:lineRule="auto"/>
              <w:jc w:val="center"/>
              <w:rPr/>
            </w:pPr>
            <w:r w:rsidDel="00000000" w:rsidR="00000000" w:rsidRPr="00000000">
              <w:rPr>
                <w:rtl w:val="0"/>
              </w:rPr>
              <w:t xml:space="preserve">Recommended Resistor, I</w:t>
            </w:r>
            <w:r w:rsidDel="00000000" w:rsidR="00000000" w:rsidRPr="00000000">
              <w:rPr>
                <w:vertAlign w:val="subscript"/>
                <w:rtl w:val="0"/>
              </w:rPr>
              <w:t xml:space="preserve">F</w:t>
            </w:r>
            <w:r w:rsidDel="00000000" w:rsidR="00000000" w:rsidRPr="00000000">
              <w:rPr>
                <w:rtl w:val="0"/>
              </w:rPr>
              <w:t xml:space="preserve">=4mA</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F">
            <w:pPr>
              <w:pageBreakBefore w:val="0"/>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0">
            <w:pPr>
              <w:pageBreakBefore w:val="0"/>
              <w:widowControl w:val="0"/>
              <w:spacing w:after="0" w:before="0" w:line="240" w:lineRule="auto"/>
              <w:ind w:left="0" w:firstLine="0"/>
              <w:rPr/>
            </w:pPr>
            <w:r w:rsidDel="00000000" w:rsidR="00000000" w:rsidRPr="00000000">
              <w:rPr>
                <w:rtl w:val="0"/>
              </w:rPr>
            </w:r>
          </w:p>
        </w:tc>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F1">
            <w:pPr>
              <w:pageBreakBefore w:val="0"/>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pageBreakBefore w:val="0"/>
              <w:widowControl w:val="0"/>
              <w:spacing w:line="240" w:lineRule="auto"/>
              <w:rPr/>
            </w:pPr>
            <w:r w:rsidDel="00000000" w:rsidR="00000000" w:rsidRPr="00000000">
              <w:rPr>
                <w:rtl w:val="0"/>
              </w:rPr>
              <w:t xml:space="preserve">Vin = 3.3V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pageBreakBefore w:val="0"/>
              <w:widowControl w:val="0"/>
              <w:spacing w:line="240" w:lineRule="auto"/>
              <w:rPr/>
            </w:pPr>
            <w:r w:rsidDel="00000000" w:rsidR="00000000" w:rsidRPr="00000000">
              <w:rPr>
                <w:rtl w:val="0"/>
              </w:rPr>
              <w:t xml:space="preserve">Vin = 5V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pageBreakBefore w:val="0"/>
              <w:widowControl w:val="0"/>
              <w:spacing w:line="240" w:lineRule="auto"/>
              <w:rPr/>
            </w:pPr>
            <w:r w:rsidDel="00000000" w:rsidR="00000000" w:rsidRPr="00000000">
              <w:rPr>
                <w:rtl w:val="0"/>
              </w:rPr>
              <w:t xml:space="preserve">Vin = 12V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pageBreakBefore w:val="0"/>
              <w:widowControl w:val="0"/>
              <w:spacing w:line="240" w:lineRule="auto"/>
              <w:rPr/>
            </w:pPr>
            <w:r w:rsidDel="00000000" w:rsidR="00000000" w:rsidRPr="00000000">
              <w:rPr>
                <w:rtl w:val="0"/>
              </w:rPr>
              <w:t xml:space="preserve">Vin = VBatt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Red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CMP-00066</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2V</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330Ω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pageBreakBefore w:val="0"/>
              <w:widowControl w:val="0"/>
              <w:spacing w:line="240" w:lineRule="auto"/>
              <w:rPr/>
            </w:pPr>
            <w:r w:rsidDel="00000000" w:rsidR="00000000" w:rsidRPr="00000000">
              <w:rPr>
                <w:rtl w:val="0"/>
              </w:rPr>
              <w:t xml:space="preserve">750Ω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pageBreakBefore w:val="0"/>
              <w:widowControl w:val="0"/>
              <w:spacing w:line="240" w:lineRule="auto"/>
              <w:rPr/>
            </w:pPr>
            <w:r w:rsidDel="00000000" w:rsidR="00000000" w:rsidRPr="00000000">
              <w:rPr>
                <w:rtl w:val="0"/>
              </w:rPr>
              <w:t xml:space="preserve">2.49kΩ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pageBreakBefore w:val="0"/>
              <w:widowControl w:val="0"/>
              <w:spacing w:line="240" w:lineRule="auto"/>
              <w:rPr/>
            </w:pPr>
            <w:r w:rsidDel="00000000" w:rsidR="00000000" w:rsidRPr="00000000">
              <w:rPr>
                <w:rtl w:val="0"/>
              </w:rPr>
              <w:t xml:space="preserve">6.49kΩ</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Green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CMP-00064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pageBreakBefore w:val="0"/>
              <w:widowControl w:val="0"/>
              <w:spacing w:line="240" w:lineRule="auto"/>
              <w:rPr/>
            </w:pPr>
            <w:r w:rsidDel="00000000" w:rsidR="00000000" w:rsidRPr="00000000">
              <w:rPr>
                <w:rtl w:val="0"/>
              </w:rPr>
              <w:t xml:space="preserve">110Ω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pageBreakBefore w:val="0"/>
              <w:widowControl w:val="0"/>
              <w:spacing w:line="240" w:lineRule="auto"/>
              <w:rPr/>
            </w:pPr>
            <w:r w:rsidDel="00000000" w:rsidR="00000000" w:rsidRPr="00000000">
              <w:rPr>
                <w:rtl w:val="0"/>
              </w:rPr>
              <w:t xml:space="preserve">536Ω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pageBreakBefore w:val="0"/>
              <w:widowControl w:val="0"/>
              <w:spacing w:line="240" w:lineRule="auto"/>
              <w:rPr/>
            </w:pPr>
            <w:r w:rsidDel="00000000" w:rsidR="00000000" w:rsidRPr="00000000">
              <w:rPr>
                <w:rtl w:val="0"/>
              </w:rPr>
              <w:t xml:space="preserve">2.26kΩ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pageBreakBefore w:val="0"/>
              <w:widowControl w:val="0"/>
              <w:spacing w:line="240" w:lineRule="auto"/>
              <w:rPr/>
            </w:pPr>
            <w:r w:rsidDel="00000000" w:rsidR="00000000" w:rsidRPr="00000000">
              <w:rPr>
                <w:rtl w:val="0"/>
              </w:rPr>
              <w:t xml:space="preserve">6.34kΩ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CMP-00063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2.85V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pageBreakBefore w:val="0"/>
              <w:widowControl w:val="0"/>
              <w:spacing w:line="240" w:lineRule="auto"/>
              <w:rPr/>
            </w:pPr>
            <w:r w:rsidDel="00000000" w:rsidR="00000000" w:rsidRPr="00000000">
              <w:rPr>
                <w:rtl w:val="0"/>
              </w:rPr>
              <w:t xml:space="preserve">110Ω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pageBreakBefore w:val="0"/>
              <w:widowControl w:val="0"/>
              <w:spacing w:line="240" w:lineRule="auto"/>
              <w:rPr/>
            </w:pPr>
            <w:r w:rsidDel="00000000" w:rsidR="00000000" w:rsidRPr="00000000">
              <w:rPr>
                <w:rtl w:val="0"/>
              </w:rPr>
              <w:t xml:space="preserve">536Ω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pageBreakBefore w:val="0"/>
              <w:widowControl w:val="0"/>
              <w:spacing w:line="240" w:lineRule="auto"/>
              <w:rPr/>
            </w:pPr>
            <w:r w:rsidDel="00000000" w:rsidR="00000000" w:rsidRPr="00000000">
              <w:rPr>
                <w:rtl w:val="0"/>
              </w:rPr>
              <w:t xml:space="preserve">2.26kΩ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pageBreakBefore w:val="0"/>
              <w:widowControl w:val="0"/>
              <w:spacing w:line="240" w:lineRule="auto"/>
              <w:rPr/>
            </w:pPr>
            <w:r w:rsidDel="00000000" w:rsidR="00000000" w:rsidRPr="00000000">
              <w:rPr>
                <w:rtl w:val="0"/>
              </w:rPr>
              <w:t xml:space="preserve">6.34kΩ</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Orange 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2V</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pageBreakBefore w:val="0"/>
              <w:widowControl w:val="0"/>
              <w:spacing w:line="240" w:lineRule="auto"/>
              <w:rPr/>
            </w:pPr>
            <w:r w:rsidDel="00000000" w:rsidR="00000000" w:rsidRPr="00000000">
              <w:rPr>
                <w:rtl w:val="0"/>
              </w:rPr>
              <w:t xml:space="preserve">330Ω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pageBreakBefore w:val="0"/>
              <w:widowControl w:val="0"/>
              <w:spacing w:line="240" w:lineRule="auto"/>
              <w:rPr/>
            </w:pPr>
            <w:r w:rsidDel="00000000" w:rsidR="00000000" w:rsidRPr="00000000">
              <w:rPr>
                <w:rtl w:val="0"/>
              </w:rPr>
              <w:t xml:space="preserve">750Ω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pageBreakBefore w:val="0"/>
              <w:widowControl w:val="0"/>
              <w:spacing w:line="240" w:lineRule="auto"/>
              <w:rPr/>
            </w:pPr>
            <w:r w:rsidDel="00000000" w:rsidR="00000000" w:rsidRPr="00000000">
              <w:rPr>
                <w:rtl w:val="0"/>
              </w:rPr>
              <w:t xml:space="preserve">2.49kΩ</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pageBreakBefore w:val="0"/>
              <w:widowControl w:val="0"/>
              <w:spacing w:line="240" w:lineRule="auto"/>
              <w:rPr/>
            </w:pPr>
            <w:r w:rsidDel="00000000" w:rsidR="00000000" w:rsidRPr="00000000">
              <w:rPr>
                <w:rtl w:val="0"/>
              </w:rPr>
              <w:t xml:space="preserve">6.49kΩ</w:t>
            </w:r>
          </w:p>
        </w:tc>
      </w:tr>
    </w:tbl>
    <w:p w:rsidR="00000000" w:rsidDel="00000000" w:rsidP="00000000" w:rsidRDefault="00000000" w:rsidRPr="00000000" w14:paraId="00000112">
      <w:pPr>
        <w:pageBreakBefore w:val="0"/>
        <w:jc w:val="center"/>
        <w:rPr/>
      </w:pPr>
      <w:r w:rsidDel="00000000" w:rsidR="00000000" w:rsidRPr="00000000">
        <w:rPr>
          <w:rtl w:val="0"/>
        </w:rPr>
        <w:t xml:space="preserve">Table x: LED component list and recommended resistor value</w:t>
      </w:r>
    </w:p>
    <w:p w:rsidR="00000000" w:rsidDel="00000000" w:rsidP="00000000" w:rsidRDefault="00000000" w:rsidRPr="00000000" w14:paraId="00000113">
      <w:pPr>
        <w:pStyle w:val="Heading3"/>
        <w:pageBreakBefore w:val="0"/>
        <w:rPr/>
      </w:pPr>
      <w:bookmarkStart w:colFirst="0" w:colLast="0" w:name="_7af40qmbrr8k" w:id="13"/>
      <w:bookmarkEnd w:id="13"/>
      <w:r w:rsidDel="00000000" w:rsidR="00000000" w:rsidRPr="00000000">
        <w:rPr>
          <w:rtl w:val="0"/>
        </w:rPr>
        <w:t xml:space="preserve">Oscillator</w:t>
      </w:r>
    </w:p>
    <w:p w:rsidR="00000000" w:rsidDel="00000000" w:rsidP="00000000" w:rsidRDefault="00000000" w:rsidRPr="00000000" w14:paraId="00000114">
      <w:pPr>
        <w:pageBreakBefore w:val="0"/>
        <w:rPr/>
      </w:pPr>
      <w:r w:rsidDel="00000000" w:rsidR="00000000" w:rsidRPr="00000000">
        <w:rPr>
          <w:rtl w:val="0"/>
        </w:rPr>
        <w:t xml:space="preserve">If your design requires an accurate clock, you must add the circuit below to your schematic. For example, the motor controller’s RPM feedback requires an accurate clock because it compares the time between two rising edges of the motor back emf. However, if your board has space it is always recommended to add this so that the option of enabling it later is available. See figure 3 and table 5 for reference.</w:t>
      </w:r>
    </w:p>
    <w:p w:rsidR="00000000" w:rsidDel="00000000" w:rsidP="00000000" w:rsidRDefault="00000000" w:rsidRPr="00000000" w14:paraId="00000115">
      <w:pPr>
        <w:pageBreakBefore w:val="0"/>
        <w:rPr/>
      </w:pPr>
      <w:r w:rsidDel="00000000" w:rsidR="00000000" w:rsidRPr="00000000">
        <w:rPr>
          <w:rtl w:val="0"/>
        </w:rPr>
      </w:r>
    </w:p>
    <w:tbl>
      <w:tblPr>
        <w:tblStyle w:val="Table7"/>
        <w:tblW w:w="41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490"/>
        <w:tblGridChange w:id="0">
          <w:tblGrid>
            <w:gridCol w:w="1665"/>
            <w:gridCol w:w="24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pageBreakBefore w:val="0"/>
              <w:widowControl w:val="0"/>
              <w:spacing w:line="240" w:lineRule="auto"/>
              <w:rPr/>
            </w:pPr>
            <w:r w:rsidDel="00000000" w:rsidR="00000000" w:rsidRPr="00000000">
              <w:rPr>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pageBreakBefore w:val="0"/>
              <w:widowControl w:val="0"/>
              <w:spacing w:line="240" w:lineRule="auto"/>
              <w:rPr/>
            </w:pPr>
            <w:r w:rsidDel="00000000" w:rsidR="00000000" w:rsidRPr="00000000">
              <w:rPr>
                <w:rtl w:val="0"/>
              </w:rPr>
              <w:t xml:space="preserve">AUVIC Component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pageBreakBefore w:val="0"/>
              <w:widowControl w:val="0"/>
              <w:spacing w:line="240" w:lineRule="auto"/>
              <w:rPr/>
            </w:pPr>
            <w:r w:rsidDel="00000000" w:rsidR="00000000" w:rsidRPr="00000000">
              <w:rPr>
                <w:rtl w:val="0"/>
              </w:rPr>
              <w:t xml:space="preserve">8 Mhz </w:t>
            </w:r>
          </w:p>
          <w:p w:rsidR="00000000" w:rsidDel="00000000" w:rsidP="00000000" w:rsidRDefault="00000000" w:rsidRPr="00000000" w14:paraId="00000119">
            <w:pPr>
              <w:pageBreakBefore w:val="0"/>
              <w:widowControl w:val="0"/>
              <w:spacing w:line="240" w:lineRule="auto"/>
              <w:rPr/>
            </w:pPr>
            <w:r w:rsidDel="00000000" w:rsidR="00000000" w:rsidRPr="00000000">
              <w:rPr>
                <w:rtl w:val="0"/>
              </w:rPr>
              <w:t xml:space="preserve">Oscillator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pageBreakBefore w:val="0"/>
              <w:widowControl w:val="0"/>
              <w:spacing w:line="240" w:lineRule="auto"/>
              <w:rPr/>
            </w:pPr>
            <w:r w:rsidDel="00000000" w:rsidR="00000000" w:rsidRPr="00000000">
              <w:rPr>
                <w:rtl w:val="0"/>
              </w:rPr>
              <w:t xml:space="preserve">CMP-00079-2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pageBreakBefore w:val="0"/>
              <w:widowControl w:val="0"/>
              <w:spacing w:line="240" w:lineRule="auto"/>
              <w:rPr/>
            </w:pPr>
            <w:r w:rsidDel="00000000" w:rsidR="00000000" w:rsidRPr="00000000">
              <w:rPr>
                <w:rtl w:val="0"/>
              </w:rPr>
              <w:t xml:space="preserve">16pF 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pageBreakBefore w:val="0"/>
              <w:widowControl w:val="0"/>
              <w:spacing w:line="240" w:lineRule="auto"/>
              <w:rPr/>
            </w:pPr>
            <w:r w:rsidDel="00000000" w:rsidR="00000000" w:rsidRPr="00000000">
              <w:rPr>
                <w:rtl w:val="0"/>
              </w:rPr>
              <w:t xml:space="preserve">CMP-00087-2</w:t>
            </w:r>
          </w:p>
        </w:tc>
      </w:tr>
    </w:tbl>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rPr/>
      </w:pPr>
      <w:r w:rsidDel="00000000" w:rsidR="00000000" w:rsidRPr="00000000">
        <w:rPr>
          <w:rtl w:val="0"/>
        </w:rPr>
        <w:t xml:space="preserve">   Table 5: Microcontroller oscillator component list</w:t>
      </w:r>
    </w:p>
    <w:p w:rsidR="00000000" w:rsidDel="00000000" w:rsidP="00000000" w:rsidRDefault="00000000" w:rsidRPr="00000000" w14:paraId="0000011F">
      <w:pPr>
        <w:pageBreakBefore w:val="0"/>
        <w:jc w:val="center"/>
        <w:rPr/>
      </w:pPr>
      <w:r w:rsidDel="00000000" w:rsidR="00000000" w:rsidRPr="00000000">
        <w:rPr>
          <w:rtl w:val="0"/>
        </w:rPr>
      </w:r>
    </w:p>
    <w:p w:rsidR="00000000" w:rsidDel="00000000" w:rsidP="00000000" w:rsidRDefault="00000000" w:rsidRPr="00000000" w14:paraId="00000120">
      <w:pPr>
        <w:pageBreakBefore w:val="0"/>
        <w:jc w:val="center"/>
        <w:rPr/>
      </w:pPr>
      <w:r w:rsidDel="00000000" w:rsidR="00000000" w:rsidRPr="00000000">
        <w:rPr>
          <w:rtl w:val="0"/>
        </w:rPr>
      </w:r>
    </w:p>
    <w:p w:rsidR="00000000" w:rsidDel="00000000" w:rsidP="00000000" w:rsidRDefault="00000000" w:rsidRPr="00000000" w14:paraId="00000121">
      <w:pPr>
        <w:pageBreakBefore w:val="0"/>
        <w:jc w:val="center"/>
        <w:rPr/>
      </w:pPr>
      <w:r w:rsidDel="00000000" w:rsidR="00000000" w:rsidRPr="00000000">
        <w:rPr>
          <w:rtl w:val="0"/>
        </w:rPr>
      </w:r>
    </w:p>
    <w:p w:rsidR="00000000" w:rsidDel="00000000" w:rsidP="00000000" w:rsidRDefault="00000000" w:rsidRPr="00000000" w14:paraId="00000122">
      <w:pPr>
        <w:pageBreakBefore w:val="0"/>
        <w:jc w:val="center"/>
        <w:rPr/>
      </w:pPr>
      <w:r w:rsidDel="00000000" w:rsidR="00000000" w:rsidRPr="00000000">
        <w:rPr>
          <w:rtl w:val="0"/>
        </w:rPr>
      </w:r>
    </w:p>
    <w:p w:rsidR="00000000" w:rsidDel="00000000" w:rsidP="00000000" w:rsidRDefault="00000000" w:rsidRPr="00000000" w14:paraId="00000123">
      <w:pPr>
        <w:pageBreakBefore w:val="0"/>
        <w:jc w:val="center"/>
        <w:rPr/>
      </w:pPr>
      <w:r w:rsidDel="00000000" w:rsidR="00000000" w:rsidRPr="00000000">
        <w:rPr>
          <w:rtl w:val="0"/>
        </w:rPr>
      </w:r>
    </w:p>
    <w:p w:rsidR="00000000" w:rsidDel="00000000" w:rsidP="00000000" w:rsidRDefault="00000000" w:rsidRPr="00000000" w14:paraId="00000124">
      <w:pPr>
        <w:pageBreakBefore w:val="0"/>
        <w:rPr/>
      </w:pPr>
      <w:r w:rsidDel="00000000" w:rsidR="00000000" w:rsidRPr="00000000">
        <w:rPr/>
        <w:drawing>
          <wp:inline distB="114300" distT="114300" distL="114300" distR="114300">
            <wp:extent cx="4315802" cy="234315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315802"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pageBreakBefore w:val="0"/>
        <w:jc w:val="center"/>
        <w:rPr/>
      </w:pPr>
      <w:r w:rsidDel="00000000" w:rsidR="00000000" w:rsidRPr="00000000">
        <w:rPr>
          <w:rtl w:val="0"/>
        </w:rPr>
      </w:r>
    </w:p>
    <w:p w:rsidR="00000000" w:rsidDel="00000000" w:rsidP="00000000" w:rsidRDefault="00000000" w:rsidRPr="00000000" w14:paraId="00000126">
      <w:pPr>
        <w:pageBreakBefore w:val="0"/>
        <w:jc w:val="left"/>
        <w:rPr/>
      </w:pPr>
      <w:r w:rsidDel="00000000" w:rsidR="00000000" w:rsidRPr="00000000">
        <w:rPr>
          <w:rtl w:val="0"/>
        </w:rPr>
        <w:t xml:space="preserve">Figure 3: Microcontroller external oscillator schematic</w:t>
      </w:r>
    </w:p>
    <w:p w:rsidR="00000000" w:rsidDel="00000000" w:rsidP="00000000" w:rsidRDefault="00000000" w:rsidRPr="00000000" w14:paraId="00000127">
      <w:pPr>
        <w:pStyle w:val="Heading3"/>
        <w:pageBreakBefore w:val="0"/>
        <w:rPr/>
      </w:pPr>
      <w:bookmarkStart w:colFirst="0" w:colLast="0" w:name="_y04mz7kujo5s" w:id="14"/>
      <w:bookmarkEnd w:id="14"/>
      <w:r w:rsidDel="00000000" w:rsidR="00000000" w:rsidRPr="00000000">
        <w:rPr>
          <w:rtl w:val="0"/>
        </w:rPr>
        <w:t xml:space="preserve">Power Supply</w:t>
      </w:r>
    </w:p>
    <w:p w:rsidR="00000000" w:rsidDel="00000000" w:rsidP="00000000" w:rsidRDefault="00000000" w:rsidRPr="00000000" w14:paraId="00000128">
      <w:pPr>
        <w:pageBreakBefore w:val="0"/>
        <w:rPr/>
      </w:pPr>
      <w:r w:rsidDel="00000000" w:rsidR="00000000" w:rsidRPr="00000000">
        <w:rPr>
          <w:rtl w:val="0"/>
        </w:rPr>
        <w:t xml:space="preserve">The STM microcontrollers can operate with a supply voltage of 1.8V to 3.6V [1]. AUVIC’s designs should operate the controllers using a 3.3V supply. It is recommended to use a 3.3V linear regulator with a input voltage of 5V. See figure X and table X for reference. All boards should take 5V from the power board’s 5V rail.</w:t>
      </w:r>
    </w:p>
    <w:p w:rsidR="00000000" w:rsidDel="00000000" w:rsidP="00000000" w:rsidRDefault="00000000" w:rsidRPr="00000000" w14:paraId="00000129">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209550</wp:posOffset>
            </wp:positionV>
            <wp:extent cx="3517471" cy="1909763"/>
            <wp:effectExtent b="0" l="0" r="0" t="0"/>
            <wp:wrapSquare wrapText="bothSides" distB="114300" distT="114300" distL="114300" distR="114300"/>
            <wp:docPr id="1"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517471" cy="1909763"/>
                    </a:xfrm>
                    <a:prstGeom prst="rect"/>
                    <a:ln/>
                  </pic:spPr>
                </pic:pic>
              </a:graphicData>
            </a:graphic>
          </wp:anchor>
        </w:drawing>
      </w:r>
    </w:p>
    <w:p w:rsidR="00000000" w:rsidDel="00000000" w:rsidP="00000000" w:rsidRDefault="00000000" w:rsidRPr="00000000" w14:paraId="0000012A">
      <w:pPr>
        <w:pageBreakBefore w:val="0"/>
        <w:rPr/>
      </w:pPr>
      <w:r w:rsidDel="00000000" w:rsidR="00000000" w:rsidRPr="00000000">
        <w:rPr>
          <w:rtl w:val="0"/>
        </w:rPr>
      </w:r>
    </w:p>
    <w:tbl>
      <w:tblPr>
        <w:tblStyle w:val="Table8"/>
        <w:tblW w:w="3645.0" w:type="dxa"/>
        <w:jc w:val="left"/>
        <w:tblInd w:w="57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5"/>
        <w:gridCol w:w="2400"/>
        <w:tblGridChange w:id="0">
          <w:tblGrid>
            <w:gridCol w:w="1245"/>
            <w:gridCol w:w="2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AUVIC Component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CMP-00003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1uF 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pageBreakBefore w:val="0"/>
              <w:widowControl w:val="0"/>
              <w:spacing w:line="240" w:lineRule="auto"/>
              <w:rPr/>
            </w:pPr>
            <w:r w:rsidDel="00000000" w:rsidR="00000000" w:rsidRPr="00000000">
              <w:rPr>
                <w:rtl w:val="0"/>
              </w:rPr>
              <w:t xml:space="preserve">CMP-00005</w:t>
            </w:r>
          </w:p>
        </w:tc>
      </w:tr>
    </w:tbl>
    <w:p w:rsidR="00000000" w:rsidDel="00000000" w:rsidP="00000000" w:rsidRDefault="00000000" w:rsidRPr="00000000" w14:paraId="00000131">
      <w:pPr>
        <w:pageBreakBefore w:val="0"/>
        <w:rPr/>
      </w:pPr>
      <w:r w:rsidDel="00000000" w:rsidR="00000000" w:rsidRPr="00000000">
        <w:rPr>
          <w:rtl w:val="0"/>
        </w:rPr>
        <w:t xml:space="preserve">Table x: Component list for 3V3 rail</w:t>
      </w:r>
    </w:p>
    <w:p w:rsidR="00000000" w:rsidDel="00000000" w:rsidP="00000000" w:rsidRDefault="00000000" w:rsidRPr="00000000" w14:paraId="00000132">
      <w:pPr>
        <w:pageBreakBefore w:val="0"/>
        <w:rPr/>
      </w:pPr>
      <w:r w:rsidDel="00000000" w:rsidR="00000000" w:rsidRPr="00000000">
        <w:rPr>
          <w:rtl w:val="0"/>
        </w:rPr>
        <w:br w:type="textWrapping"/>
        <w:br w:type="textWrapping"/>
        <w:br w:type="textWrapping"/>
        <w:br w:type="textWrapping"/>
        <w:t xml:space="preserve">Figure x: Schematic for 3V rail</w:t>
      </w:r>
    </w:p>
    <w:p w:rsidR="00000000" w:rsidDel="00000000" w:rsidP="00000000" w:rsidRDefault="00000000" w:rsidRPr="00000000" w14:paraId="00000133">
      <w:pPr>
        <w:pageBreakBefore w:val="0"/>
        <w:rPr/>
      </w:pPr>
      <w:r w:rsidDel="00000000" w:rsidR="00000000" w:rsidRPr="00000000">
        <w:rPr>
          <w:rtl w:val="0"/>
        </w:rPr>
      </w:r>
    </w:p>
    <w:p w:rsidR="00000000" w:rsidDel="00000000" w:rsidP="00000000" w:rsidRDefault="00000000" w:rsidRPr="00000000" w14:paraId="00000134">
      <w:pPr>
        <w:pageBreakBefore w:val="0"/>
        <w:rPr/>
      </w:pPr>
      <w:r w:rsidDel="00000000" w:rsidR="00000000" w:rsidRPr="00000000">
        <w:rPr>
          <w:rtl w:val="0"/>
        </w:rPr>
        <w:t xml:space="preserve">Appropriate bypass capacitors must be used.</w:t>
      </w:r>
    </w:p>
    <w:p w:rsidR="00000000" w:rsidDel="00000000" w:rsidP="00000000" w:rsidRDefault="00000000" w:rsidRPr="00000000" w14:paraId="00000135">
      <w:pPr>
        <w:pageBreakBefore w:val="0"/>
        <w:numPr>
          <w:ilvl w:val="0"/>
          <w:numId w:val="1"/>
        </w:numPr>
        <w:ind w:left="720" w:hanging="360"/>
        <w:rPr>
          <w:u w:val="none"/>
        </w:rPr>
      </w:pPr>
      <w:r w:rsidDel="00000000" w:rsidR="00000000" w:rsidRPr="00000000">
        <w:rPr>
          <w:rtl w:val="0"/>
        </w:rPr>
        <w:t xml:space="preserve">One 10uF ceramic or tantalum capacitor per chip</w:t>
      </w:r>
    </w:p>
    <w:p w:rsidR="00000000" w:rsidDel="00000000" w:rsidP="00000000" w:rsidRDefault="00000000" w:rsidRPr="00000000" w14:paraId="00000136">
      <w:pPr>
        <w:pageBreakBefore w:val="0"/>
        <w:numPr>
          <w:ilvl w:val="0"/>
          <w:numId w:val="1"/>
        </w:numPr>
        <w:ind w:left="720" w:hanging="360"/>
        <w:rPr>
          <w:u w:val="none"/>
        </w:rPr>
      </w:pPr>
      <w:r w:rsidDel="00000000" w:rsidR="00000000" w:rsidRPr="00000000">
        <w:rPr>
          <w:rtl w:val="0"/>
        </w:rPr>
        <w:t xml:space="preserve">One 0.1uF ceramic capacitor per V</w:t>
      </w:r>
      <w:r w:rsidDel="00000000" w:rsidR="00000000" w:rsidRPr="00000000">
        <w:rPr>
          <w:vertAlign w:val="subscript"/>
          <w:rtl w:val="0"/>
        </w:rPr>
        <w:t xml:space="preserve">DD</w:t>
      </w:r>
      <w:r w:rsidDel="00000000" w:rsidR="00000000" w:rsidRPr="00000000">
        <w:rPr>
          <w:rtl w:val="0"/>
        </w:rPr>
        <w:t xml:space="preserve"> pin</w:t>
      </w:r>
    </w:p>
    <w:p w:rsidR="00000000" w:rsidDel="00000000" w:rsidP="00000000" w:rsidRDefault="00000000" w:rsidRPr="00000000" w14:paraId="00000137">
      <w:pPr>
        <w:pageBreakBefore w:val="0"/>
        <w:numPr>
          <w:ilvl w:val="0"/>
          <w:numId w:val="1"/>
        </w:numPr>
        <w:ind w:left="720" w:hanging="360"/>
        <w:rPr>
          <w:u w:val="none"/>
        </w:rPr>
      </w:pPr>
      <w:r w:rsidDel="00000000" w:rsidR="00000000" w:rsidRPr="00000000">
        <w:rPr>
          <w:rtl w:val="0"/>
        </w:rPr>
        <w:t xml:space="preserve">If V</w:t>
      </w:r>
      <w:r w:rsidDel="00000000" w:rsidR="00000000" w:rsidRPr="00000000">
        <w:rPr>
          <w:vertAlign w:val="subscript"/>
          <w:rtl w:val="0"/>
        </w:rPr>
        <w:t xml:space="preserve">BAT</w:t>
      </w:r>
      <w:r w:rsidDel="00000000" w:rsidR="00000000" w:rsidRPr="00000000">
        <w:rPr>
          <w:rtl w:val="0"/>
        </w:rPr>
        <w:t xml:space="preserve"> is not being supplied by a separate battery, it should be connected to V</w:t>
      </w:r>
      <w:r w:rsidDel="00000000" w:rsidR="00000000" w:rsidRPr="00000000">
        <w:rPr>
          <w:vertAlign w:val="subscript"/>
          <w:rtl w:val="0"/>
        </w:rPr>
        <w:t xml:space="preserve">DD</w:t>
      </w:r>
      <w:r w:rsidDel="00000000" w:rsidR="00000000" w:rsidRPr="00000000">
        <w:rPr>
          <w:rtl w:val="0"/>
        </w:rPr>
        <w:t xml:space="preserve"> with a 0.1uF ceramic decoupling capacitor. This will be the case for AUVIC’s boards unless we build a board with a built in battery.</w:t>
      </w:r>
    </w:p>
    <w:p w:rsidR="00000000" w:rsidDel="00000000" w:rsidP="00000000" w:rsidRDefault="00000000" w:rsidRPr="00000000" w14:paraId="00000138">
      <w:pPr>
        <w:pageBreakBefore w:val="0"/>
        <w:numPr>
          <w:ilvl w:val="0"/>
          <w:numId w:val="1"/>
        </w:numPr>
        <w:ind w:left="720" w:hanging="360"/>
        <w:rPr>
          <w:u w:val="none"/>
        </w:rPr>
      </w:pPr>
      <w:r w:rsidDel="00000000" w:rsidR="00000000" w:rsidRPr="00000000">
        <w:rPr>
          <w:rtl w:val="0"/>
        </w:rPr>
        <w:t xml:space="preserve">One 0.1uF and one 1uF ceramic capacitor per V</w:t>
      </w:r>
      <w:r w:rsidDel="00000000" w:rsidR="00000000" w:rsidRPr="00000000">
        <w:rPr>
          <w:vertAlign w:val="subscript"/>
          <w:rtl w:val="0"/>
        </w:rPr>
        <w:t xml:space="preserve">DDA</w:t>
      </w:r>
      <w:r w:rsidDel="00000000" w:rsidR="00000000" w:rsidRPr="00000000">
        <w:rPr>
          <w:rtl w:val="0"/>
        </w:rPr>
        <w:t xml:space="preserve"> pin. 3.3V should be connected to the VDDA/VREF+ pin through a ferrite bead</w:t>
      </w:r>
    </w:p>
    <w:p w:rsidR="00000000" w:rsidDel="00000000" w:rsidP="00000000" w:rsidRDefault="00000000" w:rsidRPr="00000000" w14:paraId="00000139">
      <w:pPr>
        <w:pageBreakBefore w:val="0"/>
        <w:numPr>
          <w:ilvl w:val="0"/>
          <w:numId w:val="1"/>
        </w:numPr>
        <w:ind w:left="720" w:hanging="360"/>
        <w:rPr>
          <w:u w:val="none"/>
        </w:rPr>
      </w:pPr>
      <w:r w:rsidDel="00000000" w:rsidR="00000000" w:rsidRPr="00000000">
        <w:rPr>
          <w:rtl w:val="0"/>
        </w:rPr>
        <w:t xml:space="preserve">One 2.2uF low ESR ceramic capacitor per V</w:t>
      </w:r>
      <w:r w:rsidDel="00000000" w:rsidR="00000000" w:rsidRPr="00000000">
        <w:rPr>
          <w:vertAlign w:val="subscript"/>
          <w:rtl w:val="0"/>
        </w:rPr>
        <w:t xml:space="preserve">CAP</w:t>
      </w:r>
      <w:r w:rsidDel="00000000" w:rsidR="00000000" w:rsidRPr="00000000">
        <w:rPr>
          <w:rtl w:val="0"/>
        </w:rPr>
        <w:t xml:space="preserve"> pin. There should be two V</w:t>
      </w:r>
      <w:r w:rsidDel="00000000" w:rsidR="00000000" w:rsidRPr="00000000">
        <w:rPr>
          <w:vertAlign w:val="subscript"/>
          <w:rtl w:val="0"/>
        </w:rPr>
        <w:t xml:space="preserve">CAP</w:t>
      </w:r>
      <w:r w:rsidDel="00000000" w:rsidR="00000000" w:rsidRPr="00000000">
        <w:rPr>
          <w:rtl w:val="0"/>
        </w:rPr>
        <w:t xml:space="preserve"> pins. This is required if using the internal regulator on the microcontroller which is the case for AUVIC’s designs.</w:t>
      </w:r>
    </w:p>
    <w:p w:rsidR="00000000" w:rsidDel="00000000" w:rsidP="00000000" w:rsidRDefault="00000000" w:rsidRPr="00000000" w14:paraId="0000013A">
      <w:pPr>
        <w:pageBreakBefore w:val="0"/>
        <w:rPr/>
      </w:pPr>
      <w:r w:rsidDel="00000000" w:rsidR="00000000" w:rsidRPr="00000000">
        <w:rPr>
          <w:rtl w:val="0"/>
        </w:rPr>
      </w:r>
    </w:p>
    <w:p w:rsidR="00000000" w:rsidDel="00000000" w:rsidP="00000000" w:rsidRDefault="00000000" w:rsidRPr="00000000" w14:paraId="0000013B">
      <w:pPr>
        <w:pageBreakBefore w:val="0"/>
        <w:rPr/>
      </w:pPr>
      <w:r w:rsidDel="00000000" w:rsidR="00000000" w:rsidRPr="00000000">
        <w:rPr/>
        <w:drawing>
          <wp:inline distB="114300" distT="114300" distL="114300" distR="114300">
            <wp:extent cx="6213764" cy="1643063"/>
            <wp:effectExtent b="0" l="0" r="0" t="0"/>
            <wp:docPr id="12"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213764" cy="1643063"/>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pageBreakBefore w:val="0"/>
        <w:rPr/>
      </w:pPr>
      <w:r w:rsidDel="00000000" w:rsidR="00000000" w:rsidRPr="00000000">
        <w:rPr>
          <w:rtl w:val="0"/>
        </w:rPr>
        <w:t xml:space="preserve">Figure xa: Microcontroller bypass capacitor schematic </w:t>
      </w:r>
    </w:p>
    <w:p w:rsidR="00000000" w:rsidDel="00000000" w:rsidP="00000000" w:rsidRDefault="00000000" w:rsidRPr="00000000" w14:paraId="0000013D">
      <w:pPr>
        <w:pageBreakBefore w:val="0"/>
        <w:rPr/>
      </w:pP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161925</wp:posOffset>
            </wp:positionV>
            <wp:extent cx="1792321" cy="1914525"/>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792321" cy="1914525"/>
                    </a:xfrm>
                    <a:prstGeom prst="rect"/>
                    <a:ln/>
                  </pic:spPr>
                </pic:pic>
              </a:graphicData>
            </a:graphic>
          </wp:anchor>
        </w:drawing>
      </w:r>
    </w:p>
    <w:tbl>
      <w:tblPr>
        <w:tblStyle w:val="Table9"/>
        <w:tblW w:w="6225.0" w:type="dxa"/>
        <w:jc w:val="left"/>
        <w:tblInd w:w="31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0"/>
        <w:gridCol w:w="4395"/>
        <w:tblGridChange w:id="0">
          <w:tblGrid>
            <w:gridCol w:w="1830"/>
            <w:gridCol w:w="439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AUVIC Component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0.1uF 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pageBreakBefore w:val="0"/>
              <w:rPr/>
            </w:pPr>
            <w:r w:rsidDel="00000000" w:rsidR="00000000" w:rsidRPr="00000000">
              <w:rPr>
                <w:rtl w:val="0"/>
              </w:rPr>
              <w:t xml:space="preserve">CMP-00000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1uF 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pageBreakBefore w:val="0"/>
              <w:widowControl w:val="0"/>
              <w:spacing w:line="240" w:lineRule="auto"/>
              <w:rPr/>
            </w:pPr>
            <w:r w:rsidDel="00000000" w:rsidR="00000000" w:rsidRPr="00000000">
              <w:rPr>
                <w:rtl w:val="0"/>
              </w:rPr>
              <w:t xml:space="preserve">CMP-00005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10uF 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pageBreakBefore w:val="0"/>
              <w:widowControl w:val="0"/>
              <w:spacing w:line="240" w:lineRule="auto"/>
              <w:rPr/>
            </w:pPr>
            <w:r w:rsidDel="00000000" w:rsidR="00000000" w:rsidRPr="00000000">
              <w:rPr>
                <w:rtl w:val="0"/>
              </w:rPr>
              <w:t xml:space="preserve">CMP-00004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Ferrite bead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pageBreakBefore w:val="0"/>
              <w:widowControl w:val="0"/>
              <w:spacing w:line="240" w:lineRule="auto"/>
              <w:rPr/>
            </w:pPr>
            <w:r w:rsidDel="00000000" w:rsidR="00000000" w:rsidRPr="00000000">
              <w:rPr>
                <w:rtl w:val="0"/>
              </w:rPr>
              <w:t xml:space="preserve">CMP-00016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2.2uF Cap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CMP-006-0030</w:t>
            </w:r>
          </w:p>
        </w:tc>
      </w:tr>
    </w:tbl>
    <w:p w:rsidR="00000000" w:rsidDel="00000000" w:rsidP="00000000" w:rsidRDefault="00000000" w:rsidRPr="00000000" w14:paraId="0000014B">
      <w:pPr>
        <w:pageBreakBefore w:val="0"/>
        <w:rPr/>
      </w:pPr>
      <w:r w:rsidDel="00000000" w:rsidR="00000000" w:rsidRPr="00000000">
        <w:rPr>
          <w:rtl w:val="0"/>
        </w:rPr>
        <w:t xml:space="preserve">    Table x: Microcontroller bypass capacitor component list</w:t>
      </w:r>
    </w:p>
    <w:p w:rsidR="00000000" w:rsidDel="00000000" w:rsidP="00000000" w:rsidRDefault="00000000" w:rsidRPr="00000000" w14:paraId="0000014C">
      <w:pPr>
        <w:pageBreakBefore w:val="0"/>
        <w:rPr/>
      </w:pPr>
      <w:r w:rsidDel="00000000" w:rsidR="00000000" w:rsidRPr="00000000">
        <w:rPr>
          <w:rtl w:val="0"/>
        </w:rPr>
        <w:t xml:space="preserve">Figure xb: Microcontroller bypass capacitor schematic    </w:t>
      </w:r>
    </w:p>
    <w:p w:rsidR="00000000" w:rsidDel="00000000" w:rsidP="00000000" w:rsidRDefault="00000000" w:rsidRPr="00000000" w14:paraId="0000014D">
      <w:pPr>
        <w:pageBreakBefore w:val="0"/>
        <w:rPr/>
      </w:pPr>
      <w:r w:rsidDel="00000000" w:rsidR="00000000" w:rsidRPr="00000000">
        <w:rPr>
          <w:rtl w:val="0"/>
        </w:rPr>
      </w:r>
    </w:p>
    <w:p w:rsidR="00000000" w:rsidDel="00000000" w:rsidP="00000000" w:rsidRDefault="00000000" w:rsidRPr="00000000" w14:paraId="0000014E">
      <w:pPr>
        <w:pageBreakBefore w:val="0"/>
        <w:rPr/>
      </w:pPr>
      <w:r w:rsidDel="00000000" w:rsidR="00000000" w:rsidRPr="00000000">
        <w:rPr>
          <w:rtl w:val="0"/>
        </w:rPr>
        <w:t xml:space="preserve">For a more detailed explanation on the power supply requirements of the STM32F4 series microcontrollers, read cited text number 1.</w:t>
      </w:r>
    </w:p>
    <w:p w:rsidR="00000000" w:rsidDel="00000000" w:rsidP="00000000" w:rsidRDefault="00000000" w:rsidRPr="00000000" w14:paraId="0000014F">
      <w:pPr>
        <w:pageBreakBefore w:val="0"/>
        <w:rPr/>
      </w:pPr>
      <w:r w:rsidDel="00000000" w:rsidR="00000000" w:rsidRPr="00000000">
        <w:rPr>
          <w:rtl w:val="0"/>
        </w:rPr>
      </w:r>
    </w:p>
    <w:p w:rsidR="00000000" w:rsidDel="00000000" w:rsidP="00000000" w:rsidRDefault="00000000" w:rsidRPr="00000000" w14:paraId="00000150">
      <w:pPr>
        <w:pStyle w:val="Heading2"/>
        <w:pageBreakBefore w:val="0"/>
        <w:rPr/>
      </w:pPr>
      <w:bookmarkStart w:colFirst="0" w:colLast="0" w:name="_njck02a2h6r6" w:id="15"/>
      <w:bookmarkEnd w:id="15"/>
      <w:r w:rsidDel="00000000" w:rsidR="00000000" w:rsidRPr="00000000">
        <w:rPr>
          <w:rtl w:val="0"/>
        </w:rPr>
        <w:t xml:space="preserve">Communications</w:t>
      </w:r>
    </w:p>
    <w:p w:rsidR="00000000" w:rsidDel="00000000" w:rsidP="00000000" w:rsidRDefault="00000000" w:rsidRPr="00000000" w14:paraId="00000151">
      <w:pPr>
        <w:pageBreakBefore w:val="0"/>
        <w:rPr/>
      </w:pPr>
      <w:r w:rsidDel="00000000" w:rsidR="00000000" w:rsidRPr="00000000">
        <w:rPr>
          <w:rtl w:val="0"/>
        </w:rPr>
        <w:t xml:space="preserve">All AUVIC controllers will use CAN to communicate. CAN 2.0 operating at 500kbps will be used. See figure x for a reference design. The CAN_H and CAN_L lines must have a differential pair directive added in Altium to ensure the trace length on the PCB are the same. The CAN_TX and CAN_RX pins should be connected to CAN capable pins on the microcontroller. Choose CAN1 or CAN2 if possible. The CAN_STB pin should connect to a GPIO on the microcontroller. The 120</w:t>
      </w:r>
      <w:r w:rsidDel="00000000" w:rsidR="00000000" w:rsidRPr="00000000">
        <w:rPr>
          <w:color w:val="222222"/>
          <w:sz w:val="21"/>
          <w:szCs w:val="21"/>
          <w:highlight w:val="white"/>
          <w:rtl w:val="0"/>
        </w:rPr>
        <w:t xml:space="preserve">Ω</w:t>
      </w:r>
      <w:r w:rsidDel="00000000" w:rsidR="00000000" w:rsidRPr="00000000">
        <w:rPr>
          <w:rtl w:val="0"/>
        </w:rPr>
        <w:t xml:space="preserve"> terminating resistor should be present in your schematic, but should only be populated if your component will be terminating the CAN bus. There will only be two devices per bus at either end of the bus. The TVS diode should be present in your schematic, but should not be populated unless deemed necessary after testing.</w:t>
      </w:r>
    </w:p>
    <w:p w:rsidR="00000000" w:rsidDel="00000000" w:rsidP="00000000" w:rsidRDefault="00000000" w:rsidRPr="00000000" w14:paraId="00000152">
      <w:pPr>
        <w:pageBreakBefore w:val="0"/>
        <w:rPr/>
      </w:pPr>
      <w:r w:rsidDel="00000000" w:rsidR="00000000" w:rsidRPr="00000000">
        <w:rPr>
          <w:rtl w:val="0"/>
        </w:rPr>
      </w:r>
    </w:p>
    <w:p w:rsidR="00000000" w:rsidDel="00000000" w:rsidP="00000000" w:rsidRDefault="00000000" w:rsidRPr="00000000" w14:paraId="00000153">
      <w:pPr>
        <w:pageBreakBefore w:val="0"/>
        <w:rPr/>
      </w:pPr>
      <w:r w:rsidDel="00000000" w:rsidR="00000000" w:rsidRPr="00000000">
        <w:rPr>
          <w:rtl w:val="0"/>
        </w:rPr>
        <w:t xml:space="preserve">Note: This circuit is still under test and could change. A TVS diode and common mode choke might be added. Any board that uses this design should </w:t>
      </w:r>
      <w:r w:rsidDel="00000000" w:rsidR="00000000" w:rsidRPr="00000000">
        <w:rPr>
          <w:b w:val="1"/>
          <w:rtl w:val="0"/>
        </w:rPr>
        <w:t xml:space="preserve">not</w:t>
      </w:r>
      <w:r w:rsidDel="00000000" w:rsidR="00000000" w:rsidRPr="00000000">
        <w:rPr>
          <w:rtl w:val="0"/>
        </w:rPr>
        <w:t xml:space="preserve"> be fabricated until this circuit has completed the required testing.</w:t>
      </w:r>
    </w:p>
    <w:p w:rsidR="00000000" w:rsidDel="00000000" w:rsidP="00000000" w:rsidRDefault="00000000" w:rsidRPr="00000000" w14:paraId="00000154">
      <w:pPr>
        <w:pageBreakBefore w:val="0"/>
        <w:rPr/>
      </w:pPr>
      <w:r w:rsidDel="00000000" w:rsidR="00000000" w:rsidRPr="00000000">
        <w:rPr>
          <w:rtl w:val="0"/>
        </w:rPr>
      </w:r>
    </w:p>
    <w:p w:rsidR="00000000" w:rsidDel="00000000" w:rsidP="00000000" w:rsidRDefault="00000000" w:rsidRPr="00000000" w14:paraId="00000155">
      <w:pPr>
        <w:pageBreakBefore w:val="0"/>
        <w:jc w:val="center"/>
        <w:rPr/>
      </w:pPr>
      <w:r w:rsidDel="00000000" w:rsidR="00000000" w:rsidRPr="00000000">
        <w:rPr/>
        <w:drawing>
          <wp:inline distB="114300" distT="114300" distL="114300" distR="114300">
            <wp:extent cx="5943600" cy="2540000"/>
            <wp:effectExtent b="0" l="0" r="0" t="0"/>
            <wp:docPr id="18"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ageBreakBefore w:val="0"/>
        <w:rPr/>
      </w:pPr>
      <w:r w:rsidDel="00000000" w:rsidR="00000000" w:rsidRPr="00000000">
        <w:rPr>
          <w:rtl w:val="0"/>
        </w:rPr>
        <w:t xml:space="preserve">Figure x: CAN transceiver reference schematic</w:t>
      </w:r>
    </w:p>
    <w:p w:rsidR="00000000" w:rsidDel="00000000" w:rsidP="00000000" w:rsidRDefault="00000000" w:rsidRPr="00000000" w14:paraId="00000157">
      <w:pPr>
        <w:pageBreakBefore w:val="0"/>
        <w:rPr/>
      </w:pPr>
      <w:r w:rsidDel="00000000" w:rsidR="00000000" w:rsidRPr="00000000">
        <w:rPr>
          <w:rtl w:val="0"/>
        </w:rPr>
      </w:r>
    </w:p>
    <w:tbl>
      <w:tblPr>
        <w:tblStyle w:val="Table1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AUVIC Component 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pageBreakBefore w:val="0"/>
              <w:spacing w:line="240" w:lineRule="auto"/>
              <w:rPr/>
            </w:pPr>
            <w:r w:rsidDel="00000000" w:rsidR="00000000" w:rsidRPr="00000000">
              <w:rPr>
                <w:rtl w:val="0"/>
              </w:rPr>
              <w:t xml:space="preserve">CAN Transceiver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pageBreakBefore w:val="0"/>
              <w:spacing w:line="240" w:lineRule="auto"/>
              <w:rPr/>
            </w:pPr>
            <w:r w:rsidDel="00000000" w:rsidR="00000000" w:rsidRPr="00000000">
              <w:rPr>
                <w:rtl w:val="0"/>
              </w:rPr>
              <w:t xml:space="preserve">CMP-032-0000</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2-pin Connector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pageBreakBefore w:val="0"/>
              <w:widowControl w:val="0"/>
              <w:spacing w:line="240" w:lineRule="auto"/>
              <w:rPr/>
            </w:pPr>
            <w:r w:rsidDel="00000000" w:rsidR="00000000" w:rsidRPr="00000000">
              <w:rPr>
                <w:rtl w:val="0"/>
              </w:rPr>
              <w:t xml:space="preserve">CMP-00010</w:t>
            </w:r>
          </w:p>
        </w:tc>
      </w:tr>
      <w:tr>
        <w:trPr>
          <w:cantSplit w:val="0"/>
          <w:trHeight w:val="4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2-pin Header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pageBreakBefore w:val="0"/>
              <w:widowControl w:val="0"/>
              <w:spacing w:line="240" w:lineRule="auto"/>
              <w:rPr/>
            </w:pPr>
            <w:r w:rsidDel="00000000" w:rsidR="00000000" w:rsidRPr="00000000">
              <w:rPr>
                <w:rtl w:val="0"/>
              </w:rPr>
              <w:t xml:space="preserve">CMP-004-0001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TVS Diode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pageBreakBefore w:val="0"/>
              <w:widowControl w:val="0"/>
              <w:spacing w:line="240" w:lineRule="auto"/>
              <w:rPr/>
            </w:pPr>
            <w:r w:rsidDel="00000000" w:rsidR="00000000" w:rsidRPr="00000000">
              <w:rPr>
                <w:rtl w:val="0"/>
              </w:rPr>
              <w:t xml:space="preserve">CMP-058-0000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0.1uF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pageBreakBefore w:val="0"/>
              <w:rPr/>
            </w:pPr>
            <w:r w:rsidDel="00000000" w:rsidR="00000000" w:rsidRPr="00000000">
              <w:rPr>
                <w:rtl w:val="0"/>
              </w:rPr>
              <w:t xml:space="preserve">CMP-00000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1uF</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pageBreakBefore w:val="0"/>
              <w:widowControl w:val="0"/>
              <w:spacing w:line="240" w:lineRule="auto"/>
              <w:rPr/>
            </w:pPr>
            <w:r w:rsidDel="00000000" w:rsidR="00000000" w:rsidRPr="00000000">
              <w:rPr>
                <w:rtl w:val="0"/>
              </w:rPr>
              <w:t xml:space="preserve">CMP-00005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120 Ohm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pageBreakBefore w:val="0"/>
              <w:widowControl w:val="0"/>
              <w:spacing w:line="240" w:lineRule="auto"/>
              <w:rPr/>
            </w:pPr>
            <w:r w:rsidDel="00000000" w:rsidR="00000000" w:rsidRPr="00000000">
              <w:rPr>
                <w:rtl w:val="0"/>
              </w:rPr>
              <w:t xml:space="preserve">CMP-00061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33 Ohm Resistor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pageBreakBefore w:val="0"/>
              <w:widowControl w:val="0"/>
              <w:spacing w:line="240" w:lineRule="auto"/>
              <w:rPr/>
            </w:pPr>
            <w:r w:rsidDel="00000000" w:rsidR="00000000" w:rsidRPr="00000000">
              <w:rPr>
                <w:rtl w:val="0"/>
              </w:rPr>
              <w:t xml:space="preserve">CMP-00060</w:t>
            </w:r>
          </w:p>
        </w:tc>
      </w:tr>
    </w:tbl>
    <w:p w:rsidR="00000000" w:rsidDel="00000000" w:rsidP="00000000" w:rsidRDefault="00000000" w:rsidRPr="00000000" w14:paraId="0000016A">
      <w:pPr>
        <w:pageBreakBefore w:val="0"/>
        <w:rPr/>
      </w:pPr>
      <w:r w:rsidDel="00000000" w:rsidR="00000000" w:rsidRPr="00000000">
        <w:rPr>
          <w:rtl w:val="0"/>
        </w:rPr>
        <w:t xml:space="preserve">Table x: CAN transceiver schematic component list</w:t>
      </w:r>
    </w:p>
    <w:p w:rsidR="00000000" w:rsidDel="00000000" w:rsidP="00000000" w:rsidRDefault="00000000" w:rsidRPr="00000000" w14:paraId="0000016B">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1"/>
        <w:pageBreakBefore w:val="0"/>
        <w:rPr/>
      </w:pPr>
      <w:bookmarkStart w:colFirst="0" w:colLast="0" w:name="_eoh0l561j70l" w:id="16"/>
      <w:bookmarkEnd w:id="16"/>
      <w:r w:rsidDel="00000000" w:rsidR="00000000" w:rsidRPr="00000000">
        <w:rPr>
          <w:rtl w:val="0"/>
        </w:rPr>
        <w:t xml:space="preserve">Instructions for Creating a New Altium Project</w:t>
      </w:r>
    </w:p>
    <w:p w:rsidR="00000000" w:rsidDel="00000000" w:rsidP="00000000" w:rsidRDefault="00000000" w:rsidRPr="00000000" w14:paraId="0000016D">
      <w:pPr>
        <w:pStyle w:val="Heading2"/>
        <w:pageBreakBefore w:val="0"/>
        <w:rPr/>
      </w:pPr>
      <w:bookmarkStart w:colFirst="0" w:colLast="0" w:name="_4mte2ti45qjc" w:id="17"/>
      <w:bookmarkEnd w:id="17"/>
      <w:r w:rsidDel="00000000" w:rsidR="00000000" w:rsidRPr="00000000">
        <w:rPr>
          <w:rtl w:val="0"/>
        </w:rPr>
        <w:t xml:space="preserve">Schematic and PCB file</w:t>
      </w:r>
    </w:p>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Style w:val="Heading2"/>
        <w:pageBreakBefore w:val="0"/>
        <w:rPr/>
      </w:pPr>
      <w:bookmarkStart w:colFirst="0" w:colLast="0" w:name="_8jxvo8vjk0cn" w:id="18"/>
      <w:bookmarkEnd w:id="18"/>
      <w:r w:rsidDel="00000000" w:rsidR="00000000" w:rsidRPr="00000000">
        <w:rPr>
          <w:rtl w:val="0"/>
        </w:rPr>
        <w:t xml:space="preserve">PDF Export</w:t>
      </w:r>
    </w:p>
    <w:p w:rsidR="00000000" w:rsidDel="00000000" w:rsidP="00000000" w:rsidRDefault="00000000" w:rsidRPr="00000000" w14:paraId="00000170">
      <w:pPr>
        <w:pageBreakBefore w:val="0"/>
        <w:rPr/>
      </w:pPr>
      <w:r w:rsidDel="00000000" w:rsidR="00000000" w:rsidRPr="00000000">
        <w:rPr>
          <w:rtl w:val="0"/>
        </w:rPr>
        <w:t xml:space="preserve">Use the same .OutJob file for everything. Naming convention.</w:t>
      </w:r>
    </w:p>
    <w:p w:rsidR="00000000" w:rsidDel="00000000" w:rsidP="00000000" w:rsidRDefault="00000000" w:rsidRPr="00000000" w14:paraId="00000171">
      <w:pPr>
        <w:pStyle w:val="Heading2"/>
        <w:pageBreakBefore w:val="0"/>
        <w:rPr/>
      </w:pPr>
      <w:bookmarkStart w:colFirst="0" w:colLast="0" w:name="_txkoed14ady" w:id="19"/>
      <w:bookmarkEnd w:id="19"/>
      <w:r w:rsidDel="00000000" w:rsidR="00000000" w:rsidRPr="00000000">
        <w:rPr>
          <w:rtl w:val="0"/>
        </w:rPr>
        <w:t xml:space="preserve">Active BOM</w:t>
      </w:r>
    </w:p>
    <w:p w:rsidR="00000000" w:rsidDel="00000000" w:rsidP="00000000" w:rsidRDefault="00000000" w:rsidRPr="00000000" w14:paraId="00000172">
      <w:pPr>
        <w:pageBreakBefore w:val="0"/>
        <w:rPr/>
      </w:pPr>
      <w:r w:rsidDel="00000000" w:rsidR="00000000" w:rsidRPr="00000000">
        <w:rPr>
          <w:rtl w:val="0"/>
        </w:rPr>
        <w:t xml:space="preserve">Currency, supplier part number under one column.</w:t>
      </w:r>
    </w:p>
    <w:p w:rsidR="00000000" w:rsidDel="00000000" w:rsidP="00000000" w:rsidRDefault="00000000" w:rsidRPr="00000000" w14:paraId="00000173">
      <w:pPr>
        <w:pStyle w:val="Heading2"/>
        <w:pageBreakBefore w:val="0"/>
        <w:rPr/>
      </w:pPr>
      <w:bookmarkStart w:colFirst="0" w:colLast="0" w:name="_27twgxips4nc" w:id="20"/>
      <w:bookmarkEnd w:id="20"/>
      <w:r w:rsidDel="00000000" w:rsidR="00000000" w:rsidRPr="00000000">
        <w:rPr>
          <w:rtl w:val="0"/>
        </w:rPr>
        <w:t xml:space="preserve">Github and gitignore</w:t>
      </w:r>
    </w:p>
    <w:p w:rsidR="00000000" w:rsidDel="00000000" w:rsidP="00000000" w:rsidRDefault="00000000" w:rsidRPr="00000000" w14:paraId="00000174">
      <w:pPr>
        <w:pageBreakBefore w:val="0"/>
        <w:rPr/>
      </w:pPr>
      <w:r w:rsidDel="00000000" w:rsidR="00000000" w:rsidRPr="00000000">
        <w:rPr>
          <w:rtl w:val="0"/>
        </w:rPr>
        <w:t xml:space="preserve">Blah</w:t>
      </w:r>
    </w:p>
    <w:p w:rsidR="00000000" w:rsidDel="00000000" w:rsidP="00000000" w:rsidRDefault="00000000" w:rsidRPr="00000000" w14:paraId="00000175">
      <w:pPr>
        <w:pageBreakBefore w:val="0"/>
        <w:rPr/>
      </w:pPr>
      <w:r w:rsidDel="00000000" w:rsidR="00000000" w:rsidRPr="00000000">
        <w:rPr>
          <w:rtl w:val="0"/>
        </w:rPr>
      </w:r>
    </w:p>
    <w:p w:rsidR="00000000" w:rsidDel="00000000" w:rsidP="00000000" w:rsidRDefault="00000000" w:rsidRPr="00000000" w14:paraId="00000176">
      <w:pPr>
        <w:pageBreakBefore w:val="0"/>
        <w:rPr/>
      </w:pPr>
      <w:r w:rsidDel="00000000" w:rsidR="00000000" w:rsidRPr="00000000">
        <w:rPr>
          <w:rtl w:val="0"/>
        </w:rPr>
        <w:t xml:space="preserve">Don’t upload history and project output files</w:t>
      </w:r>
    </w:p>
    <w:p w:rsidR="00000000" w:rsidDel="00000000" w:rsidP="00000000" w:rsidRDefault="00000000" w:rsidRPr="00000000" w14:paraId="00000177">
      <w:pPr>
        <w:pStyle w:val="Heading2"/>
        <w:pageBreakBefore w:val="0"/>
        <w:rPr/>
      </w:pPr>
      <w:bookmarkStart w:colFirst="0" w:colLast="0" w:name="_df96jd1t2fo7" w:id="21"/>
      <w:bookmarkEnd w:id="21"/>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pageBreakBefore w:val="0"/>
        <w:rPr/>
      </w:pPr>
      <w:bookmarkStart w:colFirst="0" w:colLast="0" w:name="_kdsg66n584gn" w:id="22"/>
      <w:bookmarkEnd w:id="22"/>
      <w:r w:rsidDel="00000000" w:rsidR="00000000" w:rsidRPr="00000000">
        <w:rPr>
          <w:rtl w:val="0"/>
        </w:rPr>
        <w:t xml:space="preserve">PCB Layout</w:t>
      </w:r>
    </w:p>
    <w:p w:rsidR="00000000" w:rsidDel="00000000" w:rsidP="00000000" w:rsidRDefault="00000000" w:rsidRPr="00000000" w14:paraId="00000179">
      <w:pPr>
        <w:pageBreakBefore w:val="0"/>
        <w:rPr/>
      </w:pPr>
      <w:r w:rsidDel="00000000" w:rsidR="00000000" w:rsidRPr="00000000">
        <w:rPr>
          <w:rtl w:val="0"/>
        </w:rPr>
        <w:t xml:space="preserve">The following sections will give recommendations for PCB layouts.</w:t>
      </w:r>
    </w:p>
    <w:p w:rsidR="00000000" w:rsidDel="00000000" w:rsidP="00000000" w:rsidRDefault="00000000" w:rsidRPr="00000000" w14:paraId="0000017A">
      <w:pPr>
        <w:pStyle w:val="Heading2"/>
        <w:pageBreakBefore w:val="0"/>
        <w:rPr/>
      </w:pPr>
      <w:bookmarkStart w:colFirst="0" w:colLast="0" w:name="_4n5gtga2veea" w:id="23"/>
      <w:bookmarkEnd w:id="23"/>
      <w:r w:rsidDel="00000000" w:rsidR="00000000" w:rsidRPr="00000000">
        <w:rPr>
          <w:rtl w:val="0"/>
        </w:rPr>
        <w:t xml:space="preserve">ESD Protection</w:t>
      </w:r>
    </w:p>
    <w:p w:rsidR="00000000" w:rsidDel="00000000" w:rsidP="00000000" w:rsidRDefault="00000000" w:rsidRPr="00000000" w14:paraId="0000017B">
      <w:pPr>
        <w:pageBreakBefore w:val="0"/>
        <w:rPr/>
      </w:pPr>
      <w:r w:rsidDel="00000000" w:rsidR="00000000" w:rsidRPr="00000000">
        <w:rPr>
          <w:rtl w:val="0"/>
        </w:rPr>
        <w:t xml:space="preserve">Electrostatic Discharge is the sudden flow of electricity between two charged objects. Testing for ESD on a prototype PCB requires the use of an ESD Gun, however these are expensive. The following subsections provide layout tips to lower the occurrence of ESD. </w:t>
      </w:r>
    </w:p>
    <w:p w:rsidR="00000000" w:rsidDel="00000000" w:rsidP="00000000" w:rsidRDefault="00000000" w:rsidRPr="00000000" w14:paraId="0000017C">
      <w:pPr>
        <w:pStyle w:val="Heading3"/>
        <w:pageBreakBefore w:val="0"/>
        <w:rPr/>
      </w:pPr>
      <w:bookmarkStart w:colFirst="0" w:colLast="0" w:name="_j0nyyp0eeou" w:id="24"/>
      <w:bookmarkEnd w:id="24"/>
      <w:r w:rsidDel="00000000" w:rsidR="00000000" w:rsidRPr="00000000">
        <w:rPr>
          <w:rtl w:val="0"/>
        </w:rPr>
        <w:t xml:space="preserve">CAN Connectors</w:t>
      </w:r>
    </w:p>
    <w:p w:rsidR="00000000" w:rsidDel="00000000" w:rsidP="00000000" w:rsidRDefault="00000000" w:rsidRPr="00000000" w14:paraId="0000017D">
      <w:pPr>
        <w:pageBreakBefore w:val="0"/>
        <w:rPr/>
      </w:pPr>
      <w:r w:rsidDel="00000000" w:rsidR="00000000" w:rsidRPr="00000000">
        <w:rPr>
          <w:i w:val="1"/>
          <w:rtl w:val="0"/>
        </w:rPr>
        <w:t xml:space="preserve">AND8169/D EMI/ESD Protection Solutions for the CAN Bus</w:t>
      </w:r>
      <w:r w:rsidDel="00000000" w:rsidR="00000000" w:rsidRPr="00000000">
        <w:rPr>
          <w:rtl w:val="0"/>
        </w:rPr>
        <w:t xml:space="preserve"> by ON Semiconductor gives the following guidelines on ESD protection:</w:t>
      </w:r>
    </w:p>
    <w:p w:rsidR="00000000" w:rsidDel="00000000" w:rsidP="00000000" w:rsidRDefault="00000000" w:rsidRPr="00000000" w14:paraId="0000017E">
      <w:pPr>
        <w:pageBreakBefore w:val="0"/>
        <w:numPr>
          <w:ilvl w:val="0"/>
          <w:numId w:val="7"/>
        </w:numPr>
        <w:ind w:left="720" w:hanging="360"/>
        <w:rPr>
          <w:u w:val="none"/>
        </w:rPr>
      </w:pPr>
      <w:r w:rsidDel="00000000" w:rsidR="00000000" w:rsidRPr="00000000">
        <w:rPr>
          <w:rtl w:val="0"/>
        </w:rPr>
        <w:t xml:space="preserve">Locate the protection devices (TVS or diode) as close as possible to the I/O connector. This absorbs transient voltage before it couples to adjacent traces.</w:t>
      </w:r>
    </w:p>
    <w:p w:rsidR="00000000" w:rsidDel="00000000" w:rsidP="00000000" w:rsidRDefault="00000000" w:rsidRPr="00000000" w14:paraId="0000017F">
      <w:pPr>
        <w:pageBreakBefore w:val="0"/>
        <w:numPr>
          <w:ilvl w:val="0"/>
          <w:numId w:val="7"/>
        </w:numPr>
        <w:ind w:left="720" w:hanging="360"/>
        <w:rPr>
          <w:u w:val="none"/>
        </w:rPr>
      </w:pPr>
      <w:r w:rsidDel="00000000" w:rsidR="00000000" w:rsidRPr="00000000">
        <w:rPr>
          <w:rtl w:val="0"/>
        </w:rPr>
        <w:t xml:space="preserve">Minimize the loop area for the high-speed data lines, power and ground lines to reduce the radiated emissions and RF noise.</w:t>
      </w:r>
    </w:p>
    <w:p w:rsidR="00000000" w:rsidDel="00000000" w:rsidP="00000000" w:rsidRDefault="00000000" w:rsidRPr="00000000" w14:paraId="00000180">
      <w:pPr>
        <w:pageBreakBefore w:val="0"/>
        <w:numPr>
          <w:ilvl w:val="0"/>
          <w:numId w:val="7"/>
        </w:numPr>
        <w:ind w:left="720" w:hanging="360"/>
        <w:rPr>
          <w:u w:val="none"/>
        </w:rPr>
      </w:pPr>
      <w:r w:rsidDel="00000000" w:rsidR="00000000" w:rsidRPr="00000000">
        <w:rPr>
          <w:rtl w:val="0"/>
        </w:rPr>
        <w:t xml:space="preserve">Minimize path length between CAN signal lines and protective devices.</w:t>
      </w:r>
    </w:p>
    <w:p w:rsidR="00000000" w:rsidDel="00000000" w:rsidP="00000000" w:rsidRDefault="00000000" w:rsidRPr="00000000" w14:paraId="00000181">
      <w:pPr>
        <w:pageBreakBefore w:val="0"/>
        <w:numPr>
          <w:ilvl w:val="0"/>
          <w:numId w:val="7"/>
        </w:numPr>
        <w:ind w:left="720" w:hanging="360"/>
        <w:rPr>
          <w:u w:val="none"/>
        </w:rPr>
      </w:pPr>
      <w:r w:rsidDel="00000000" w:rsidR="00000000" w:rsidRPr="00000000">
        <w:rPr>
          <w:rtl w:val="0"/>
        </w:rPr>
        <w:t xml:space="preserve">Use ground planes whenever possible to reduce parasitic capacitance and inductance.</w:t>
      </w:r>
    </w:p>
    <w:p w:rsidR="00000000" w:rsidDel="00000000" w:rsidP="00000000" w:rsidRDefault="00000000" w:rsidRPr="00000000" w14:paraId="00000182">
      <w:pPr>
        <w:pStyle w:val="Heading3"/>
        <w:pageBreakBefore w:val="0"/>
        <w:rPr/>
      </w:pPr>
      <w:bookmarkStart w:colFirst="0" w:colLast="0" w:name="_5fl1hxjox63o" w:id="25"/>
      <w:bookmarkEnd w:id="25"/>
      <w:r w:rsidDel="00000000" w:rsidR="00000000" w:rsidRPr="00000000">
        <w:rPr>
          <w:rtl w:val="0"/>
        </w:rPr>
        <w:t xml:space="preserve">TVS diodes: </w:t>
      </w:r>
    </w:p>
    <w:p w:rsidR="00000000" w:rsidDel="00000000" w:rsidP="00000000" w:rsidRDefault="00000000" w:rsidRPr="00000000" w14:paraId="00000183">
      <w:pPr>
        <w:pageBreakBefore w:val="0"/>
        <w:rPr/>
      </w:pPr>
      <w:r w:rsidDel="00000000" w:rsidR="00000000" w:rsidRPr="00000000">
        <w:rPr>
          <w:rtl w:val="0"/>
        </w:rPr>
        <w:t xml:space="preserve">Protects a transceiver by clamping a surge voltage to a safe level. </w:t>
      </w:r>
    </w:p>
    <w:p w:rsidR="00000000" w:rsidDel="00000000" w:rsidP="00000000" w:rsidRDefault="00000000" w:rsidRPr="00000000" w14:paraId="00000184">
      <w:pPr>
        <w:pageBreakBefore w:val="0"/>
        <w:numPr>
          <w:ilvl w:val="1"/>
          <w:numId w:val="2"/>
        </w:numPr>
        <w:ind w:left="1440" w:hanging="360"/>
        <w:rPr>
          <w:u w:val="none"/>
        </w:rPr>
      </w:pPr>
      <w:r w:rsidDel="00000000" w:rsidR="00000000" w:rsidRPr="00000000">
        <w:rPr>
          <w:rtl w:val="0"/>
        </w:rPr>
        <w:t xml:space="preserve">Pros: High Z below breakdown voltage and low Z above breakdown voltage. Optimized to absorb peak energy of transient voltages.</w:t>
      </w:r>
    </w:p>
    <w:p w:rsidR="00000000" w:rsidDel="00000000" w:rsidP="00000000" w:rsidRDefault="00000000" w:rsidRPr="00000000" w14:paraId="00000185">
      <w:pPr>
        <w:pageBreakBefore w:val="0"/>
        <w:numPr>
          <w:ilvl w:val="1"/>
          <w:numId w:val="2"/>
        </w:numPr>
        <w:ind w:left="1440" w:hanging="360"/>
        <w:rPr>
          <w:u w:val="none"/>
        </w:rPr>
      </w:pPr>
      <w:r w:rsidDel="00000000" w:rsidR="00000000" w:rsidRPr="00000000">
        <w:rPr>
          <w:rtl w:val="0"/>
        </w:rPr>
        <w:t xml:space="preserve">Cons: May clamp the CAN_L and CAN_H waveforms if a common mode or offset voltage exists. </w:t>
      </w:r>
    </w:p>
    <w:p w:rsidR="00000000" w:rsidDel="00000000" w:rsidP="00000000" w:rsidRDefault="00000000" w:rsidRPr="00000000" w14:paraId="00000186">
      <w:pPr>
        <w:pageBreakBefore w:val="0"/>
        <w:numPr>
          <w:ilvl w:val="1"/>
          <w:numId w:val="2"/>
        </w:numPr>
        <w:ind w:left="1440" w:hanging="360"/>
        <w:rPr>
          <w:u w:val="none"/>
        </w:rPr>
      </w:pPr>
      <w:r w:rsidDel="00000000" w:rsidR="00000000" w:rsidRPr="00000000">
        <w:rPr>
          <w:rtl w:val="0"/>
        </w:rPr>
        <w:t xml:space="preserve">Chosen TVS diode</w:t>
      </w:r>
      <w:r w:rsidDel="00000000" w:rsidR="00000000" w:rsidRPr="00000000">
        <w:rPr>
          <w:b w:val="1"/>
          <w:rtl w:val="0"/>
        </w:rPr>
        <w:t xml:space="preserve">: PESD36VS2UT</w:t>
      </w:r>
    </w:p>
    <w:p w:rsidR="00000000" w:rsidDel="00000000" w:rsidP="00000000" w:rsidRDefault="00000000" w:rsidRPr="00000000" w14:paraId="00000187">
      <w:pPr>
        <w:pageBreakBefore w:val="0"/>
        <w:ind w:left="0" w:firstLine="0"/>
        <w:jc w:val="center"/>
        <w:rPr/>
      </w:pPr>
      <w:r w:rsidDel="00000000" w:rsidR="00000000" w:rsidRPr="00000000">
        <w:rPr/>
        <w:drawing>
          <wp:inline distB="114300" distT="114300" distL="114300" distR="114300">
            <wp:extent cx="5943600" cy="16510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pageBreakBefore w:val="0"/>
        <w:ind w:left="0" w:firstLine="0"/>
        <w:jc w:val="center"/>
        <w:rPr/>
      </w:pPr>
      <w:r w:rsidDel="00000000" w:rsidR="00000000" w:rsidRPr="00000000">
        <w:rPr/>
        <w:drawing>
          <wp:inline distB="114300" distT="114300" distL="114300" distR="114300">
            <wp:extent cx="4171950" cy="2028825"/>
            <wp:effectExtent b="0" l="0" r="0" t="0"/>
            <wp:docPr id="13" name="image10.png"/>
            <a:graphic>
              <a:graphicData uri="http://schemas.openxmlformats.org/drawingml/2006/picture">
                <pic:pic>
                  <pic:nvPicPr>
                    <pic:cNvPr id="0" name="image10.png"/>
                    <pic:cNvPicPr preferRelativeResize="0"/>
                  </pic:nvPicPr>
                  <pic:blipFill>
                    <a:blip r:embed="rId15"/>
                    <a:srcRect b="0" l="13141" r="16666" t="0"/>
                    <a:stretch>
                      <a:fillRect/>
                    </a:stretch>
                  </pic:blipFill>
                  <pic:spPr>
                    <a:xfrm>
                      <a:off x="0" y="0"/>
                      <a:ext cx="41719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pageBreakBefore w:val="0"/>
        <w:ind w:left="0" w:firstLine="0"/>
        <w:rPr/>
      </w:pPr>
      <w:r w:rsidDel="00000000" w:rsidR="00000000" w:rsidRPr="00000000">
        <w:rPr>
          <w:rtl w:val="0"/>
        </w:rPr>
      </w:r>
    </w:p>
    <w:p w:rsidR="00000000" w:rsidDel="00000000" w:rsidP="00000000" w:rsidRDefault="00000000" w:rsidRPr="00000000" w14:paraId="0000018A">
      <w:pPr>
        <w:pageBreakBefore w:val="0"/>
        <w:ind w:left="0" w:firstLine="0"/>
        <w:rPr/>
      </w:pPr>
      <w:r w:rsidDel="00000000" w:rsidR="00000000" w:rsidRPr="00000000">
        <w:rPr/>
        <w:drawing>
          <wp:inline distB="114300" distT="114300" distL="114300" distR="114300">
            <wp:extent cx="5943600" cy="2133600"/>
            <wp:effectExtent b="0" l="0" r="0" t="0"/>
            <wp:docPr id="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9436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pageBreakBefore w:val="0"/>
        <w:ind w:left="0" w:firstLine="0"/>
        <w:rPr/>
      </w:pPr>
      <w:r w:rsidDel="00000000" w:rsidR="00000000" w:rsidRPr="00000000">
        <w:rPr/>
        <w:drawing>
          <wp:inline distB="114300" distT="114300" distL="114300" distR="114300">
            <wp:extent cx="5943600" cy="2222500"/>
            <wp:effectExtent b="0" l="0" r="0" t="0"/>
            <wp:docPr id="16"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pageBreakBefore w:val="0"/>
        <w:ind w:left="0" w:firstLine="0"/>
        <w:rPr/>
      </w:pPr>
      <w:r w:rsidDel="00000000" w:rsidR="00000000" w:rsidRPr="00000000">
        <w:rPr/>
        <w:drawing>
          <wp:inline distB="114300" distT="114300" distL="114300" distR="114300">
            <wp:extent cx="5943600" cy="20066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18D">
      <w:pPr>
        <w:pageBreakBefore w:val="0"/>
        <w:ind w:left="0" w:firstLine="0"/>
        <w:rPr/>
      </w:pPr>
      <w:r w:rsidDel="00000000" w:rsidR="00000000" w:rsidRPr="00000000">
        <w:rPr/>
        <w:drawing>
          <wp:inline distB="114300" distT="114300" distL="114300" distR="114300">
            <wp:extent cx="5943600" cy="1866900"/>
            <wp:effectExtent b="0" l="0" r="0" t="0"/>
            <wp:docPr id="8"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ageBreakBefore w:val="0"/>
        <w:ind w:left="0" w:firstLine="0"/>
        <w:rPr/>
      </w:pPr>
      <w:r w:rsidDel="00000000" w:rsidR="00000000" w:rsidRPr="00000000">
        <w:rPr/>
        <w:drawing>
          <wp:inline distB="114300" distT="114300" distL="114300" distR="114300">
            <wp:extent cx="5791200" cy="2095500"/>
            <wp:effectExtent b="0" l="0" r="0" t="0"/>
            <wp:docPr id="15"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57912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8F">
      <w:pPr>
        <w:pageBreakBefore w:val="0"/>
        <w:rPr/>
      </w:pPr>
      <w:r w:rsidDel="00000000" w:rsidR="00000000" w:rsidRPr="00000000">
        <w:rPr>
          <w:rtl w:val="0"/>
        </w:rPr>
      </w:r>
    </w:p>
    <w:p w:rsidR="00000000" w:rsidDel="00000000" w:rsidP="00000000" w:rsidRDefault="00000000" w:rsidRPr="00000000" w14:paraId="00000190">
      <w:pPr>
        <w:pageBreakBefore w:val="0"/>
        <w:rPr/>
      </w:pPr>
      <w:r w:rsidDel="00000000" w:rsidR="00000000" w:rsidRPr="00000000">
        <w:rPr>
          <w:rtl w:val="0"/>
        </w:rPr>
      </w:r>
    </w:p>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rPr/>
      </w:pPr>
      <w:r w:rsidDel="00000000" w:rsidR="00000000" w:rsidRPr="00000000">
        <w:rPr>
          <w:rtl w:val="0"/>
        </w:rPr>
      </w:r>
    </w:p>
    <w:p w:rsidR="00000000" w:rsidDel="00000000" w:rsidP="00000000" w:rsidRDefault="00000000" w:rsidRPr="00000000" w14:paraId="00000193">
      <w:pPr>
        <w:pageBreakBefore w:val="0"/>
        <w:rPr/>
      </w:pPr>
      <w:r w:rsidDel="00000000" w:rsidR="00000000" w:rsidRPr="00000000">
        <w:rPr>
          <w:rtl w:val="0"/>
        </w:rPr>
      </w:r>
    </w:p>
    <w:p w:rsidR="00000000" w:rsidDel="00000000" w:rsidP="00000000" w:rsidRDefault="00000000" w:rsidRPr="00000000" w14:paraId="00000194">
      <w:pPr>
        <w:pageBreakBefore w:val="0"/>
        <w:rPr/>
      </w:pPr>
      <w:r w:rsidDel="00000000" w:rsidR="00000000" w:rsidRPr="00000000">
        <w:rPr>
          <w:rtl w:val="0"/>
        </w:rPr>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r>
    </w:p>
    <w:p w:rsidR="00000000" w:rsidDel="00000000" w:rsidP="00000000" w:rsidRDefault="00000000" w:rsidRPr="00000000" w14:paraId="00000197">
      <w:pPr>
        <w:pStyle w:val="Heading1"/>
        <w:pageBreakBefore w:val="0"/>
        <w:rPr/>
      </w:pPr>
      <w:bookmarkStart w:colFirst="0" w:colLast="0" w:name="_k59iphda3sr3" w:id="26"/>
      <w:bookmarkEnd w:id="26"/>
      <w:r w:rsidDel="00000000" w:rsidR="00000000" w:rsidRPr="00000000">
        <w:rPr>
          <w:rtl w:val="0"/>
        </w:rPr>
        <w:t xml:space="preserve">Best Practices and Design Reviews</w:t>
      </w:r>
    </w:p>
    <w:p w:rsidR="00000000" w:rsidDel="00000000" w:rsidP="00000000" w:rsidRDefault="00000000" w:rsidRPr="00000000" w14:paraId="00000198">
      <w:pPr>
        <w:pStyle w:val="Heading2"/>
        <w:pageBreakBefore w:val="0"/>
        <w:ind w:left="0" w:firstLine="0"/>
        <w:rPr/>
      </w:pPr>
      <w:bookmarkStart w:colFirst="0" w:colLast="0" w:name="_qe3atej3tk7x" w:id="27"/>
      <w:bookmarkEnd w:id="27"/>
      <w:r w:rsidDel="00000000" w:rsidR="00000000" w:rsidRPr="00000000">
        <w:rPr>
          <w:rtl w:val="0"/>
        </w:rPr>
        <w:t xml:space="preserve">Schematic</w:t>
      </w:r>
    </w:p>
    <w:p w:rsidR="00000000" w:rsidDel="00000000" w:rsidP="00000000" w:rsidRDefault="00000000" w:rsidRPr="00000000" w14:paraId="00000199">
      <w:pPr>
        <w:pageBreakBefore w:val="0"/>
        <w:numPr>
          <w:ilvl w:val="0"/>
          <w:numId w:val="3"/>
        </w:numPr>
        <w:ind w:left="720" w:hanging="360"/>
        <w:rPr>
          <w:sz w:val="22"/>
          <w:szCs w:val="22"/>
        </w:rPr>
      </w:pPr>
      <w:r w:rsidDel="00000000" w:rsidR="00000000" w:rsidRPr="00000000">
        <w:rPr>
          <w:rtl w:val="0"/>
        </w:rPr>
        <w:t xml:space="preserve">Be wary of logic levels on STM32 (5V tolerant etc)</w:t>
      </w:r>
    </w:p>
    <w:p w:rsidR="00000000" w:rsidDel="00000000" w:rsidP="00000000" w:rsidRDefault="00000000" w:rsidRPr="00000000" w14:paraId="0000019A">
      <w:pPr>
        <w:pageBreakBefore w:val="0"/>
        <w:numPr>
          <w:ilvl w:val="0"/>
          <w:numId w:val="3"/>
        </w:numPr>
        <w:ind w:left="720" w:hanging="360"/>
        <w:rPr>
          <w:sz w:val="22"/>
          <w:szCs w:val="22"/>
        </w:rPr>
      </w:pPr>
      <w:r w:rsidDel="00000000" w:rsidR="00000000" w:rsidRPr="00000000">
        <w:rPr>
          <w:rtl w:val="0"/>
        </w:rPr>
        <w:t xml:space="preserve">Ensure correct resistors for LEDs</w:t>
      </w:r>
    </w:p>
    <w:p w:rsidR="00000000" w:rsidDel="00000000" w:rsidP="00000000" w:rsidRDefault="00000000" w:rsidRPr="00000000" w14:paraId="0000019B">
      <w:pPr>
        <w:pageBreakBefore w:val="0"/>
        <w:numPr>
          <w:ilvl w:val="0"/>
          <w:numId w:val="3"/>
        </w:numPr>
        <w:ind w:left="720" w:hanging="360"/>
        <w:rPr>
          <w:u w:val="none"/>
        </w:rPr>
      </w:pPr>
      <w:r w:rsidDel="00000000" w:rsidR="00000000" w:rsidRPr="00000000">
        <w:rPr>
          <w:rtl w:val="0"/>
        </w:rPr>
      </w:r>
    </w:p>
    <w:p w:rsidR="00000000" w:rsidDel="00000000" w:rsidP="00000000" w:rsidRDefault="00000000" w:rsidRPr="00000000" w14:paraId="0000019C">
      <w:pPr>
        <w:pStyle w:val="Heading2"/>
        <w:pageBreakBefore w:val="0"/>
        <w:ind w:left="0" w:firstLine="0"/>
        <w:rPr/>
      </w:pPr>
      <w:bookmarkStart w:colFirst="0" w:colLast="0" w:name="_cclauvlvdd7" w:id="28"/>
      <w:bookmarkEnd w:id="28"/>
      <w:r w:rsidDel="00000000" w:rsidR="00000000" w:rsidRPr="00000000">
        <w:rPr>
          <w:rtl w:val="0"/>
        </w:rPr>
        <w:t xml:space="preserve">PCB</w:t>
      </w:r>
    </w:p>
    <w:p w:rsidR="00000000" w:rsidDel="00000000" w:rsidP="00000000" w:rsidRDefault="00000000" w:rsidRPr="00000000" w14:paraId="0000019D">
      <w:pPr>
        <w:pageBreakBefore w:val="0"/>
        <w:numPr>
          <w:ilvl w:val="0"/>
          <w:numId w:val="3"/>
        </w:numPr>
        <w:ind w:left="720" w:hanging="360"/>
        <w:rPr>
          <w:u w:val="none"/>
        </w:rPr>
      </w:pPr>
      <w:r w:rsidDel="00000000" w:rsidR="00000000" w:rsidRPr="00000000">
        <w:rPr>
          <w:rtl w:val="0"/>
        </w:rPr>
        <w:t xml:space="preserve">Make sure vias are not directly under silkscreen designators or they will not print correctly</w:t>
      </w:r>
    </w:p>
    <w:p w:rsidR="00000000" w:rsidDel="00000000" w:rsidP="00000000" w:rsidRDefault="00000000" w:rsidRPr="00000000" w14:paraId="0000019E">
      <w:pPr>
        <w:pageBreakBefore w:val="0"/>
        <w:numPr>
          <w:ilvl w:val="0"/>
          <w:numId w:val="3"/>
        </w:numPr>
        <w:ind w:left="720" w:hanging="360"/>
        <w:rPr>
          <w:u w:val="none"/>
        </w:rPr>
      </w:pPr>
      <w:r w:rsidDel="00000000" w:rsidR="00000000" w:rsidRPr="00000000">
        <w:rPr>
          <w:rtl w:val="0"/>
        </w:rPr>
        <w:t xml:space="preserve">Use lower density component footprints</w:t>
      </w:r>
    </w:p>
    <w:p w:rsidR="00000000" w:rsidDel="00000000" w:rsidP="00000000" w:rsidRDefault="00000000" w:rsidRPr="00000000" w14:paraId="0000019F">
      <w:pPr>
        <w:pageBreakBefore w:val="0"/>
        <w:numPr>
          <w:ilvl w:val="0"/>
          <w:numId w:val="3"/>
        </w:numPr>
        <w:ind w:left="720" w:hanging="360"/>
        <w:rPr>
          <w:u w:val="none"/>
        </w:rPr>
      </w:pPr>
      <w:r w:rsidDel="00000000" w:rsidR="00000000" w:rsidRPr="00000000">
        <w:rPr>
          <w:rtl w:val="0"/>
        </w:rPr>
        <w:t xml:space="preserve">Double check bypass cap requirements for ICs</w:t>
      </w:r>
    </w:p>
    <w:p w:rsidR="00000000" w:rsidDel="00000000" w:rsidP="00000000" w:rsidRDefault="00000000" w:rsidRPr="00000000" w14:paraId="000001A0">
      <w:pPr>
        <w:pageBreakBefore w:val="0"/>
        <w:numPr>
          <w:ilvl w:val="0"/>
          <w:numId w:val="3"/>
        </w:numPr>
        <w:ind w:left="720" w:hanging="360"/>
        <w:rPr>
          <w:u w:val="none"/>
        </w:rPr>
      </w:pPr>
      <w:r w:rsidDel="00000000" w:rsidR="00000000" w:rsidRPr="00000000">
        <w:rPr>
          <w:rtl w:val="0"/>
        </w:rPr>
        <w:t xml:space="preserve">Place connectors at edge of board oriented away from center of board</w:t>
      </w:r>
    </w:p>
    <w:p w:rsidR="00000000" w:rsidDel="00000000" w:rsidP="00000000" w:rsidRDefault="00000000" w:rsidRPr="00000000" w14:paraId="000001A1">
      <w:pPr>
        <w:pageBreakBefore w:val="0"/>
        <w:numPr>
          <w:ilvl w:val="0"/>
          <w:numId w:val="3"/>
        </w:numPr>
        <w:ind w:left="720" w:hanging="360"/>
        <w:rPr>
          <w:u w:val="none"/>
        </w:rPr>
      </w:pPr>
      <w:r w:rsidDel="00000000" w:rsidR="00000000" w:rsidRPr="00000000">
        <w:rPr>
          <w:rtl w:val="0"/>
        </w:rPr>
        <w:t xml:space="preserve">Place designators so that when letters are upright the corresponding component is below</w:t>
      </w:r>
    </w:p>
    <w:p w:rsidR="00000000" w:rsidDel="00000000" w:rsidP="00000000" w:rsidRDefault="00000000" w:rsidRPr="00000000" w14:paraId="000001A2">
      <w:pPr>
        <w:pageBreakBefore w:val="0"/>
        <w:numPr>
          <w:ilvl w:val="0"/>
          <w:numId w:val="3"/>
        </w:numPr>
        <w:ind w:left="720" w:hanging="360"/>
        <w:rPr>
          <w:u w:val="none"/>
        </w:rPr>
      </w:pPr>
      <w:r w:rsidDel="00000000" w:rsidR="00000000" w:rsidRPr="00000000">
        <w:rPr>
          <w:rtl w:val="0"/>
        </w:rPr>
        <w:t xml:space="preserve">Vias: tent all vias and set to direct connect in thermal relief</w:t>
      </w:r>
    </w:p>
    <w:p w:rsidR="00000000" w:rsidDel="00000000" w:rsidP="00000000" w:rsidRDefault="00000000" w:rsidRPr="00000000" w14:paraId="000001A3">
      <w:pPr>
        <w:pageBreakBefore w:val="0"/>
        <w:numPr>
          <w:ilvl w:val="0"/>
          <w:numId w:val="3"/>
        </w:numPr>
        <w:ind w:left="720" w:hanging="360"/>
        <w:rPr>
          <w:u w:val="none"/>
        </w:rPr>
      </w:pPr>
      <w:r w:rsidDel="00000000" w:rsidR="00000000" w:rsidRPr="00000000">
        <w:rPr>
          <w:rtl w:val="0"/>
        </w:rPr>
        <w:t xml:space="preserve">Remove unnecessary bends in traces</w:t>
      </w:r>
    </w:p>
    <w:p w:rsidR="00000000" w:rsidDel="00000000" w:rsidP="00000000" w:rsidRDefault="00000000" w:rsidRPr="00000000" w14:paraId="000001A4">
      <w:pPr>
        <w:pageBreakBefore w:val="0"/>
        <w:rPr/>
      </w:pPr>
      <w:r w:rsidDel="00000000" w:rsidR="00000000" w:rsidRPr="00000000">
        <w:rPr>
          <w:rtl w:val="0"/>
        </w:rPr>
      </w:r>
    </w:p>
    <w:p w:rsidR="00000000" w:rsidDel="00000000" w:rsidP="00000000" w:rsidRDefault="00000000" w:rsidRPr="00000000" w14:paraId="000001A5">
      <w:pPr>
        <w:pageBreakBefore w:val="0"/>
        <w:rPr/>
      </w:pPr>
      <w:hyperlink r:id="rId21">
        <w:r w:rsidDel="00000000" w:rsidR="00000000" w:rsidRPr="00000000">
          <w:rPr>
            <w:color w:val="1155cc"/>
            <w:u w:val="single"/>
            <w:rtl w:val="0"/>
          </w:rPr>
          <w:t xml:space="preserve">https://www.ti.com/lit/an/szza009/szza009.pdf?ts=1610821093742&amp;ref_url=https%253A%252F%252Fwww.google.com%252F</w:t>
        </w:r>
      </w:hyperlink>
      <w:r w:rsidDel="00000000" w:rsidR="00000000" w:rsidRPr="00000000">
        <w:rPr>
          <w:rtl w:val="0"/>
        </w:rPr>
      </w:r>
    </w:p>
    <w:p w:rsidR="00000000" w:rsidDel="00000000" w:rsidP="00000000" w:rsidRDefault="00000000" w:rsidRPr="00000000" w14:paraId="000001A6">
      <w:pPr>
        <w:pageBreakBefore w:val="0"/>
        <w:rPr/>
      </w:pPr>
      <w:hyperlink r:id="rId22">
        <w:r w:rsidDel="00000000" w:rsidR="00000000" w:rsidRPr="00000000">
          <w:rPr>
            <w:color w:val="1155cc"/>
            <w:u w:val="single"/>
            <w:rtl w:val="0"/>
          </w:rPr>
          <w:t xml:space="preserve">https://www.allaboutcircuits.com/technical-articles/practical-pcb-layout-tips/</w:t>
        </w:r>
      </w:hyperlink>
      <w:r w:rsidDel="00000000" w:rsidR="00000000" w:rsidRPr="00000000">
        <w:rPr>
          <w:rtl w:val="0"/>
        </w:rPr>
      </w:r>
    </w:p>
    <w:p w:rsidR="00000000" w:rsidDel="00000000" w:rsidP="00000000" w:rsidRDefault="00000000" w:rsidRPr="00000000" w14:paraId="000001A7">
      <w:pPr>
        <w:pageBreakBefore w:val="0"/>
        <w:rPr/>
      </w:pPr>
      <w:hyperlink r:id="rId23">
        <w:r w:rsidDel="00000000" w:rsidR="00000000" w:rsidRPr="00000000">
          <w:rPr>
            <w:color w:val="1155cc"/>
            <w:u w:val="single"/>
            <w:rtl w:val="0"/>
          </w:rPr>
          <w:t xml:space="preserve">https://www.allaboutcircuits.com/technical-articles/common-layer-stack-ups-for-a-four-layer-board/</w:t>
        </w:r>
      </w:hyperlink>
      <w:r w:rsidDel="00000000" w:rsidR="00000000" w:rsidRPr="00000000">
        <w:rPr>
          <w:rtl w:val="0"/>
        </w:rPr>
      </w:r>
    </w:p>
    <w:p w:rsidR="00000000" w:rsidDel="00000000" w:rsidP="00000000" w:rsidRDefault="00000000" w:rsidRPr="00000000" w14:paraId="000001A8">
      <w:pPr>
        <w:pageBreakBefore w:val="0"/>
        <w:rPr/>
      </w:pPr>
      <w:hyperlink r:id="rId24">
        <w:r w:rsidDel="00000000" w:rsidR="00000000" w:rsidRPr="00000000">
          <w:rPr>
            <w:color w:val="1155cc"/>
            <w:u w:val="single"/>
            <w:rtl w:val="0"/>
          </w:rPr>
          <w:t xml:space="preserve">https://resources.altium.com/p/top-5-pcb-design-guidelines-every-pcb-designer-needs-know</w:t>
        </w:r>
      </w:hyperlink>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tl w:val="0"/>
        </w:rPr>
      </w:r>
    </w:p>
    <w:p w:rsidR="00000000" w:rsidDel="00000000" w:rsidP="00000000" w:rsidRDefault="00000000" w:rsidRPr="00000000" w14:paraId="000001AA">
      <w:pPr>
        <w:pageBreakBefore w:val="0"/>
        <w:rPr/>
      </w:pPr>
      <w:r w:rsidDel="00000000" w:rsidR="00000000" w:rsidRPr="00000000">
        <w:rPr>
          <w:rtl w:val="0"/>
        </w:rPr>
        <w:t xml:space="preserve">The above are good resources for PCB best practices</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rPr/>
      </w:pPr>
      <w:r w:rsidDel="00000000" w:rsidR="00000000" w:rsidRPr="00000000">
        <w:rPr>
          <w:rtl w:val="0"/>
        </w:rPr>
        <w:t xml:space="preserve">Set Design rules to the following: </w:t>
      </w:r>
    </w:p>
    <w:p w:rsidR="00000000" w:rsidDel="00000000" w:rsidP="00000000" w:rsidRDefault="00000000" w:rsidRPr="00000000" w14:paraId="000001AD">
      <w:pPr>
        <w:pageBreakBefore w:val="0"/>
        <w:rPr/>
      </w:pPr>
      <w:r w:rsidDel="00000000" w:rsidR="00000000" w:rsidRPr="00000000">
        <w:rPr/>
        <w:drawing>
          <wp:inline distB="114300" distT="114300" distL="114300" distR="114300">
            <wp:extent cx="5943600" cy="4292600"/>
            <wp:effectExtent b="0" l="0" r="0" t="0"/>
            <wp:docPr id="17"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pageBreakBefore w:val="0"/>
        <w:rPr/>
      </w:pPr>
      <w:r w:rsidDel="00000000" w:rsidR="00000000" w:rsidRPr="00000000">
        <w:rPr/>
        <w:drawing>
          <wp:inline distB="114300" distT="114300" distL="114300" distR="114300">
            <wp:extent cx="5943600" cy="4292600"/>
            <wp:effectExtent b="0" l="0" r="0" t="0"/>
            <wp:docPr id="11"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pageBreakBefore w:val="0"/>
        <w:rPr/>
      </w:pPr>
      <w:r w:rsidDel="00000000" w:rsidR="00000000" w:rsidRPr="00000000">
        <w:rPr/>
        <w:drawing>
          <wp:inline distB="114300" distT="114300" distL="114300" distR="114300">
            <wp:extent cx="5943600" cy="4330700"/>
            <wp:effectExtent b="0" l="0" r="0" t="0"/>
            <wp:docPr id="6" name="image3.png"/>
            <a:graphic>
              <a:graphicData uri="http://schemas.openxmlformats.org/drawingml/2006/picture">
                <pic:pic>
                  <pic:nvPicPr>
                    <pic:cNvPr id="0" name="image3.png"/>
                    <pic:cNvPicPr preferRelativeResize="0"/>
                  </pic:nvPicPr>
                  <pic:blipFill>
                    <a:blip r:embed="rId2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pageBreakBefore w:val="0"/>
        <w:rPr/>
      </w:pPr>
      <w:r w:rsidDel="00000000" w:rsidR="00000000" w:rsidRPr="00000000">
        <w:rPr/>
        <w:drawing>
          <wp:inline distB="114300" distT="114300" distL="114300" distR="114300">
            <wp:extent cx="5943600" cy="4330700"/>
            <wp:effectExtent b="0" l="0" r="0" t="0"/>
            <wp:docPr id="20"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pageBreakBefore w:val="0"/>
        <w:rPr/>
      </w:pPr>
      <w:r w:rsidDel="00000000" w:rsidR="00000000" w:rsidRPr="00000000">
        <w:rPr/>
        <w:drawing>
          <wp:inline distB="114300" distT="114300" distL="114300" distR="114300">
            <wp:extent cx="5943600" cy="4343400"/>
            <wp:effectExtent b="0" l="0" r="0" t="0"/>
            <wp:docPr id="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pageBreakBefore w:val="0"/>
        <w:rPr/>
      </w:pPr>
      <w:r w:rsidDel="00000000" w:rsidR="00000000" w:rsidRPr="00000000">
        <w:rPr/>
        <w:drawing>
          <wp:inline distB="114300" distT="114300" distL="114300" distR="114300">
            <wp:extent cx="5943600" cy="4343400"/>
            <wp:effectExtent b="0" l="0" r="0" t="0"/>
            <wp:docPr id="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43434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1"/>
        <w:pageBreakBefore w:val="0"/>
        <w:rPr/>
      </w:pPr>
      <w:bookmarkStart w:colFirst="0" w:colLast="0" w:name="_1h6828cbwi2z" w:id="29"/>
      <w:bookmarkEnd w:id="29"/>
      <w:r w:rsidDel="00000000" w:rsidR="00000000" w:rsidRPr="00000000">
        <w:br w:type="page"/>
      </w:r>
      <w:r w:rsidDel="00000000" w:rsidR="00000000" w:rsidRPr="00000000">
        <w:rPr>
          <w:rtl w:val="0"/>
        </w:rPr>
      </w:r>
    </w:p>
    <w:p w:rsidR="00000000" w:rsidDel="00000000" w:rsidP="00000000" w:rsidRDefault="00000000" w:rsidRPr="00000000" w14:paraId="000001B4">
      <w:pPr>
        <w:pStyle w:val="Heading1"/>
        <w:pageBreakBefore w:val="0"/>
        <w:rPr/>
      </w:pPr>
      <w:bookmarkStart w:colFirst="0" w:colLast="0" w:name="_ocun3cunmbuj" w:id="30"/>
      <w:bookmarkEnd w:id="30"/>
      <w:r w:rsidDel="00000000" w:rsidR="00000000" w:rsidRPr="00000000">
        <w:rPr>
          <w:rtl w:val="0"/>
        </w:rPr>
        <w:t xml:space="preserve">Preparing to Order </w:t>
      </w:r>
    </w:p>
    <w:p w:rsidR="00000000" w:rsidDel="00000000" w:rsidP="00000000" w:rsidRDefault="00000000" w:rsidRPr="00000000" w14:paraId="000001B5">
      <w:pPr>
        <w:pageBreakBefore w:val="0"/>
        <w:numPr>
          <w:ilvl w:val="0"/>
          <w:numId w:val="5"/>
        </w:numPr>
        <w:ind w:left="720" w:hanging="360"/>
        <w:rPr>
          <w:u w:val="none"/>
        </w:rPr>
      </w:pPr>
      <w:r w:rsidDel="00000000" w:rsidR="00000000" w:rsidRPr="00000000">
        <w:rPr>
          <w:rtl w:val="0"/>
        </w:rPr>
        <w:t xml:space="preserve">Make a keepout layer </w:t>
      </w:r>
    </w:p>
    <w:p w:rsidR="00000000" w:rsidDel="00000000" w:rsidP="00000000" w:rsidRDefault="00000000" w:rsidRPr="00000000" w14:paraId="000001B6">
      <w:pPr>
        <w:pageBreakBefore w:val="0"/>
        <w:numPr>
          <w:ilvl w:val="1"/>
          <w:numId w:val="5"/>
        </w:numPr>
        <w:ind w:left="1440" w:hanging="360"/>
        <w:rPr>
          <w:u w:val="none"/>
        </w:rPr>
      </w:pPr>
      <w:r w:rsidDel="00000000" w:rsidR="00000000" w:rsidRPr="00000000">
        <w:rPr>
          <w:rtl w:val="0"/>
        </w:rPr>
        <w:t xml:space="preserve">Go to Keepout Layer (bottom tab)</w:t>
      </w:r>
    </w:p>
    <w:p w:rsidR="00000000" w:rsidDel="00000000" w:rsidP="00000000" w:rsidRDefault="00000000" w:rsidRPr="00000000" w14:paraId="000001B7">
      <w:pPr>
        <w:pageBreakBefore w:val="0"/>
        <w:numPr>
          <w:ilvl w:val="1"/>
          <w:numId w:val="5"/>
        </w:numPr>
        <w:ind w:left="1440" w:hanging="360"/>
        <w:rPr>
          <w:u w:val="none"/>
        </w:rPr>
      </w:pPr>
      <w:r w:rsidDel="00000000" w:rsidR="00000000" w:rsidRPr="00000000">
        <w:rPr>
          <w:rtl w:val="0"/>
        </w:rPr>
        <w:t xml:space="preserve">Draw lines around board edge</w:t>
      </w:r>
    </w:p>
    <w:p w:rsidR="00000000" w:rsidDel="00000000" w:rsidP="00000000" w:rsidRDefault="00000000" w:rsidRPr="00000000" w14:paraId="000001B8">
      <w:pPr>
        <w:pageBreakBefore w:val="0"/>
        <w:numPr>
          <w:ilvl w:val="1"/>
          <w:numId w:val="5"/>
        </w:numPr>
        <w:ind w:left="1440" w:hanging="360"/>
        <w:rPr>
          <w:u w:val="none"/>
        </w:rPr>
      </w:pPr>
      <w:r w:rsidDel="00000000" w:rsidR="00000000" w:rsidRPr="00000000">
        <w:rPr>
          <w:rtl w:val="0"/>
        </w:rPr>
        <w:t xml:space="preserve">Ensure polygon pours are in line with or greater than keepout area and repour</w:t>
      </w:r>
    </w:p>
    <w:p w:rsidR="00000000" w:rsidDel="00000000" w:rsidP="00000000" w:rsidRDefault="00000000" w:rsidRPr="00000000" w14:paraId="000001B9">
      <w:pPr>
        <w:pageBreakBefore w:val="0"/>
        <w:numPr>
          <w:ilvl w:val="0"/>
          <w:numId w:val="5"/>
        </w:numPr>
        <w:ind w:left="720" w:hanging="360"/>
        <w:rPr>
          <w:u w:val="none"/>
        </w:rPr>
      </w:pPr>
      <w:r w:rsidDel="00000000" w:rsidR="00000000" w:rsidRPr="00000000">
        <w:rPr>
          <w:rtl w:val="0"/>
        </w:rPr>
        <w:t xml:space="preserve">Open Settings folder-&gt; Open Output Job Files -&gt; Open PCBname.OutJob</w:t>
      </w:r>
    </w:p>
    <w:p w:rsidR="00000000" w:rsidDel="00000000" w:rsidP="00000000" w:rsidRDefault="00000000" w:rsidRPr="00000000" w14:paraId="000001BA">
      <w:pPr>
        <w:pageBreakBefore w:val="0"/>
        <w:numPr>
          <w:ilvl w:val="0"/>
          <w:numId w:val="5"/>
        </w:numPr>
        <w:ind w:left="720" w:hanging="360"/>
        <w:rPr>
          <w:u w:val="none"/>
        </w:rPr>
      </w:pPr>
      <w:r w:rsidDel="00000000" w:rsidR="00000000" w:rsidRPr="00000000">
        <w:rPr>
          <w:rtl w:val="0"/>
        </w:rPr>
        <w:t xml:space="preserve">Add New Output Container</w:t>
      </w:r>
    </w:p>
    <w:p w:rsidR="00000000" w:rsidDel="00000000" w:rsidP="00000000" w:rsidRDefault="00000000" w:rsidRPr="00000000" w14:paraId="000001BB">
      <w:pPr>
        <w:pageBreakBefore w:val="0"/>
        <w:numPr>
          <w:ilvl w:val="1"/>
          <w:numId w:val="5"/>
        </w:numPr>
        <w:ind w:left="1440" w:hanging="360"/>
        <w:rPr>
          <w:u w:val="none"/>
        </w:rPr>
      </w:pPr>
      <w:r w:rsidDel="00000000" w:rsidR="00000000" w:rsidRPr="00000000">
        <w:rPr>
          <w:rtl w:val="0"/>
        </w:rPr>
        <w:t xml:space="preserve">New Folder Structure</w:t>
      </w:r>
    </w:p>
    <w:p w:rsidR="00000000" w:rsidDel="00000000" w:rsidP="00000000" w:rsidRDefault="00000000" w:rsidRPr="00000000" w14:paraId="000001BC">
      <w:pPr>
        <w:pageBreakBefore w:val="0"/>
        <w:numPr>
          <w:ilvl w:val="1"/>
          <w:numId w:val="5"/>
        </w:numPr>
        <w:ind w:left="1440" w:hanging="360"/>
        <w:rPr>
          <w:u w:val="none"/>
        </w:rPr>
      </w:pPr>
      <w:r w:rsidDel="00000000" w:rsidR="00000000" w:rsidRPr="00000000">
        <w:rPr>
          <w:rtl w:val="0"/>
        </w:rPr>
        <w:t xml:space="preserve">Name it “Fabrication”</w:t>
      </w:r>
    </w:p>
    <w:p w:rsidR="00000000" w:rsidDel="00000000" w:rsidP="00000000" w:rsidRDefault="00000000" w:rsidRPr="00000000" w14:paraId="000001BD">
      <w:pPr>
        <w:pageBreakBefore w:val="0"/>
        <w:numPr>
          <w:ilvl w:val="0"/>
          <w:numId w:val="5"/>
        </w:numPr>
        <w:ind w:left="720" w:hanging="360"/>
        <w:rPr>
          <w:u w:val="none"/>
        </w:rPr>
      </w:pPr>
      <w:r w:rsidDel="00000000" w:rsidR="00000000" w:rsidRPr="00000000">
        <w:rPr>
          <w:rtl w:val="0"/>
        </w:rPr>
        <w:t xml:space="preserve">In Fabrication Outputs</w:t>
      </w:r>
    </w:p>
    <w:p w:rsidR="00000000" w:rsidDel="00000000" w:rsidP="00000000" w:rsidRDefault="00000000" w:rsidRPr="00000000" w14:paraId="000001BE">
      <w:pPr>
        <w:pageBreakBefore w:val="0"/>
        <w:numPr>
          <w:ilvl w:val="1"/>
          <w:numId w:val="5"/>
        </w:numPr>
        <w:ind w:left="1440" w:hanging="360"/>
        <w:rPr>
          <w:u w:val="none"/>
        </w:rPr>
      </w:pPr>
      <w:r w:rsidDel="00000000" w:rsidR="00000000" w:rsidRPr="00000000">
        <w:rPr>
          <w:rtl w:val="0"/>
        </w:rPr>
        <w:t xml:space="preserve">Add Gerber and NC Drill files and configure(by double clicking) based on instructions here: </w:t>
      </w:r>
      <w:hyperlink r:id="rId31">
        <w:r w:rsidDel="00000000" w:rsidR="00000000" w:rsidRPr="00000000">
          <w:rPr>
            <w:color w:val="1155cc"/>
            <w:u w:val="single"/>
            <w:rtl w:val="0"/>
          </w:rPr>
          <w:t xml:space="preserve">https://support.jlcpcb.com/article/42-how-to-export-altium-pcb-to-gerber-files</w:t>
        </w:r>
      </w:hyperlink>
      <w:r w:rsidDel="00000000" w:rsidR="00000000" w:rsidRPr="00000000">
        <w:rPr>
          <w:rtl w:val="0"/>
        </w:rPr>
      </w:r>
    </w:p>
    <w:p w:rsidR="00000000" w:rsidDel="00000000" w:rsidP="00000000" w:rsidRDefault="00000000" w:rsidRPr="00000000" w14:paraId="000001BF">
      <w:pPr>
        <w:pageBreakBefore w:val="0"/>
        <w:numPr>
          <w:ilvl w:val="1"/>
          <w:numId w:val="5"/>
        </w:numPr>
        <w:ind w:left="1440" w:hanging="360"/>
        <w:rPr>
          <w:u w:val="none"/>
        </w:rPr>
      </w:pPr>
      <w:r w:rsidDel="00000000" w:rsidR="00000000" w:rsidRPr="00000000">
        <w:rPr>
          <w:rtl w:val="0"/>
        </w:rPr>
        <w:t xml:space="preserve">*ignore drill drawing tab</w:t>
      </w:r>
      <w:r w:rsidDel="00000000" w:rsidR="00000000" w:rsidRPr="00000000">
        <w:rPr>
          <w:rtl w:val="0"/>
        </w:rPr>
      </w:r>
    </w:p>
    <w:p w:rsidR="00000000" w:rsidDel="00000000" w:rsidP="00000000" w:rsidRDefault="00000000" w:rsidRPr="00000000" w14:paraId="000001C0">
      <w:pPr>
        <w:pageBreakBefore w:val="0"/>
        <w:numPr>
          <w:ilvl w:val="0"/>
          <w:numId w:val="5"/>
        </w:numPr>
        <w:ind w:left="720" w:hanging="360"/>
        <w:rPr>
          <w:u w:val="none"/>
        </w:rPr>
      </w:pPr>
      <w:r w:rsidDel="00000000" w:rsidR="00000000" w:rsidRPr="00000000">
        <w:rPr>
          <w:rtl w:val="0"/>
        </w:rPr>
        <w:t xml:space="preserve">Click enabled and link to Fabrication Folder</w:t>
      </w:r>
    </w:p>
    <w:p w:rsidR="00000000" w:rsidDel="00000000" w:rsidP="00000000" w:rsidRDefault="00000000" w:rsidRPr="00000000" w14:paraId="000001C1">
      <w:pPr>
        <w:pageBreakBefore w:val="0"/>
        <w:numPr>
          <w:ilvl w:val="0"/>
          <w:numId w:val="5"/>
        </w:numPr>
        <w:ind w:left="720" w:hanging="360"/>
      </w:pPr>
      <w:r w:rsidDel="00000000" w:rsidR="00000000" w:rsidRPr="00000000">
        <w:rPr>
          <w:rtl w:val="0"/>
        </w:rPr>
        <w:t xml:space="preserve">Add New Output Container</w:t>
      </w:r>
    </w:p>
    <w:p w:rsidR="00000000" w:rsidDel="00000000" w:rsidP="00000000" w:rsidRDefault="00000000" w:rsidRPr="00000000" w14:paraId="000001C2">
      <w:pPr>
        <w:pageBreakBefore w:val="0"/>
        <w:numPr>
          <w:ilvl w:val="1"/>
          <w:numId w:val="5"/>
        </w:numPr>
        <w:ind w:left="1440" w:hanging="360"/>
      </w:pPr>
      <w:r w:rsidDel="00000000" w:rsidR="00000000" w:rsidRPr="00000000">
        <w:rPr>
          <w:rtl w:val="0"/>
        </w:rPr>
        <w:t xml:space="preserve">New Folder Structure</w:t>
      </w:r>
    </w:p>
    <w:p w:rsidR="00000000" w:rsidDel="00000000" w:rsidP="00000000" w:rsidRDefault="00000000" w:rsidRPr="00000000" w14:paraId="000001C3">
      <w:pPr>
        <w:pageBreakBefore w:val="0"/>
        <w:numPr>
          <w:ilvl w:val="1"/>
          <w:numId w:val="5"/>
        </w:numPr>
        <w:ind w:left="1440" w:hanging="360"/>
      </w:pPr>
      <w:r w:rsidDel="00000000" w:rsidR="00000000" w:rsidRPr="00000000">
        <w:rPr>
          <w:rtl w:val="0"/>
        </w:rPr>
        <w:t xml:space="preserve">Name it “Step”</w:t>
      </w:r>
    </w:p>
    <w:p w:rsidR="00000000" w:rsidDel="00000000" w:rsidP="00000000" w:rsidRDefault="00000000" w:rsidRPr="00000000" w14:paraId="000001C4">
      <w:pPr>
        <w:pageBreakBefore w:val="0"/>
        <w:numPr>
          <w:ilvl w:val="0"/>
          <w:numId w:val="5"/>
        </w:numPr>
        <w:ind w:left="720" w:hanging="360"/>
      </w:pPr>
      <w:r w:rsidDel="00000000" w:rsidR="00000000" w:rsidRPr="00000000">
        <w:rPr>
          <w:rtl w:val="0"/>
        </w:rPr>
        <w:t xml:space="preserve">In Export Outputs</w:t>
      </w:r>
    </w:p>
    <w:p w:rsidR="00000000" w:rsidDel="00000000" w:rsidP="00000000" w:rsidRDefault="00000000" w:rsidRPr="00000000" w14:paraId="000001C5">
      <w:pPr>
        <w:pageBreakBefore w:val="0"/>
        <w:numPr>
          <w:ilvl w:val="1"/>
          <w:numId w:val="5"/>
        </w:numPr>
        <w:ind w:left="1440" w:hanging="360"/>
      </w:pPr>
      <w:r w:rsidDel="00000000" w:rsidR="00000000" w:rsidRPr="00000000">
        <w:rPr>
          <w:rtl w:val="0"/>
        </w:rPr>
        <w:t xml:space="preserve">Add Step file</w:t>
      </w:r>
    </w:p>
    <w:p w:rsidR="00000000" w:rsidDel="00000000" w:rsidP="00000000" w:rsidRDefault="00000000" w:rsidRPr="00000000" w14:paraId="000001C6">
      <w:pPr>
        <w:pageBreakBefore w:val="0"/>
        <w:numPr>
          <w:ilvl w:val="0"/>
          <w:numId w:val="5"/>
        </w:numPr>
        <w:ind w:left="720" w:hanging="360"/>
      </w:pPr>
      <w:r w:rsidDel="00000000" w:rsidR="00000000" w:rsidRPr="00000000">
        <w:rPr>
          <w:rtl w:val="0"/>
        </w:rPr>
        <w:t xml:space="preserve">Click enabled and link to Step Folder</w:t>
      </w:r>
    </w:p>
    <w:p w:rsidR="00000000" w:rsidDel="00000000" w:rsidP="00000000" w:rsidRDefault="00000000" w:rsidRPr="00000000" w14:paraId="000001C7">
      <w:pPr>
        <w:pageBreakBefore w:val="0"/>
        <w:numPr>
          <w:ilvl w:val="0"/>
          <w:numId w:val="5"/>
        </w:numPr>
        <w:ind w:left="720" w:hanging="360"/>
      </w:pPr>
      <w:r w:rsidDel="00000000" w:rsidR="00000000" w:rsidRPr="00000000">
        <w:rPr>
          <w:rtl w:val="0"/>
        </w:rPr>
        <w:t xml:space="preserve">Add New Output Container</w:t>
      </w:r>
    </w:p>
    <w:p w:rsidR="00000000" w:rsidDel="00000000" w:rsidP="00000000" w:rsidRDefault="00000000" w:rsidRPr="00000000" w14:paraId="000001C8">
      <w:pPr>
        <w:pageBreakBefore w:val="0"/>
        <w:numPr>
          <w:ilvl w:val="1"/>
          <w:numId w:val="5"/>
        </w:numPr>
        <w:ind w:left="1440" w:hanging="360"/>
      </w:pPr>
      <w:r w:rsidDel="00000000" w:rsidR="00000000" w:rsidRPr="00000000">
        <w:rPr>
          <w:rtl w:val="0"/>
        </w:rPr>
        <w:t xml:space="preserve">New Folder Structure</w:t>
      </w:r>
    </w:p>
    <w:p w:rsidR="00000000" w:rsidDel="00000000" w:rsidP="00000000" w:rsidRDefault="00000000" w:rsidRPr="00000000" w14:paraId="000001C9">
      <w:pPr>
        <w:pageBreakBefore w:val="0"/>
        <w:numPr>
          <w:ilvl w:val="1"/>
          <w:numId w:val="5"/>
        </w:numPr>
        <w:ind w:left="1440" w:hanging="360"/>
      </w:pPr>
      <w:r w:rsidDel="00000000" w:rsidR="00000000" w:rsidRPr="00000000">
        <w:rPr>
          <w:rtl w:val="0"/>
        </w:rPr>
        <w:t xml:space="preserve">Name it “BOM”</w:t>
      </w:r>
    </w:p>
    <w:p w:rsidR="00000000" w:rsidDel="00000000" w:rsidP="00000000" w:rsidRDefault="00000000" w:rsidRPr="00000000" w14:paraId="000001CA">
      <w:pPr>
        <w:pageBreakBefore w:val="0"/>
        <w:numPr>
          <w:ilvl w:val="0"/>
          <w:numId w:val="5"/>
        </w:numPr>
        <w:ind w:left="720" w:hanging="360"/>
      </w:pPr>
      <w:r w:rsidDel="00000000" w:rsidR="00000000" w:rsidRPr="00000000">
        <w:rPr>
          <w:rtl w:val="0"/>
        </w:rPr>
        <w:t xml:space="preserve">In Report Outputs</w:t>
      </w:r>
    </w:p>
    <w:p w:rsidR="00000000" w:rsidDel="00000000" w:rsidP="00000000" w:rsidRDefault="00000000" w:rsidRPr="00000000" w14:paraId="000001CB">
      <w:pPr>
        <w:pageBreakBefore w:val="0"/>
        <w:numPr>
          <w:ilvl w:val="1"/>
          <w:numId w:val="5"/>
        </w:numPr>
        <w:ind w:left="1440" w:hanging="360"/>
      </w:pPr>
      <w:r w:rsidDel="00000000" w:rsidR="00000000" w:rsidRPr="00000000">
        <w:rPr>
          <w:rtl w:val="0"/>
        </w:rPr>
        <w:t xml:space="preserve">Add Project BOM</w:t>
      </w:r>
    </w:p>
    <w:p w:rsidR="00000000" w:rsidDel="00000000" w:rsidP="00000000" w:rsidRDefault="00000000" w:rsidRPr="00000000" w14:paraId="000001CC">
      <w:pPr>
        <w:pageBreakBefore w:val="0"/>
        <w:numPr>
          <w:ilvl w:val="0"/>
          <w:numId w:val="5"/>
        </w:numPr>
        <w:ind w:left="720" w:hanging="360"/>
      </w:pPr>
      <w:r w:rsidDel="00000000" w:rsidR="00000000" w:rsidRPr="00000000">
        <w:rPr>
          <w:rtl w:val="0"/>
        </w:rPr>
        <w:t xml:space="preserve">Click enabled and link to Report Folder</w:t>
      </w:r>
    </w:p>
    <w:p w:rsidR="00000000" w:rsidDel="00000000" w:rsidP="00000000" w:rsidRDefault="00000000" w:rsidRPr="00000000" w14:paraId="000001CD">
      <w:pPr>
        <w:pageBreakBefore w:val="0"/>
        <w:numPr>
          <w:ilvl w:val="0"/>
          <w:numId w:val="5"/>
        </w:numPr>
        <w:ind w:left="720" w:hanging="360"/>
        <w:rPr>
          <w:u w:val="none"/>
        </w:rPr>
      </w:pPr>
      <w:r w:rsidDel="00000000" w:rsidR="00000000" w:rsidRPr="00000000">
        <w:rPr>
          <w:rtl w:val="0"/>
        </w:rPr>
        <w:t xml:space="preserve">Click generate content in all output containers</w:t>
      </w:r>
    </w:p>
    <w:p w:rsidR="00000000" w:rsidDel="00000000" w:rsidP="00000000" w:rsidRDefault="00000000" w:rsidRPr="00000000" w14:paraId="000001CE">
      <w:pPr>
        <w:pStyle w:val="Heading1"/>
        <w:pageBreakBefore w:val="0"/>
        <w:rPr/>
      </w:pPr>
      <w:bookmarkStart w:colFirst="0" w:colLast="0" w:name="_z9ulufpg429d" w:id="31"/>
      <w:bookmarkEnd w:id="31"/>
      <w:r w:rsidDel="00000000" w:rsidR="00000000" w:rsidRPr="00000000">
        <w:br w:type="page"/>
      </w:r>
      <w:r w:rsidDel="00000000" w:rsidR="00000000" w:rsidRPr="00000000">
        <w:rPr>
          <w:rtl w:val="0"/>
        </w:rPr>
      </w:r>
    </w:p>
    <w:p w:rsidR="00000000" w:rsidDel="00000000" w:rsidP="00000000" w:rsidRDefault="00000000" w:rsidRPr="00000000" w14:paraId="000001CF">
      <w:pPr>
        <w:pStyle w:val="Heading1"/>
        <w:pageBreakBefore w:val="0"/>
        <w:rPr/>
      </w:pPr>
      <w:bookmarkStart w:colFirst="0" w:colLast="0" w:name="_cx2tnwwp3zzl" w:id="32"/>
      <w:bookmarkEnd w:id="32"/>
      <w:r w:rsidDel="00000000" w:rsidR="00000000" w:rsidRPr="00000000">
        <w:rPr>
          <w:rtl w:val="0"/>
        </w:rPr>
        <w:t xml:space="preserve">References</w:t>
      </w:r>
    </w:p>
    <w:p w:rsidR="00000000" w:rsidDel="00000000" w:rsidP="00000000" w:rsidRDefault="00000000" w:rsidRPr="00000000" w14:paraId="000001D0">
      <w:pPr>
        <w:pageBreakBefore w:val="0"/>
        <w:rPr/>
      </w:pPr>
      <w:r w:rsidDel="00000000" w:rsidR="00000000" w:rsidRPr="00000000">
        <w:rPr>
          <w:rtl w:val="0"/>
        </w:rPr>
        <w:t xml:space="preserve">[1] </w:t>
      </w:r>
      <w:hyperlink r:id="rId32">
        <w:r w:rsidDel="00000000" w:rsidR="00000000" w:rsidRPr="00000000">
          <w:rPr>
            <w:color w:val="1155cc"/>
            <w:u w:val="single"/>
            <w:rtl w:val="0"/>
          </w:rPr>
          <w:t xml:space="preserve">https://www.st.com/resource/en/application_note/dm00115714-getting-started-with-stm32f4xxxx-mcu-hardware-development-stmicroelectronics.pdf</w:t>
        </w:r>
      </w:hyperlink>
      <w:r w:rsidDel="00000000" w:rsidR="00000000" w:rsidRPr="00000000">
        <w:rPr>
          <w:rtl w:val="0"/>
        </w:rPr>
      </w:r>
    </w:p>
    <w:p w:rsidR="00000000" w:rsidDel="00000000" w:rsidP="00000000" w:rsidRDefault="00000000" w:rsidRPr="00000000" w14:paraId="000001D1">
      <w:pPr>
        <w:pageBreakBefore w:val="0"/>
        <w:rPr/>
      </w:pPr>
      <w:r w:rsidDel="00000000" w:rsidR="00000000" w:rsidRPr="00000000">
        <w:rPr>
          <w:rtl w:val="0"/>
        </w:rPr>
      </w:r>
    </w:p>
    <w:p w:rsidR="00000000" w:rsidDel="00000000" w:rsidP="00000000" w:rsidRDefault="00000000" w:rsidRPr="00000000" w14:paraId="000001D2">
      <w:pPr>
        <w:pageBreakBefore w:val="0"/>
        <w:rPr/>
      </w:pPr>
      <w:r w:rsidDel="00000000" w:rsidR="00000000" w:rsidRPr="00000000">
        <w:rPr>
          <w:rtl w:val="0"/>
        </w:rPr>
        <w:t xml:space="preserve">[2]</w:t>
      </w:r>
    </w:p>
    <w:p w:rsidR="00000000" w:rsidDel="00000000" w:rsidP="00000000" w:rsidRDefault="00000000" w:rsidRPr="00000000" w14:paraId="000001D3">
      <w:pPr>
        <w:pageBreakBefore w:val="0"/>
        <w:rPr/>
      </w:pPr>
      <w:hyperlink r:id="rId33">
        <w:r w:rsidDel="00000000" w:rsidR="00000000" w:rsidRPr="00000000">
          <w:rPr>
            <w:color w:val="1155cc"/>
            <w:u w:val="single"/>
            <w:rtl w:val="0"/>
          </w:rPr>
          <w:t xml:space="preserve">https://assets.nexperia.com/documents/data-sheet/PESD36VS2UT.pdf</w:t>
        </w:r>
      </w:hyperlink>
      <w:r w:rsidDel="00000000" w:rsidR="00000000" w:rsidRPr="00000000">
        <w:rPr>
          <w:rtl w:val="0"/>
        </w:rPr>
      </w:r>
    </w:p>
    <w:p w:rsidR="00000000" w:rsidDel="00000000" w:rsidP="00000000" w:rsidRDefault="00000000" w:rsidRPr="00000000" w14:paraId="000001D4">
      <w:pPr>
        <w:pageBreakBefore w:val="0"/>
        <w:rPr/>
      </w:pPr>
      <w:r w:rsidDel="00000000" w:rsidR="00000000" w:rsidRPr="00000000">
        <w:rPr>
          <w:rtl w:val="0"/>
        </w:rPr>
      </w:r>
    </w:p>
    <w:p w:rsidR="00000000" w:rsidDel="00000000" w:rsidP="00000000" w:rsidRDefault="00000000" w:rsidRPr="00000000" w14:paraId="000001D5">
      <w:pPr>
        <w:pageBreakBefore w:val="0"/>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6">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hyperlink" Target="https://www.allaboutcircuits.com/technical-articles/practical-pcb-layout-tips/" TargetMode="External"/><Relationship Id="rId21" Type="http://schemas.openxmlformats.org/officeDocument/2006/relationships/hyperlink" Target="https://www.ti.com/lit/an/szza009/szza009.pdf?ts=1610821093742&amp;ref_url=https%253A%252F%252Fwww.google.com%252F" TargetMode="External"/><Relationship Id="rId24" Type="http://schemas.openxmlformats.org/officeDocument/2006/relationships/hyperlink" Target="https://resources.altium.com/p/top-5-pcb-design-guidelines-every-pcb-designer-needs-know" TargetMode="External"/><Relationship Id="rId23" Type="http://schemas.openxmlformats.org/officeDocument/2006/relationships/hyperlink" Target="https://www.allaboutcircuits.com/technical-articles/common-layer-stack-ups-for-a-four-layer-board/"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15.png"/><Relationship Id="rId28" Type="http://schemas.openxmlformats.org/officeDocument/2006/relationships/image" Target="media/image16.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image" Target="media/image14.png"/><Relationship Id="rId7" Type="http://schemas.openxmlformats.org/officeDocument/2006/relationships/image" Target="media/image19.png"/><Relationship Id="rId8" Type="http://schemas.openxmlformats.org/officeDocument/2006/relationships/image" Target="media/image7.png"/><Relationship Id="rId31" Type="http://schemas.openxmlformats.org/officeDocument/2006/relationships/hyperlink" Target="https://support.jlcpcb.com/article/42-how-to-export-altium-pcb-to-gerber-files" TargetMode="External"/><Relationship Id="rId30" Type="http://schemas.openxmlformats.org/officeDocument/2006/relationships/image" Target="media/image9.png"/><Relationship Id="rId11" Type="http://schemas.openxmlformats.org/officeDocument/2006/relationships/image" Target="media/image17.png"/><Relationship Id="rId33" Type="http://schemas.openxmlformats.org/officeDocument/2006/relationships/hyperlink" Target="https://assets.nexperia.com/documents/data-sheet/PESD36VS2UT.pdf" TargetMode="External"/><Relationship Id="rId10" Type="http://schemas.openxmlformats.org/officeDocument/2006/relationships/image" Target="media/image20.png"/><Relationship Id="rId32" Type="http://schemas.openxmlformats.org/officeDocument/2006/relationships/hyperlink" Target="https://www.st.com/resource/en/application_note/dm00115714-getting-started-with-stm32f4xxxx-mcu-hardware-development-stmicroelectronics.pdf" TargetMode="External"/><Relationship Id="rId13" Type="http://schemas.openxmlformats.org/officeDocument/2006/relationships/image" Target="media/image1.png"/><Relationship Id="rId12" Type="http://schemas.openxmlformats.org/officeDocument/2006/relationships/image" Target="media/image6.png"/><Relationship Id="rId15" Type="http://schemas.openxmlformats.org/officeDocument/2006/relationships/image" Target="media/image10.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3.png"/><Relationship Id="rId19" Type="http://schemas.openxmlformats.org/officeDocument/2006/relationships/image" Target="media/image12.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