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434589BD" wp14:textId="2171C0F7">
      <w:r w:rsidR="37A47FDB">
        <w:rPr/>
        <w:t>QUER</w:t>
      </w:r>
      <w:r w:rsidR="283FEE6E">
        <w:rPr/>
        <w:t xml:space="preserve">IES </w:t>
      </w:r>
      <w:r w:rsidR="37A47FDB">
        <w:rPr/>
        <w:t xml:space="preserve">: </w:t>
      </w:r>
    </w:p>
    <w:p xmlns:wp14="http://schemas.microsoft.com/office/word/2010/wordml" wp14:paraId="757559AB" wp14:textId="1B660FBA"/>
    <w:p xmlns:wp14="http://schemas.microsoft.com/office/word/2010/wordml" wp14:paraId="2C078E63" wp14:textId="5048D1DC">
      <w:r w:rsidR="12F931CF">
        <w:drawing>
          <wp:inline xmlns:wp14="http://schemas.microsoft.com/office/word/2010/wordprocessingDrawing" wp14:editId="36D9E609" wp14:anchorId="6FCBA721">
            <wp:extent cx="5943600" cy="3095625"/>
            <wp:effectExtent l="0" t="0" r="0" b="0"/>
            <wp:docPr id="3291637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9163721" name=""/>
                    <pic:cNvPicPr/>
                  </pic:nvPicPr>
                  <pic:blipFill>
                    <a:blip xmlns:r="http://schemas.openxmlformats.org/officeDocument/2006/relationships" r:embed="rId1127289646">
                      <a:extLst>
                        <a:ext uri="{28A0092B-C50C-407E-A947-70E740481C1C}">
                          <a14:useLocalDpi xmlns:a14="http://schemas.microsoft.com/office/drawing/2010/main"/>
                        </a:ext>
                      </a:extLst>
                    </a:blip>
                    <a:stretch>
                      <a:fillRect/>
                    </a:stretch>
                  </pic:blipFill>
                  <pic:spPr>
                    <a:xfrm rot="0">
                      <a:off x="0" y="0"/>
                      <a:ext cx="5943600" cy="3095625"/>
                    </a:xfrm>
                    <a:prstGeom prst="rect">
                      <a:avLst/>
                    </a:prstGeom>
                  </pic:spPr>
                </pic:pic>
              </a:graphicData>
            </a:graphic>
          </wp:inline>
        </w:drawing>
      </w:r>
    </w:p>
    <w:p w:rsidR="3F2E179A" w:rsidRDefault="3F2E179A" w14:paraId="1D6B90FF" w14:textId="4D8ABDAB"/>
    <w:p w:rsidR="3F2E179A" w:rsidRDefault="3F2E179A" w14:paraId="550D6F55" w14:textId="196B20CF"/>
    <w:p w:rsidR="3F2E179A" w:rsidRDefault="3F2E179A" w14:paraId="1380B204" w14:textId="0E4D86E3"/>
    <w:p w:rsidR="12F931CF" w:rsidRDefault="12F931CF" w14:paraId="11833CF0" w14:textId="0454CF8B">
      <w:r w:rsidR="12F931CF">
        <w:drawing>
          <wp:inline wp14:editId="0DF6265A" wp14:anchorId="2ABE8D01">
            <wp:extent cx="5943600" cy="2333625"/>
            <wp:effectExtent l="0" t="0" r="0" b="0"/>
            <wp:docPr id="4070448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7044866" name=""/>
                    <pic:cNvPicPr/>
                  </pic:nvPicPr>
                  <pic:blipFill>
                    <a:blip xmlns:r="http://schemas.openxmlformats.org/officeDocument/2006/relationships" r:embed="rId828881469">
                      <a:extLst>
                        <a:ext uri="{28A0092B-C50C-407E-A947-70E740481C1C}">
                          <a14:useLocalDpi xmlns:a14="http://schemas.microsoft.com/office/drawing/2010/main"/>
                        </a:ext>
                      </a:extLst>
                    </a:blip>
                    <a:stretch>
                      <a:fillRect/>
                    </a:stretch>
                  </pic:blipFill>
                  <pic:spPr>
                    <a:xfrm rot="0">
                      <a:off x="0" y="0"/>
                      <a:ext cx="5943600" cy="2333625"/>
                    </a:xfrm>
                    <a:prstGeom prst="rect">
                      <a:avLst/>
                    </a:prstGeom>
                  </pic:spPr>
                </pic:pic>
              </a:graphicData>
            </a:graphic>
          </wp:inline>
        </w:drawing>
      </w:r>
    </w:p>
    <w:p w:rsidR="12F931CF" w:rsidRDefault="12F931CF" w14:paraId="14158663" w14:textId="563D0146">
      <w:r w:rsidR="12F931CF">
        <w:drawing>
          <wp:inline wp14:editId="4BD545CA" wp14:anchorId="40542A8B">
            <wp:extent cx="5943600" cy="3848100"/>
            <wp:effectExtent l="0" t="0" r="0" b="0"/>
            <wp:docPr id="13658203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65820366" name=""/>
                    <pic:cNvPicPr/>
                  </pic:nvPicPr>
                  <pic:blipFill>
                    <a:blip xmlns:r="http://schemas.openxmlformats.org/officeDocument/2006/relationships" r:embed="rId1120755754">
                      <a:extLst>
                        <a:ext uri="{28A0092B-C50C-407E-A947-70E740481C1C}">
                          <a14:useLocalDpi xmlns:a14="http://schemas.microsoft.com/office/drawing/2010/main"/>
                        </a:ext>
                      </a:extLst>
                    </a:blip>
                    <a:stretch>
                      <a:fillRect/>
                    </a:stretch>
                  </pic:blipFill>
                  <pic:spPr>
                    <a:xfrm rot="0">
                      <a:off x="0" y="0"/>
                      <a:ext cx="5943600" cy="3848100"/>
                    </a:xfrm>
                    <a:prstGeom prst="rect">
                      <a:avLst/>
                    </a:prstGeom>
                  </pic:spPr>
                </pic:pic>
              </a:graphicData>
            </a:graphic>
          </wp:inline>
        </w:drawing>
      </w:r>
    </w:p>
    <w:p w:rsidR="12F931CF" w:rsidRDefault="12F931CF" w14:paraId="7FD50DB0" w14:textId="15C274CE">
      <w:r w:rsidR="12F931CF">
        <w:rPr/>
        <w:t>OUTPUT :</w:t>
      </w:r>
    </w:p>
    <w:p w:rsidR="12F931CF" w:rsidRDefault="12F931CF" w14:paraId="33BA0B91" w14:textId="02A54B22">
      <w:r w:rsidR="12F931CF">
        <w:drawing>
          <wp:inline wp14:editId="16E4DF61" wp14:anchorId="1A9E4DD8">
            <wp:extent cx="5943600" cy="781050"/>
            <wp:effectExtent l="0" t="0" r="0" b="0"/>
            <wp:docPr id="6210294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21029444" name=""/>
                    <pic:cNvPicPr/>
                  </pic:nvPicPr>
                  <pic:blipFill>
                    <a:blip xmlns:r="http://schemas.openxmlformats.org/officeDocument/2006/relationships" r:embed="rId2073691489">
                      <a:extLst>
                        <a:ext xmlns:a="http://schemas.openxmlformats.org/drawingml/2006/main"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rsidR="12F931CF" w:rsidRDefault="12F931CF" w14:paraId="6AAB1B94" w14:textId="5827B9E3">
      <w:r w:rsidR="12F931CF">
        <w:drawing>
          <wp:inline wp14:editId="7D92F5D3" wp14:anchorId="1A133700">
            <wp:extent cx="5943600" cy="781050"/>
            <wp:effectExtent l="0" t="0" r="0" b="0"/>
            <wp:docPr id="15648032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64803269" name=""/>
                    <pic:cNvPicPr/>
                  </pic:nvPicPr>
                  <pic:blipFill>
                    <a:blip xmlns:r="http://schemas.openxmlformats.org/officeDocument/2006/relationships" r:embed="rId329090954">
                      <a:extLst>
                        <a:ext xmlns:a="http://schemas.openxmlformats.org/drawingml/2006/main"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rsidR="12F931CF" w:rsidRDefault="12F931CF" w14:paraId="7B3CAE0E" w14:textId="5C7535BE">
      <w:r w:rsidR="12F931CF">
        <w:drawing>
          <wp:inline wp14:editId="49352DE2" wp14:anchorId="6DB47911">
            <wp:extent cx="5943600" cy="781050"/>
            <wp:effectExtent l="0" t="0" r="0" b="0"/>
            <wp:docPr id="16695354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9535484" name=""/>
                    <pic:cNvPicPr/>
                  </pic:nvPicPr>
                  <pic:blipFill>
                    <a:blip xmlns:r="http://schemas.openxmlformats.org/officeDocument/2006/relationships" r:embed="rId1849778532">
                      <a:extLst>
                        <a:ext xmlns:a="http://schemas.openxmlformats.org/drawingml/2006/main"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rsidR="12F931CF" w:rsidRDefault="12F931CF" w14:paraId="2BE9516B" w14:textId="37121A5B">
      <w:r w:rsidR="12F931CF">
        <w:drawing>
          <wp:inline wp14:editId="65839EFB" wp14:anchorId="22CD3DE0">
            <wp:extent cx="5943600" cy="781050"/>
            <wp:effectExtent l="0" t="0" r="0" b="0"/>
            <wp:docPr id="4234892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3489226" name=""/>
                    <pic:cNvPicPr/>
                  </pic:nvPicPr>
                  <pic:blipFill>
                    <a:blip xmlns:r="http://schemas.openxmlformats.org/officeDocument/2006/relationships" r:embed="rId792522440">
                      <a:extLst>
                        <a:ext xmlns:a="http://schemas.openxmlformats.org/drawingml/2006/main"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rsidR="023A2D4C" w:rsidRDefault="023A2D4C" w14:paraId="0061A8CA" w14:textId="26B5BF39">
      <w:r w:rsidR="023A2D4C">
        <w:rPr/>
        <w:t>QUERY 1:</w:t>
      </w:r>
      <w:r w:rsidRPr="3F2E179A" w:rsidR="023A2D4C">
        <w:rPr>
          <w:rFonts w:ascii="Aptos" w:hAnsi="Aptos" w:eastAsia="Aptos" w:cs="Aptos"/>
          <w:noProof w:val="0"/>
          <w:sz w:val="24"/>
          <w:szCs w:val="24"/>
          <w:lang w:val="en-US"/>
        </w:rPr>
        <w:t xml:space="preserve"> This query helped me understand how to connect different tables using INNER JOIN. I used it to find out which students are enrolled in which courses. It felt good to see how the data came together from three separate tables to show useful information in one result.</w:t>
      </w:r>
    </w:p>
    <w:p w:rsidR="023A2D4C" w:rsidP="3F2E179A" w:rsidRDefault="023A2D4C" w14:paraId="0BDBD877" w14:textId="0BDEFB68">
      <w:pPr>
        <w:spacing w:before="240" w:beforeAutospacing="off" w:after="240" w:afterAutospacing="off"/>
        <w:rPr>
          <w:rFonts w:ascii="Aptos" w:hAnsi="Aptos" w:eastAsia="Aptos" w:cs="Aptos"/>
          <w:noProof w:val="0"/>
          <w:sz w:val="24"/>
          <w:szCs w:val="24"/>
          <w:lang w:val="en-US"/>
        </w:rPr>
      </w:pPr>
      <w:r w:rsidRPr="3F2E179A" w:rsidR="023A2D4C">
        <w:rPr>
          <w:rFonts w:ascii="Aptos" w:hAnsi="Aptos" w:eastAsia="Aptos" w:cs="Aptos"/>
          <w:noProof w:val="0"/>
          <w:sz w:val="24"/>
          <w:szCs w:val="24"/>
          <w:lang w:val="en-US"/>
        </w:rPr>
        <w:t>QUERY 2:</w:t>
      </w:r>
      <w:r w:rsidRPr="3F2E179A" w:rsidR="023A2D4C">
        <w:rPr>
          <w:rFonts w:ascii="Aptos" w:hAnsi="Aptos" w:eastAsia="Aptos" w:cs="Aptos"/>
          <w:noProof w:val="0"/>
          <w:sz w:val="24"/>
          <w:szCs w:val="24"/>
          <w:lang w:val="en-US"/>
        </w:rPr>
        <w:t xml:space="preserve"> I learned how to use LEFT JOIN to include all courses, even if no students are enrolled in them. This made me realize that sometimes it's important to see what’s </w:t>
      </w:r>
      <w:r w:rsidRPr="3F2E179A" w:rsidR="023A2D4C">
        <w:rPr>
          <w:rFonts w:ascii="Aptos" w:hAnsi="Aptos" w:eastAsia="Aptos" w:cs="Aptos"/>
          <w:b w:val="1"/>
          <w:bCs w:val="1"/>
          <w:noProof w:val="0"/>
          <w:sz w:val="24"/>
          <w:szCs w:val="24"/>
          <w:lang w:val="en-US"/>
        </w:rPr>
        <w:t>missing</w:t>
      </w:r>
      <w:r w:rsidRPr="3F2E179A" w:rsidR="023A2D4C">
        <w:rPr>
          <w:rFonts w:ascii="Aptos" w:hAnsi="Aptos" w:eastAsia="Aptos" w:cs="Aptos"/>
          <w:noProof w:val="0"/>
          <w:sz w:val="24"/>
          <w:szCs w:val="24"/>
          <w:lang w:val="en-US"/>
        </w:rPr>
        <w:t xml:space="preserve"> from the data, not just what’s there. It’s a useful way to find unused or less popular courses.</w:t>
      </w:r>
    </w:p>
    <w:p w:rsidR="3F2E179A" w:rsidRDefault="3F2E179A" w14:paraId="07F352C1" w14:textId="29BB3B1D"/>
    <w:p w:rsidR="023A2D4C" w:rsidP="3F2E179A" w:rsidRDefault="023A2D4C" w14:paraId="5E8D8306" w14:textId="117611A6">
      <w:pPr>
        <w:spacing w:before="240" w:beforeAutospacing="off" w:after="240" w:afterAutospacing="off"/>
        <w:rPr>
          <w:rFonts w:ascii="Aptos" w:hAnsi="Aptos" w:eastAsia="Aptos" w:cs="Aptos"/>
          <w:noProof w:val="0"/>
          <w:sz w:val="24"/>
          <w:szCs w:val="24"/>
          <w:lang w:val="en-US"/>
        </w:rPr>
      </w:pPr>
      <w:r w:rsidRPr="3F2E179A" w:rsidR="023A2D4C">
        <w:rPr>
          <w:rFonts w:ascii="Aptos" w:hAnsi="Aptos" w:eastAsia="Aptos" w:cs="Aptos"/>
          <w:noProof w:val="0"/>
          <w:sz w:val="24"/>
          <w:szCs w:val="24"/>
          <w:lang w:val="en-US"/>
        </w:rPr>
        <w:t xml:space="preserve">QUERY 3: This was the first time I used the HAVING clause. It was interesting to see how I could filter students </w:t>
      </w:r>
      <w:r w:rsidRPr="3F2E179A" w:rsidR="023A2D4C">
        <w:rPr>
          <w:rFonts w:ascii="Aptos" w:hAnsi="Aptos" w:eastAsia="Aptos" w:cs="Aptos"/>
          <w:b w:val="1"/>
          <w:bCs w:val="1"/>
          <w:noProof w:val="0"/>
          <w:sz w:val="24"/>
          <w:szCs w:val="24"/>
          <w:lang w:val="en-US"/>
        </w:rPr>
        <w:t>after</w:t>
      </w:r>
      <w:r w:rsidRPr="3F2E179A" w:rsidR="023A2D4C">
        <w:rPr>
          <w:rFonts w:ascii="Aptos" w:hAnsi="Aptos" w:eastAsia="Aptos" w:cs="Aptos"/>
          <w:noProof w:val="0"/>
          <w:sz w:val="24"/>
          <w:szCs w:val="24"/>
          <w:lang w:val="en-US"/>
        </w:rPr>
        <w:t xml:space="preserve"> grouping the data. This query showed me how to find students who are more active or involved by being enrolled in multiple courses.</w:t>
      </w:r>
    </w:p>
    <w:p w:rsidR="023A2D4C" w:rsidP="3F2E179A" w:rsidRDefault="023A2D4C" w14:paraId="3CA06078" w14:textId="1BC111F4">
      <w:pPr>
        <w:spacing w:before="240" w:beforeAutospacing="off" w:after="240" w:afterAutospacing="off"/>
        <w:rPr>
          <w:rFonts w:ascii="Aptos" w:hAnsi="Aptos" w:eastAsia="Aptos" w:cs="Aptos"/>
          <w:noProof w:val="0"/>
          <w:sz w:val="24"/>
          <w:szCs w:val="24"/>
          <w:lang w:val="en-US"/>
        </w:rPr>
      </w:pPr>
      <w:r w:rsidRPr="3F2E179A" w:rsidR="023A2D4C">
        <w:rPr>
          <w:rFonts w:ascii="Aptos" w:hAnsi="Aptos" w:eastAsia="Aptos" w:cs="Aptos"/>
          <w:noProof w:val="0"/>
          <w:sz w:val="24"/>
          <w:szCs w:val="24"/>
          <w:lang w:val="en-US"/>
        </w:rPr>
        <w:t xml:space="preserve">QUERY </w:t>
      </w:r>
      <w:r w:rsidRPr="3F2E179A" w:rsidR="023A2D4C">
        <w:rPr>
          <w:rFonts w:ascii="Aptos" w:hAnsi="Aptos" w:eastAsia="Aptos" w:cs="Aptos"/>
          <w:noProof w:val="0"/>
          <w:sz w:val="24"/>
          <w:szCs w:val="24"/>
          <w:lang w:val="en-US"/>
        </w:rPr>
        <w:t>4 : This query helped me spot courses that no students have joined. I used a LEFT JOIN and checked for NULL values. It made me think about how useful this can be for schools to understand which courses are not working or need improvement.</w:t>
      </w:r>
    </w:p>
    <w:p w:rsidR="3F2E179A" w:rsidP="3F2E179A" w:rsidRDefault="3F2E179A" w14:paraId="6BD8D9FD" w14:textId="02E4330C">
      <w:pPr>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headerReference w:type="default" r:id="R3084f18b33fb44c2"/>
      <w:footerReference w:type="default" r:id="Re68a6eac4b1c42d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2E179A" w:rsidTr="3F2E179A" w14:paraId="7AA4B930">
      <w:trPr>
        <w:trHeight w:val="300"/>
      </w:trPr>
      <w:tc>
        <w:tcPr>
          <w:tcW w:w="3120" w:type="dxa"/>
          <w:tcMar/>
        </w:tcPr>
        <w:p w:rsidR="3F2E179A" w:rsidP="3F2E179A" w:rsidRDefault="3F2E179A" w14:paraId="110B9740" w14:textId="760F223B">
          <w:pPr>
            <w:pStyle w:val="Header"/>
            <w:bidi w:val="0"/>
            <w:ind w:left="-115"/>
            <w:jc w:val="left"/>
          </w:pPr>
        </w:p>
      </w:tc>
      <w:tc>
        <w:tcPr>
          <w:tcW w:w="3120" w:type="dxa"/>
          <w:tcMar/>
        </w:tcPr>
        <w:p w:rsidR="3F2E179A" w:rsidP="3F2E179A" w:rsidRDefault="3F2E179A" w14:paraId="56FB7D0C" w14:textId="6B1E8336">
          <w:pPr>
            <w:pStyle w:val="Header"/>
            <w:bidi w:val="0"/>
            <w:jc w:val="center"/>
          </w:pPr>
        </w:p>
      </w:tc>
      <w:tc>
        <w:tcPr>
          <w:tcW w:w="3120" w:type="dxa"/>
          <w:tcMar/>
        </w:tcPr>
        <w:p w:rsidR="3F2E179A" w:rsidP="3F2E179A" w:rsidRDefault="3F2E179A" w14:paraId="46115F7C" w14:textId="712E7B4F">
          <w:pPr>
            <w:pStyle w:val="Header"/>
            <w:bidi w:val="0"/>
            <w:ind w:right="-115"/>
            <w:jc w:val="right"/>
          </w:pPr>
        </w:p>
      </w:tc>
    </w:tr>
  </w:tbl>
  <w:p w:rsidR="3F2E179A" w:rsidP="3F2E179A" w:rsidRDefault="3F2E179A" w14:paraId="699FE287" w14:textId="3723C70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2E179A" w:rsidTr="3F2E179A" w14:paraId="48248EC1">
      <w:trPr>
        <w:trHeight w:val="300"/>
      </w:trPr>
      <w:tc>
        <w:tcPr>
          <w:tcW w:w="3120" w:type="dxa"/>
          <w:tcMar/>
        </w:tcPr>
        <w:p w:rsidR="3F2E179A" w:rsidP="3F2E179A" w:rsidRDefault="3F2E179A" w14:paraId="10810E47" w14:textId="019BE1B3">
          <w:pPr>
            <w:pStyle w:val="Header"/>
            <w:bidi w:val="0"/>
            <w:ind w:left="-115"/>
            <w:jc w:val="left"/>
          </w:pPr>
        </w:p>
      </w:tc>
      <w:tc>
        <w:tcPr>
          <w:tcW w:w="3120" w:type="dxa"/>
          <w:tcMar/>
        </w:tcPr>
        <w:p w:rsidR="3F2E179A" w:rsidP="3F2E179A" w:rsidRDefault="3F2E179A" w14:paraId="7E25F7CB" w14:textId="01479BCB">
          <w:pPr>
            <w:pStyle w:val="Header"/>
            <w:bidi w:val="0"/>
            <w:jc w:val="center"/>
          </w:pPr>
        </w:p>
      </w:tc>
      <w:tc>
        <w:tcPr>
          <w:tcW w:w="3120" w:type="dxa"/>
          <w:tcMar/>
        </w:tcPr>
        <w:p w:rsidR="3F2E179A" w:rsidP="3F2E179A" w:rsidRDefault="3F2E179A" w14:paraId="0F9086A5" w14:textId="31F4EBC6">
          <w:pPr>
            <w:pStyle w:val="Header"/>
            <w:bidi w:val="0"/>
            <w:ind w:right="-115"/>
            <w:jc w:val="right"/>
          </w:pPr>
        </w:p>
      </w:tc>
    </w:tr>
  </w:tbl>
  <w:p w:rsidR="3F2E179A" w:rsidP="3F2E179A" w:rsidRDefault="3F2E179A" w14:paraId="54F0C529" w14:textId="26FA7D0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74AA08"/>
    <w:rsid w:val="0084B75C"/>
    <w:rsid w:val="023A2D4C"/>
    <w:rsid w:val="101B41F0"/>
    <w:rsid w:val="12F931CF"/>
    <w:rsid w:val="20EF30AA"/>
    <w:rsid w:val="283FEE6E"/>
    <w:rsid w:val="37A47FDB"/>
    <w:rsid w:val="3F2E179A"/>
    <w:rsid w:val="3FC36EF9"/>
    <w:rsid w:val="4F37496E"/>
    <w:rsid w:val="53A62F79"/>
    <w:rsid w:val="5574AA08"/>
    <w:rsid w:val="5A2F5194"/>
    <w:rsid w:val="61906BBA"/>
    <w:rsid w:val="7650B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4AA08"/>
  <w15:chartTrackingRefBased/>
  <w15:docId w15:val="{E8A79938-837E-4459-A94B-C648FF5D3F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3F2E179A"/>
    <w:pPr>
      <w:tabs>
        <w:tab w:val="center" w:leader="none" w:pos="4680"/>
        <w:tab w:val="right" w:leader="none" w:pos="9360"/>
      </w:tabs>
      <w:spacing w:after="0" w:line="240" w:lineRule="auto"/>
    </w:pPr>
  </w:style>
  <w:style w:type="paragraph" w:styleId="Footer">
    <w:uiPriority w:val="99"/>
    <w:name w:val="footer"/>
    <w:basedOn w:val="Normal"/>
    <w:unhideWhenUsed/>
    <w:rsid w:val="3F2E179A"/>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127289646" /><Relationship Type="http://schemas.openxmlformats.org/officeDocument/2006/relationships/image" Target="/media/image2.png" Id="rId828881469" /><Relationship Type="http://schemas.openxmlformats.org/officeDocument/2006/relationships/image" Target="/media/image3.png" Id="rId1120755754" /><Relationship Type="http://schemas.openxmlformats.org/officeDocument/2006/relationships/image" Target="/media/image4.png" Id="rId2073691489" /><Relationship Type="http://schemas.openxmlformats.org/officeDocument/2006/relationships/image" Target="/media/image5.png" Id="rId329090954" /><Relationship Type="http://schemas.openxmlformats.org/officeDocument/2006/relationships/image" Target="/media/image6.png" Id="rId1849778532" /><Relationship Type="http://schemas.openxmlformats.org/officeDocument/2006/relationships/image" Target="/media/image7.png" Id="rId792522440" /><Relationship Type="http://schemas.openxmlformats.org/officeDocument/2006/relationships/header" Target="header.xml" Id="R3084f18b33fb44c2" /><Relationship Type="http://schemas.openxmlformats.org/officeDocument/2006/relationships/footer" Target="footer.xml" Id="Re68a6eac4b1c42d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2025-07-29T05:18:03.5324489Z</dcterms:created>
  <dcterms:modified xsi:type="dcterms:W3CDTF">2025-07-29T05:28:21.5885205Z</dcterms:modified>
  <dc:creator>VIDHI UPADHYAY</dc:creator>
  <lastModifiedBy>VIDHI UPADHYAY</lastModifiedBy>
</coreProperties>
</file>