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 w:line="436" w:lineRule="auto"/>
        <w:ind w:left="1708" w:right="1769" w:hanging="6"/>
        <w:jc w:val="center"/>
        <w:rPr>
          <w:sz w:val="28"/>
        </w:rPr>
      </w:pPr>
      <w:r>
        <w:rPr>
          <w:b/>
          <w:sz w:val="28"/>
        </w:rPr>
        <w:t xml:space="preserve">Белорусский государственный университет </w:t>
      </w:r>
      <w:r>
        <w:rPr>
          <w:sz w:val="28"/>
        </w:rPr>
        <w:t>Факультет прикладной математики и информатики Кафедра многопроцессорных систем и сетей</w:t>
      </w:r>
    </w:p>
    <w:p>
      <w:pPr>
        <w:pStyle w:val="4"/>
        <w:spacing w:before="11"/>
        <w:rPr>
          <w:sz w:val="43"/>
        </w:rPr>
      </w:pPr>
    </w:p>
    <w:p>
      <w:pPr>
        <w:ind w:left="2875" w:right="2930"/>
        <w:jc w:val="center"/>
        <w:rPr>
          <w:b/>
        </w:rPr>
      </w:pPr>
      <w:r>
        <w:rPr>
          <w:b/>
        </w:rPr>
        <w:t>ЗАДАНИЕ НА КУРСОВОЙ ПРОЕКТ</w:t>
      </w:r>
    </w:p>
    <w:p>
      <w:pPr>
        <w:pStyle w:val="4"/>
        <w:spacing w:before="4"/>
        <w:rPr>
          <w:b/>
        </w:rPr>
      </w:pPr>
    </w:p>
    <w:p>
      <w:pPr>
        <w:pStyle w:val="4"/>
        <w:ind w:left="102"/>
      </w:pPr>
      <w:r>
        <w:t>Студент Ульяницкий Владимир Александрович</w:t>
      </w:r>
    </w:p>
    <w:p>
      <w:pPr>
        <w:pStyle w:val="4"/>
        <w:spacing w:before="5"/>
      </w:pPr>
    </w:p>
    <w:p>
      <w:pPr>
        <w:pStyle w:val="6"/>
        <w:numPr>
          <w:ilvl w:val="0"/>
          <w:numId w:val="1"/>
        </w:numPr>
        <w:tabs>
          <w:tab w:val="left" w:pos="323"/>
        </w:tabs>
      </w:pPr>
      <w:r>
        <w:t>Тема</w:t>
      </w:r>
    </w:p>
    <w:p>
      <w:pPr>
        <w:pStyle w:val="4"/>
        <w:spacing w:before="4"/>
      </w:pPr>
    </w:p>
    <w:p>
      <w:pPr>
        <w:pStyle w:val="4"/>
        <w:spacing w:line="285" w:lineRule="auto"/>
        <w:ind w:left="387" w:right="256"/>
      </w:pPr>
      <w:r>
        <w:rPr>
          <w:rFonts w:hint="default"/>
        </w:rPr>
        <w:t>Разработка системы распознавания речи для использования в приложении синхронного перевода речевых команд в анимацию языка жестов</w:t>
      </w:r>
    </w:p>
    <w:p>
      <w:pPr>
        <w:pStyle w:val="6"/>
        <w:numPr>
          <w:ilvl w:val="0"/>
          <w:numId w:val="1"/>
        </w:numPr>
        <w:tabs>
          <w:tab w:val="left" w:pos="323"/>
        </w:tabs>
        <w:spacing w:before="209" w:line="484" w:lineRule="auto"/>
        <w:ind w:left="387" w:right="4712" w:hanging="286"/>
      </w:pPr>
      <w:r>
        <w:t>Срок представления курсового проекта к защите 1</w:t>
      </w:r>
      <w:r>
        <w:rPr>
          <w:rFonts w:hint="default"/>
          <w:lang w:val="ru-RU"/>
        </w:rPr>
        <w:t>6</w:t>
      </w:r>
      <w:r>
        <w:t>.12.20</w:t>
      </w:r>
      <w:r>
        <w:rPr>
          <w:rFonts w:hint="default"/>
          <w:lang w:val="ru-RU"/>
        </w:rPr>
        <w:t>20</w:t>
      </w:r>
    </w:p>
    <w:p>
      <w:pPr>
        <w:pStyle w:val="6"/>
        <w:numPr>
          <w:ilvl w:val="0"/>
          <w:numId w:val="1"/>
        </w:numPr>
        <w:tabs>
          <w:tab w:val="left" w:pos="323"/>
        </w:tabs>
        <w:spacing w:line="252" w:lineRule="exact"/>
      </w:pPr>
      <w:r>
        <w:t>Исходные данные для научного</w:t>
      </w:r>
      <w:r>
        <w:rPr>
          <w:spacing w:val="-6"/>
        </w:rPr>
        <w:t xml:space="preserve"> </w:t>
      </w:r>
      <w:r>
        <w:t>проектирования</w:t>
      </w:r>
    </w:p>
    <w:p>
      <w:pPr>
        <w:pStyle w:val="4"/>
        <w:spacing w:before="4"/>
      </w:pPr>
    </w:p>
    <w:p>
      <w:pPr>
        <w:pStyle w:val="4"/>
        <w:spacing w:line="285" w:lineRule="auto"/>
        <w:ind w:left="387" w:right="872"/>
        <w:rPr>
          <w:lang w:val="en-US"/>
        </w:rPr>
      </w:pPr>
      <w:r>
        <w:rPr>
          <w:lang w:val="en-US"/>
        </w:rPr>
        <w:t xml:space="preserve">3. 1 </w:t>
      </w:r>
      <w:r>
        <w:rPr>
          <w:rFonts w:hint="default"/>
          <w:lang w:val="en-US"/>
        </w:rPr>
        <w:t>Kaldi [Электронный ресурс] / Daniel Povey. – 2013. – Режим доступа: http://kaldi-asr.org/doc. –  Дата доступа: 0</w:t>
      </w:r>
      <w:r>
        <w:rPr>
          <w:rFonts w:hint="default"/>
          <w:lang w:val="ru-RU"/>
        </w:rPr>
        <w:t>9</w:t>
      </w:r>
      <w:r>
        <w:rPr>
          <w:rFonts w:hint="default"/>
          <w:lang w:val="en-US"/>
        </w:rPr>
        <w:t>.0</w:t>
      </w:r>
      <w:r>
        <w:rPr>
          <w:rFonts w:hint="default"/>
          <w:lang w:val="ru-RU"/>
        </w:rPr>
        <w:t>9</w:t>
      </w:r>
      <w:r>
        <w:rPr>
          <w:rFonts w:hint="default"/>
          <w:lang w:val="en-US"/>
        </w:rPr>
        <w:t>.2020.</w:t>
      </w:r>
    </w:p>
    <w:p>
      <w:pPr>
        <w:pStyle w:val="4"/>
        <w:spacing w:before="209" w:line="285" w:lineRule="auto"/>
        <w:ind w:left="387" w:right="256"/>
        <w:rPr>
          <w:lang w:val="en-US"/>
        </w:rPr>
      </w:pPr>
      <w:r>
        <w:rPr>
          <w:lang w:val="en-US"/>
        </w:rPr>
        <w:t>3. 2 Беленко, М. В., Сравнительный анализ систем распознавания речи с открытым исходным кодом / М. В. Беленко, П. В. Балакшин // Международный научно-исследовательский журнал [Электронный ресурс]. – 2017. - Режим доступа: https://research-journal.org/technical/sravnitelnyj-analiz-sistem-raspoznavaniya-rechi-s-otkrytym-kodom/</w:t>
      </w:r>
    </w:p>
    <w:p>
      <w:pPr>
        <w:pStyle w:val="6"/>
        <w:numPr>
          <w:ilvl w:val="0"/>
          <w:numId w:val="2"/>
        </w:numPr>
        <w:tabs>
          <w:tab w:val="left" w:pos="608"/>
        </w:tabs>
        <w:spacing w:before="208" w:line="285" w:lineRule="auto"/>
        <w:ind w:right="840" w:firstLine="0"/>
        <w:jc w:val="left"/>
      </w:pPr>
      <w:r>
        <w:rPr>
          <w:lang w:val="en-US"/>
        </w:rPr>
        <w:t xml:space="preserve">3 </w:t>
      </w:r>
      <w:r>
        <w:rPr>
          <w:rFonts w:hint="default"/>
          <w:lang w:val="en-US"/>
        </w:rPr>
        <w:t>CMU Sphinx Wiki [Электронный ресурс] / Carnegie Mellon University. – 2019. – Режим доступа: http://cmusphinx.sourceforge.net/wiki/. – Дата доступа: 25.0</w:t>
      </w:r>
      <w:r>
        <w:rPr>
          <w:rFonts w:hint="default"/>
          <w:lang w:val="ru-RU"/>
        </w:rPr>
        <w:t>9</w:t>
      </w:r>
      <w:r>
        <w:rPr>
          <w:rFonts w:hint="default"/>
          <w:lang w:val="en-US"/>
        </w:rPr>
        <w:t>.2020.</w:t>
      </w:r>
    </w:p>
    <w:p>
      <w:pPr>
        <w:pStyle w:val="6"/>
        <w:numPr>
          <w:ilvl w:val="0"/>
          <w:numId w:val="2"/>
        </w:numPr>
        <w:tabs>
          <w:tab w:val="left" w:pos="323"/>
        </w:tabs>
        <w:spacing w:before="208"/>
        <w:ind w:left="322"/>
        <w:jc w:val="left"/>
      </w:pPr>
      <w:r>
        <w:t>Содержание курсового</w:t>
      </w:r>
      <w:r>
        <w:rPr>
          <w:spacing w:val="-3"/>
        </w:rPr>
        <w:t xml:space="preserve"> </w:t>
      </w:r>
      <w:r>
        <w:t>проекта</w:t>
      </w:r>
    </w:p>
    <w:p>
      <w:pPr>
        <w:pStyle w:val="4"/>
        <w:spacing w:before="4"/>
      </w:pPr>
    </w:p>
    <w:p>
      <w:pPr>
        <w:pStyle w:val="4"/>
        <w:spacing w:line="285" w:lineRule="auto"/>
        <w:ind w:left="387"/>
      </w:pPr>
      <w:r>
        <w:t xml:space="preserve">4. 1 </w:t>
      </w:r>
      <w:r>
        <w:rPr>
          <w:highlight w:val="white"/>
        </w:rPr>
        <w:t xml:space="preserve">Изучение проблематики задачи и </w:t>
      </w:r>
      <w:r>
        <w:rPr>
          <w:highlight w:val="white"/>
          <w:lang w:val="ru-RU"/>
        </w:rPr>
        <w:t>анализ</w:t>
      </w:r>
      <w:r>
        <w:rPr>
          <w:rFonts w:hint="default"/>
          <w:highlight w:val="white"/>
          <w:lang w:val="ru-RU"/>
        </w:rPr>
        <w:t xml:space="preserve"> имеющихся систем распознавания речи</w:t>
      </w:r>
      <w:r>
        <w:rPr>
          <w:highlight w:val="white"/>
        </w:rPr>
        <w:t>.</w:t>
      </w:r>
    </w:p>
    <w:p>
      <w:pPr>
        <w:pStyle w:val="4"/>
        <w:spacing w:line="285" w:lineRule="auto"/>
        <w:ind w:left="387"/>
      </w:pPr>
    </w:p>
    <w:p>
      <w:pPr>
        <w:pStyle w:val="4"/>
        <w:spacing w:line="285" w:lineRule="auto"/>
        <w:ind w:left="387"/>
      </w:pPr>
      <w:r>
        <w:t xml:space="preserve">4. 2 </w:t>
      </w:r>
      <w:r>
        <w:rPr>
          <w:lang w:val="ru-RU"/>
        </w:rPr>
        <w:t>Выбор</w:t>
      </w:r>
      <w:r>
        <w:rPr>
          <w:rFonts w:hint="default"/>
          <w:lang w:val="ru-RU"/>
        </w:rPr>
        <w:t xml:space="preserve"> оптимального решения, его адаптация для целей проекта</w:t>
      </w:r>
      <w:r>
        <w:t>.</w:t>
      </w:r>
    </w:p>
    <w:p>
      <w:pPr>
        <w:pStyle w:val="4"/>
        <w:spacing w:before="208" w:line="285" w:lineRule="auto"/>
        <w:ind w:left="387"/>
      </w:pPr>
      <w:r>
        <w:t xml:space="preserve">4. 3 </w:t>
      </w: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инструментов автоматического т</w:t>
      </w:r>
      <w:r>
        <w:rPr>
          <w:lang w:val="ru-RU"/>
        </w:rPr>
        <w:t>естирования</w:t>
      </w:r>
      <w:r>
        <w:rPr>
          <w:rFonts w:hint="default"/>
          <w:lang w:val="ru-RU"/>
        </w:rPr>
        <w:t xml:space="preserve"> точности распознавания</w:t>
      </w:r>
      <w:bookmarkStart w:id="0" w:name="_GoBack"/>
      <w:bookmarkEnd w:id="0"/>
      <w:r>
        <w:t>.</w:t>
      </w:r>
    </w:p>
    <w:p>
      <w:pPr>
        <w:pStyle w:val="4"/>
        <w:spacing w:before="3"/>
        <w:rPr>
          <w:sz w:val="10"/>
        </w:rPr>
      </w:pPr>
    </w:p>
    <w:p>
      <w:pPr>
        <w:pStyle w:val="4"/>
        <w:tabs>
          <w:tab w:val="left" w:pos="5256"/>
          <w:tab w:val="left" w:pos="8168"/>
          <w:tab w:val="left" w:pos="8446"/>
        </w:tabs>
        <w:spacing w:before="91"/>
        <w:ind w:left="102"/>
      </w:pPr>
      <w:r>
        <w:t>Руководитель</w:t>
      </w:r>
      <w:r>
        <w:rPr>
          <w:spacing w:val="-7"/>
        </w:rPr>
        <w:t xml:space="preserve"> </w:t>
      </w:r>
      <w:r>
        <w:t>курсового</w:t>
      </w:r>
      <w:r>
        <w:rPr>
          <w:spacing w:val="-7"/>
        </w:rPr>
        <w:t xml:space="preserve"> </w:t>
      </w:r>
      <w:r>
        <w:t>проекта</w:t>
      </w:r>
      <w:r>
        <w:tab/>
      </w:r>
      <w:r>
        <w:rPr>
          <w:u w:val="single"/>
        </w:rPr>
        <w:t xml:space="preserve"> </w:t>
      </w:r>
      <w:r>
        <w:tab/>
      </w:r>
      <w:r>
        <w:t>Гусейнова А.С.</w:t>
      </w:r>
    </w:p>
    <w:p>
      <w:pPr>
        <w:pStyle w:val="4"/>
        <w:spacing w:before="1"/>
        <w:rPr>
          <w:sz w:val="19"/>
        </w:rPr>
      </w:pPr>
    </w:p>
    <w:p>
      <w:pPr>
        <w:spacing w:before="94"/>
        <w:ind w:left="5777"/>
        <w:rPr>
          <w:sz w:val="16"/>
        </w:rPr>
      </w:pPr>
      <w:r>
        <w:rPr>
          <w:sz w:val="16"/>
        </w:rPr>
        <w:t>подпись, дата</w:t>
      </w:r>
    </w:p>
    <w:p>
      <w:pPr>
        <w:pStyle w:val="4"/>
        <w:spacing w:before="6"/>
        <w:rPr>
          <w:sz w:val="23"/>
        </w:rPr>
      </w:pPr>
    </w:p>
    <w:p>
      <w:pPr>
        <w:pStyle w:val="4"/>
        <w:tabs>
          <w:tab w:val="left" w:pos="9509"/>
        </w:tabs>
        <w:ind w:left="102"/>
      </w:pPr>
      <w:r>
        <w:t>Задание принял к</w:t>
      </w:r>
      <w:r>
        <w:rPr>
          <w:spacing w:val="-23"/>
        </w:rPr>
        <w:t xml:space="preserve"> </w:t>
      </w:r>
      <w:r>
        <w:t xml:space="preserve">исполнению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4"/>
        <w:spacing w:before="1"/>
        <w:rPr>
          <w:sz w:val="19"/>
        </w:rPr>
      </w:pPr>
    </w:p>
    <w:p>
      <w:pPr>
        <w:spacing w:before="94"/>
        <w:ind w:left="2875" w:right="704"/>
        <w:jc w:val="center"/>
        <w:rPr>
          <w:sz w:val="16"/>
        </w:rPr>
      </w:pPr>
      <w:r>
        <w:rPr>
          <w:sz w:val="16"/>
        </w:rPr>
        <w:t>подпись, дата</w:t>
      </w:r>
    </w:p>
    <w:sectPr>
      <w:type w:val="continuous"/>
      <w:pgSz w:w="11920" w:h="16860"/>
      <w:pgMar w:top="1080" w:right="700" w:bottom="280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61AE3"/>
    <w:multiLevelType w:val="multilevel"/>
    <w:tmpl w:val="10861AE3"/>
    <w:lvl w:ilvl="0" w:tentative="0">
      <w:start w:val="3"/>
      <w:numFmt w:val="decimal"/>
      <w:lvlText w:val="%1."/>
      <w:lvlJc w:val="left"/>
      <w:pPr>
        <w:ind w:left="387" w:hanging="221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ru-RU" w:eastAsia="ru-RU" w:bidi="ru-RU"/>
      </w:rPr>
    </w:lvl>
    <w:lvl w:ilvl="1" w:tentative="0">
      <w:start w:val="0"/>
      <w:numFmt w:val="bullet"/>
      <w:lvlText w:val="•"/>
      <w:lvlJc w:val="left"/>
      <w:pPr>
        <w:ind w:left="1304" w:hanging="221"/>
      </w:pPr>
      <w:rPr>
        <w:rFonts w:hint="default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2228" w:hanging="221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3152" w:hanging="221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4076" w:hanging="221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5000" w:hanging="221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5924" w:hanging="221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6848" w:hanging="221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7772" w:hanging="221"/>
      </w:pPr>
      <w:rPr>
        <w:rFonts w:hint="default"/>
        <w:lang w:val="ru-RU" w:eastAsia="ru-RU" w:bidi="ru-RU"/>
      </w:rPr>
    </w:lvl>
  </w:abstractNum>
  <w:abstractNum w:abstractNumId="1">
    <w:nsid w:val="35937605"/>
    <w:multiLevelType w:val="multilevel"/>
    <w:tmpl w:val="35937605"/>
    <w:lvl w:ilvl="0" w:tentative="0">
      <w:start w:val="1"/>
      <w:numFmt w:val="decimal"/>
      <w:lvlText w:val="%1."/>
      <w:lvlJc w:val="left"/>
      <w:pPr>
        <w:ind w:left="322" w:hanging="221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ru-RU" w:eastAsia="ru-RU" w:bidi="ru-RU"/>
      </w:rPr>
    </w:lvl>
    <w:lvl w:ilvl="1" w:tentative="0">
      <w:start w:val="0"/>
      <w:numFmt w:val="bullet"/>
      <w:lvlText w:val="•"/>
      <w:lvlJc w:val="left"/>
      <w:pPr>
        <w:ind w:left="380" w:hanging="221"/>
      </w:pPr>
      <w:rPr>
        <w:rFonts w:hint="default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1406" w:hanging="221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2433" w:hanging="221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3460" w:hanging="221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4486" w:hanging="221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5513" w:hanging="221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6540" w:hanging="221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7566" w:hanging="221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8A"/>
    <w:rsid w:val="002A331A"/>
    <w:rsid w:val="00607387"/>
    <w:rsid w:val="007F2D17"/>
    <w:rsid w:val="0090618A"/>
    <w:rsid w:val="00AF0F27"/>
    <w:rsid w:val="00DF38D2"/>
    <w:rsid w:val="00E43BC3"/>
    <w:rsid w:val="00F37E40"/>
    <w:rsid w:val="3B5F1036"/>
    <w:rsid w:val="7CD7D40A"/>
    <w:rsid w:val="7EC52B44"/>
    <w:rsid w:val="7EDAD381"/>
    <w:rsid w:val="A7FE5FD0"/>
    <w:rsid w:val="CC3D728E"/>
    <w:rsid w:val="EBFE3431"/>
    <w:rsid w:val="EFA9A0C4"/>
    <w:rsid w:val="EFCB48F8"/>
    <w:rsid w:val="FFB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ru-RU" w:bidi="ru-RU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322" w:hanging="221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236</Words>
  <Characters>1347</Characters>
  <Lines>11</Lines>
  <Paragraphs>3</Paragraphs>
  <TotalTime>10</TotalTime>
  <ScaleCrop>false</ScaleCrop>
  <LinksUpToDate>false</LinksUpToDate>
  <CharactersWithSpaces>1580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2019-12-16T23:37:00Z</dcterms:created>
  <dc:creator>SUPERVISOR</dc:creator>
  <cp:lastModifiedBy>vladimir</cp:lastModifiedBy>
  <dcterms:modified xsi:type="dcterms:W3CDTF">2020-12-14T18:44:17Z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