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6"/>
          <w:szCs w:val="26"/>
        </w:rPr>
      </w:pPr>
      <w:r>
        <w:rPr>
          <w:b/>
          <w:sz w:val="26"/>
          <w:szCs w:val="26"/>
        </w:rPr>
        <w:t>Тест по теме финансы и контроллинг -2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t>Вопрос 1: Что из сказанного верно определяет тариф? На данный вопрос имеется два правильных ответа.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или несколько ответов:</w:t>
      </w:r>
    </w:p>
    <w:p>
      <w:pPr>
        <w:pStyle w:val="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Тариф бывает общий и отдельный для каждого МВЗ</w:t>
      </w:r>
    </w:p>
    <w:p>
      <w:pPr>
        <w:pStyle w:val="4"/>
        <w:numPr>
          <w:ilvl w:val="0"/>
          <w:numId w:val="1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Тариф может быть рассчитан автоматически</w:t>
      </w:r>
    </w:p>
    <w:p>
      <w:pPr>
        <w:pStyle w:val="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Тариф фиксируется для каждого вида работ</w:t>
      </w:r>
    </w:p>
    <w:p>
      <w:pPr>
        <w:pStyle w:val="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Тарифы рассчитываются системой исключительно автоматически</w:t>
      </w:r>
    </w:p>
    <w:p>
      <w:pPr>
        <w:pStyle w:val="4"/>
        <w:numPr>
          <w:ilvl w:val="0"/>
          <w:numId w:val="1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Тариф может быть введён вручную для вида работ и МВЗ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2: Верно ли следующее утверждение: После того как счёт был создан в плане счетов по нему можно делать проводки.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ответ:</w:t>
      </w:r>
    </w:p>
    <w:p>
      <w:pPr>
        <w:pStyle w:val="4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Да, дополнительных настроек не требуется</w:t>
      </w:r>
    </w:p>
    <w:p>
      <w:pPr>
        <w:pStyle w:val="4"/>
        <w:numPr>
          <w:ilvl w:val="0"/>
          <w:numId w:val="2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Нет, надо создать сегмент данных для балансовой единицы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3: Вы создаёте заказ на поставку со ссылкой на СПП элемент, какой объект создаётся в контроллинге.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ответ:</w:t>
      </w:r>
    </w:p>
    <w:p>
      <w:pPr>
        <w:pStyle w:val="4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Облиго</w:t>
      </w:r>
    </w:p>
    <w:p>
      <w:pPr>
        <w:pStyle w:val="4"/>
        <w:numPr>
          <w:ilvl w:val="0"/>
          <w:numId w:val="3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Бухгалтерский документ</w:t>
      </w:r>
    </w:p>
    <w:p>
      <w:pPr>
        <w:pStyle w:val="4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Заявку</w:t>
      </w:r>
    </w:p>
    <w:p>
      <w:pPr>
        <w:pStyle w:val="4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Документ материала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4: При создании основного счёта нужно создать два сегмента данных, один в плане счетов, а второй?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ответ:</w:t>
      </w:r>
    </w:p>
    <w:p>
      <w:pPr>
        <w:pStyle w:val="4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Для контроллинговой единицы</w:t>
      </w:r>
    </w:p>
    <w:p>
      <w:pPr>
        <w:pStyle w:val="4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Для завода</w:t>
      </w:r>
    </w:p>
    <w:p>
      <w:pPr>
        <w:pStyle w:val="4"/>
        <w:numPr>
          <w:ilvl w:val="0"/>
          <w:numId w:val="4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Для балансовой единицы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5: В какой точке процесса сбыта есть интеграция с финансами (2 ответа).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или несколько ответов:</w:t>
      </w:r>
    </w:p>
    <w:p>
      <w:pPr>
        <w:pStyle w:val="4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Создание заказа</w:t>
      </w:r>
    </w:p>
    <w:p>
      <w:pPr>
        <w:pStyle w:val="4"/>
        <w:numPr>
          <w:ilvl w:val="0"/>
          <w:numId w:val="5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Поступление фактуры</w:t>
      </w:r>
    </w:p>
    <w:p>
      <w:pPr>
        <w:pStyle w:val="4"/>
        <w:numPr>
          <w:ilvl w:val="0"/>
          <w:numId w:val="5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Поступление материала</w:t>
      </w:r>
    </w:p>
    <w:p>
      <w:pPr>
        <w:pStyle w:val="4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Создание предложения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6: Когда точно создаётся документ контроллинга (3 ответа).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или несколько ответов:</w:t>
      </w:r>
    </w:p>
    <w:p>
      <w:pPr>
        <w:pStyle w:val="4"/>
        <w:numPr>
          <w:ilvl w:val="0"/>
          <w:numId w:val="6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Проводка затрат на проект</w:t>
      </w:r>
    </w:p>
    <w:p>
      <w:pPr>
        <w:pStyle w:val="4"/>
        <w:numPr>
          <w:ilvl w:val="0"/>
          <w:numId w:val="6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Закупка расходного материала</w:t>
      </w:r>
    </w:p>
    <w:p>
      <w:pPr>
        <w:pStyle w:val="4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Создание заявки</w:t>
      </w:r>
    </w:p>
    <w:p>
      <w:pPr>
        <w:pStyle w:val="4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Создание заказа</w:t>
      </w:r>
    </w:p>
    <w:p>
      <w:pPr>
        <w:pStyle w:val="4"/>
        <w:numPr>
          <w:ilvl w:val="0"/>
          <w:numId w:val="6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Расчёт заказа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Вопрос 7: Возможно ли в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>/4</w:t>
      </w:r>
      <w:r>
        <w:rPr>
          <w:sz w:val="26"/>
          <w:szCs w:val="26"/>
          <w:lang w:val="en-US"/>
        </w:rPr>
        <w:t>HANA</w:t>
      </w:r>
      <w:r>
        <w:rPr>
          <w:sz w:val="26"/>
          <w:szCs w:val="26"/>
        </w:rPr>
        <w:t xml:space="preserve"> ведение бухгалтерского учёта параллельно по нескольким стандартам?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ответ:</w:t>
      </w:r>
    </w:p>
    <w:p>
      <w:pPr>
        <w:pStyle w:val="4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Нет</w:t>
      </w:r>
    </w:p>
    <w:p>
      <w:pPr>
        <w:pStyle w:val="4"/>
        <w:numPr>
          <w:ilvl w:val="0"/>
          <w:numId w:val="7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Да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8: Верно ли следующее утверждение? Вторичный вид затрат соответствует счёту в Главной книге.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ответ:</w:t>
      </w:r>
    </w:p>
    <w:p>
      <w:pPr>
        <w:pStyle w:val="4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Да</w:t>
      </w:r>
    </w:p>
    <w:p>
      <w:pPr>
        <w:pStyle w:val="4"/>
        <w:numPr>
          <w:ilvl w:val="0"/>
          <w:numId w:val="8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Нет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9: Какой уровень является наивысшим во внутреннем учёте?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ответ:</w:t>
      </w:r>
    </w:p>
    <w:p>
      <w:pPr>
        <w:pStyle w:val="4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Завод</w:t>
      </w:r>
    </w:p>
    <w:p>
      <w:pPr>
        <w:pStyle w:val="4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Балансовая единица</w:t>
      </w:r>
    </w:p>
    <w:p>
      <w:pPr>
        <w:pStyle w:val="4"/>
        <w:numPr>
          <w:ilvl w:val="0"/>
          <w:numId w:val="9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Контроллинговая единица</w:t>
      </w:r>
    </w:p>
    <w:p>
      <w:pPr>
        <w:pStyle w:val="4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Мандант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10: Статистические показатели бывают следующих типов. На данный вопрос два правильных ответа.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или несколько ответов:</w:t>
      </w:r>
    </w:p>
    <w:p>
      <w:pPr>
        <w:pStyle w:val="4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Среднестатистические значения</w:t>
      </w:r>
    </w:p>
    <w:p>
      <w:pPr>
        <w:pStyle w:val="4"/>
        <w:numPr>
          <w:ilvl w:val="0"/>
          <w:numId w:val="10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Фиксированные значения</w:t>
      </w:r>
    </w:p>
    <w:p>
      <w:pPr>
        <w:pStyle w:val="4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Переменные значения</w:t>
      </w:r>
    </w:p>
    <w:p>
      <w:pPr>
        <w:pStyle w:val="4"/>
        <w:numPr>
          <w:ilvl w:val="0"/>
          <w:numId w:val="10"/>
        </w:numPr>
        <w:rPr>
          <w:color w:val="0000FF"/>
          <w:sz w:val="26"/>
          <w:szCs w:val="26"/>
        </w:rPr>
      </w:pPr>
      <w:bookmarkStart w:id="0" w:name="_GoBack"/>
      <w:r>
        <w:rPr>
          <w:color w:val="0000FF"/>
          <w:sz w:val="26"/>
          <w:szCs w:val="26"/>
        </w:rPr>
        <w:t>Итоговые значения</w:t>
      </w:r>
    </w:p>
    <w:bookmarkEnd w:id="0"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17E8"/>
    <w:multiLevelType w:val="multilevel"/>
    <w:tmpl w:val="170417E8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0545402"/>
    <w:multiLevelType w:val="multilevel"/>
    <w:tmpl w:val="30545402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1C21375"/>
    <w:multiLevelType w:val="multilevel"/>
    <w:tmpl w:val="31C21375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6325F1E"/>
    <w:multiLevelType w:val="multilevel"/>
    <w:tmpl w:val="36325F1E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B3403F3"/>
    <w:multiLevelType w:val="multilevel"/>
    <w:tmpl w:val="3B3403F3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C440CC8"/>
    <w:multiLevelType w:val="multilevel"/>
    <w:tmpl w:val="4C440CC8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8921065"/>
    <w:multiLevelType w:val="multilevel"/>
    <w:tmpl w:val="58921065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1FA75AE"/>
    <w:multiLevelType w:val="multilevel"/>
    <w:tmpl w:val="61FA75AE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8002612"/>
    <w:multiLevelType w:val="multilevel"/>
    <w:tmpl w:val="68002612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A5579DD"/>
    <w:multiLevelType w:val="multilevel"/>
    <w:tmpl w:val="6A5579DD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B0"/>
    <w:rsid w:val="003F1DB0"/>
    <w:rsid w:val="006E58F2"/>
    <w:rsid w:val="007C7FDC"/>
    <w:rsid w:val="00EC0CAE"/>
    <w:rsid w:val="2DB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BSU</Company>
  <Pages>2</Pages>
  <Words>306</Words>
  <Characters>1747</Characters>
  <Lines>14</Lines>
  <Paragraphs>4</Paragraphs>
  <TotalTime>21</TotalTime>
  <ScaleCrop>false</ScaleCrop>
  <LinksUpToDate>false</LinksUpToDate>
  <CharactersWithSpaces>2049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2020-09-09T14:06:00Z</dcterms:created>
  <dc:creator>LarionovaSA</dc:creator>
  <cp:lastModifiedBy>vladimir</cp:lastModifiedBy>
  <dcterms:modified xsi:type="dcterms:W3CDTF">2020-11-09T05:36:35Z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