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Учебный экзамен. Закупки</w:t>
      </w:r>
    </w:p>
    <w:p>
      <w:pPr>
        <w:rPr>
          <w:b/>
          <w:sz w:val="24"/>
          <w:szCs w:val="24"/>
        </w:rPr>
      </w:pPr>
    </w:p>
    <w:p>
      <w:r>
        <w:rPr>
          <w:b/>
        </w:rPr>
        <w:t>1. Что должно быть определено для процедуры преобразования заявки в заказ на поставку?</w:t>
      </w:r>
      <w:r>
        <w:t xml:space="preserve"> Выберите правильный ответ.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Поступление материала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Основная запись материала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C Источник поставки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D Поступление счета</w:t>
      </w:r>
    </w:p>
    <w:p>
      <w:r>
        <w:rPr>
          <w:b/>
        </w:rPr>
        <w:t>2. Какие из нижеперечисленных организационных уровней необходимы для управления запасами?</w:t>
      </w:r>
      <w:r>
        <w:t xml:space="preserve"> Выберите правильные ответы.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</w:t>
      </w:r>
      <w:r>
        <w:rPr>
          <w:color w:val="0000FF"/>
        </w:rPr>
        <w:t>Завод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Закупочная организация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Группа закупок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D </w:t>
      </w:r>
      <w:r>
        <w:rPr>
          <w:color w:val="0000FF"/>
        </w:rPr>
        <w:t>Склад</w:t>
      </w:r>
    </w:p>
    <w:p>
      <w:r>
        <w:rPr>
          <w:b/>
        </w:rPr>
        <w:t>3. Какие из перечисленных организационных уровней необходимы для бизнеспроцесса "от заготовки до оплаты"?</w:t>
      </w:r>
      <w:r>
        <w:t xml:space="preserve"> Выберите правильные ответы.</w:t>
      </w:r>
    </w:p>
    <w:p>
      <w:pPr>
        <w:rPr>
          <w:color w:val="0000FF"/>
        </w:rPr>
      </w:pPr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A Закупочная организация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Завод</w:t>
      </w:r>
    </w:p>
    <w:p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C Балансовая единица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D Канал сбыта</w:t>
      </w:r>
    </w:p>
    <w:p>
      <w:r>
        <w:rPr>
          <w:b/>
        </w:rPr>
        <w:t xml:space="preserve">4. Организационные уровни играют важную роль в бизнес-процессе "от заготовки до оплаты". Какие из нижеперечисленных утверждений верны? </w:t>
      </w:r>
      <w:r>
        <w:t>Выберите правильные ответы.</w:t>
      </w:r>
    </w:p>
    <w:p>
      <w:pPr>
        <w:rPr>
          <w:color w:val="0000FF"/>
        </w:rPr>
      </w:pPr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A Один и тот же номер склада может использоваться для нескольких заводов.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Завод может быть присвоен нескольким балансовым единицам.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Закупочная организация может быть присвоена нескольким заводам.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D Группа закупок всегда отвечает только за одну закупочную организацию.</w:t>
      </w:r>
    </w:p>
    <w:p>
      <w:r>
        <w:rPr>
          <w:b/>
        </w:rPr>
        <w:t xml:space="preserve">5. На каких из нижеперечисленных уровней хранятся данные основной записи материала? </w:t>
      </w:r>
      <w:r>
        <w:t>Выберите правильные ответы.</w:t>
      </w:r>
    </w:p>
    <w:p>
      <w:pPr>
        <w:rPr>
          <w:color w:val="0000FF"/>
        </w:rPr>
      </w:pPr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A Завод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Склад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C Мандант</w:t>
      </w:r>
    </w:p>
    <w:p>
      <w:r>
        <w:pict>
          <v:shape id="_x0000_i1025" o:spt="75" type="#_x0000_t75" style="height:11.4pt;width:9.6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t xml:space="preserve"> D Основной рабочий уровень</w:t>
      </w:r>
    </w:p>
    <w:p/>
    <w:p>
      <w:r>
        <w:rPr>
          <w:b/>
        </w:rPr>
        <w:t>6. В каком типе данных основной записи поставщика содержится контрольный счет?</w:t>
      </w:r>
      <w:r>
        <w:t xml:space="preserve"> Выберите правильный ответ.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Общие данные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Бухгалтерские данные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C Данные закупки</w:t>
      </w:r>
    </w:p>
    <w:p>
      <w:r>
        <w:rPr>
          <w:b/>
        </w:rPr>
        <w:t>7. Какую информацию можно определить в инфо-записях закупки?</w:t>
      </w:r>
      <w:r>
        <w:t xml:space="preserve"> Выберите правильные ответы.</w:t>
      </w:r>
    </w:p>
    <w:p>
      <w:pPr>
        <w:rPr>
          <w:color w:val="0000FF"/>
        </w:rPr>
      </w:pPr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A Номер последнего заказа на поставку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Тексты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Примечание в инфо-записи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D Текст заказа на поставку в инфо-записи закупки</w:t>
      </w:r>
    </w:p>
    <w:p>
      <w:pPr>
        <w:rPr>
          <w:b/>
        </w:rPr>
      </w:pPr>
      <w:r>
        <w:rPr>
          <w:b/>
        </w:rPr>
        <w:t>8. Заявка может создаваться автоматически из другого компонента SAP. Ответьте, верно ли данное утверждение.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Верно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Неверно</w:t>
      </w:r>
    </w:p>
    <w:p>
      <w:r>
        <w:rPr>
          <w:b/>
        </w:rPr>
        <w:t>9. Что обновляется в заказе на поставку при поступлении материала и счета-фактуры?</w:t>
      </w:r>
      <w:r>
        <w:t xml:space="preserve"> </w:t>
      </w:r>
    </w:p>
    <w:p>
      <w:r>
        <w:t>Выберите правильные ответы.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Статус заголовка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Статус отдельной позиции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C История заказов на поставку</w:t>
      </w:r>
    </w:p>
    <w:p>
      <w:pPr>
        <w:rPr>
          <w:b/>
        </w:rPr>
      </w:pPr>
      <w:r>
        <w:rPr>
          <w:b/>
        </w:rPr>
        <w:t>10. Discount Management — это пример интеграции SAP ERP и Ariba. Ответьте, верно ли данное утверждение.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Верно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Неверно</w:t>
      </w:r>
    </w:p>
    <w:p>
      <w:r>
        <w:rPr>
          <w:b/>
        </w:rPr>
        <w:t xml:space="preserve">11. Какие документы создаются при проводке поступления материала? </w:t>
      </w:r>
      <w:r>
        <w:t xml:space="preserve"> Выберите правильные ответы.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A Документ материала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Бухгалтерский документ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Документ закупки</w:t>
      </w:r>
    </w:p>
    <w:p>
      <w:r>
        <w:rPr>
          <w:b/>
        </w:rPr>
        <w:t>12. Какие утверждения о процессе контроля счетов логистики являются верными?</w:t>
      </w:r>
      <w:r>
        <w:t xml:space="preserve"> Выберите правильный ответ.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Проводка счета-фактуры является второй фазой процесса контроля счетов.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При контроле счетов логистики создается связь между управлением материальными потоками и управлением запасами.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C При проводке счета-фактуры создается бухгалтерский документ</w:t>
      </w:r>
    </w:p>
    <w:p>
      <w:r>
        <w:rPr>
          <w:b/>
        </w:rPr>
        <w:t xml:space="preserve">13. Какие задачи выполняются во время прогона платежей? </w:t>
      </w:r>
      <w:r>
        <w:t xml:space="preserve"> Выберите правильный ответ.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A Проводка платежных документов.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Создание открытых позиций.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Модификация данных для печати носителей платежа.</w:t>
      </w:r>
    </w:p>
    <w:p>
      <w:r>
        <w:rPr>
          <w:b/>
        </w:rPr>
        <w:t xml:space="preserve">14. Какой документ создается после проводки счета-фактуры? </w:t>
      </w:r>
      <w:r>
        <w:t xml:space="preserve"> Выберите правильный ответ.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A Бухгалтерский документ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Контроллинговый документ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Документ матер</w:t>
      </w:r>
      <w:bookmarkStart w:id="0" w:name="_GoBack"/>
      <w:bookmarkEnd w:id="0"/>
      <w:r>
        <w:t>иала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9F"/>
    <w:rsid w:val="00020127"/>
    <w:rsid w:val="002955FC"/>
    <w:rsid w:val="002D62F6"/>
    <w:rsid w:val="006E08AC"/>
    <w:rsid w:val="00D6428D"/>
    <w:rsid w:val="00DE539F"/>
    <w:rsid w:val="7EFB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BSU</Company>
  <Pages>3</Pages>
  <Words>443</Words>
  <Characters>2530</Characters>
  <Lines>21</Lines>
  <Paragraphs>5</Paragraphs>
  <TotalTime>0</TotalTime>
  <ScaleCrop>false</ScaleCrop>
  <LinksUpToDate>false</LinksUpToDate>
  <CharactersWithSpaces>2968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2020-05-06T13:27:00Z</dcterms:created>
  <dc:creator>LarionovaSA</dc:creator>
  <cp:lastModifiedBy>vladimir</cp:lastModifiedBy>
  <dcterms:modified xsi:type="dcterms:W3CDTF">2020-11-08T16:15:52Z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