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Учебный экзамен. Планирование и производство</w:t>
      </w:r>
    </w:p>
    <w:p>
      <w:pPr>
        <w:rPr>
          <w:b/>
          <w:sz w:val="24"/>
          <w:szCs w:val="24"/>
        </w:rPr>
      </w:pPr>
    </w:p>
    <w:p>
      <w:r>
        <w:rPr>
          <w:b/>
        </w:rPr>
        <w:t>1. Какие задачи выполняются в шаге производства материала?</w:t>
      </w:r>
      <w:r>
        <w:t xml:space="preserve"> 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Подготовка материала.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Преобразование планового заказа в производственный заказ.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Ввод поступления материала.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D Деблокирование производственного заказа.</w:t>
      </w:r>
    </w:p>
    <w:p>
      <w:r>
        <w:rPr>
          <w:b/>
        </w:rPr>
        <w:t>2. Все организационные элементы производства существуют внутри __________.</w:t>
      </w:r>
      <w:r>
        <w:t xml:space="preserve"> </w:t>
      </w:r>
    </w:p>
    <w:p>
      <w:r>
        <w:t>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Манданта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Склада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</w:t>
      </w:r>
      <w:r>
        <w:rPr>
          <w:color w:val="0000FF"/>
        </w:rPr>
        <w:t>Завода</w:t>
      </w:r>
    </w:p>
    <w:p>
      <w:pPr>
        <w:rPr>
          <w:b/>
        </w:rPr>
      </w:pPr>
      <w:r>
        <w:rPr>
          <w:b/>
        </w:rPr>
        <w:t>3. Количество, которое требуется произвести, указано в поле основной записи материала "Размер партии".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Неверно</w:t>
      </w:r>
    </w:p>
    <w:p>
      <w:pPr>
        <w:rPr>
          <w:b/>
        </w:rPr>
      </w:pPr>
      <w:r>
        <w:rPr>
          <w:b/>
        </w:rPr>
        <w:t xml:space="preserve">4. Какое поле в заголовке спецификации определяет объем готового изделия, к которому относятся типы позиций? </w:t>
      </w:r>
    </w:p>
    <w:p>
      <w:r>
        <w:t>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Использование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Базовое количество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Тип позиции</w:t>
      </w:r>
    </w:p>
    <w:p>
      <w:r>
        <w:rPr>
          <w:b/>
        </w:rPr>
        <w:t>5. Какое действие выполняется в технологической карте?</w:t>
      </w:r>
      <w:r>
        <w:t xml:space="preserve"> </w:t>
      </w:r>
    </w:p>
    <w:p>
      <w:r>
        <w:t>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Присвоение компонента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Определение вида мощности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Отпуск материала</w:t>
      </w:r>
    </w:p>
    <w:p>
      <w:r>
        <w:rPr>
          <w:b/>
        </w:rPr>
        <w:t xml:space="preserve">6. Ведение каких данных выполняется в рабочем месте? </w:t>
      </w:r>
      <w:r>
        <w:t>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Формулы мощности</w:t>
      </w:r>
    </w:p>
    <w:p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Компоненты материалов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Присвоение персоналу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Ставки персонала</w:t>
      </w:r>
    </w:p>
    <w:p>
      <w:r>
        <w:rPr>
          <w:b/>
        </w:rPr>
        <w:t>7. Какие основные данные присвоены рабочему месту?</w:t>
      </w:r>
      <w:r>
        <w:t xml:space="preserve"> </w:t>
      </w:r>
    </w:p>
    <w:p>
      <w:r>
        <w:t>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Основная запись материала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МВЗ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Спецификация</w:t>
      </w:r>
    </w:p>
    <w:p>
      <w:r>
        <w:rPr>
          <w:b/>
        </w:rPr>
        <w:t>8. Какие утверждения описывают отношения между различными основными данными, используемыми в бизнес-процессе "от планирования до производства"?</w:t>
      </w:r>
      <w:r>
        <w:t xml:space="preserve"> </w:t>
      </w:r>
    </w:p>
    <w:p>
      <w:r>
        <w:t>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Компоненты спецификации присваиваются операции технологической карты.</w:t>
      </w:r>
    </w:p>
    <w:p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Рабочее место присваивается операции технологической карты</w:t>
      </w:r>
      <w:r>
        <w:t>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Основная запись материала присваивается рабочему месту.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Спецификация присваивается рабочему месту.</w:t>
      </w:r>
    </w:p>
    <w:p>
      <w:r>
        <w:rPr>
          <w:b/>
        </w:rPr>
        <w:t>9. Для чего предназначен вид работ?</w:t>
      </w:r>
      <w:r>
        <w:t xml:space="preserve"> </w:t>
      </w:r>
    </w:p>
    <w:p>
      <w:r>
        <w:t>Выберите правильный ответ.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A Для сбора затрат, возникших в МВЗ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Для перерасчета затрат на работы, выполненные МВЗ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Для календарного планирования операций, присвоенных рабочему месту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Для расчета производственного заказа</w:t>
      </w:r>
    </w:p>
    <w:p>
      <w:pPr>
        <w:rPr>
          <w:b/>
        </w:rPr>
      </w:pPr>
      <w:r>
        <w:rPr>
          <w:b/>
        </w:rPr>
        <w:t>10.При пометке стандартной калькуляции выполняется переоценка наличного запаса.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Неверно</w:t>
      </w:r>
    </w:p>
    <w:p>
      <w:pPr>
        <w:rPr>
          <w:b/>
        </w:rPr>
      </w:pPr>
      <w:r>
        <w:rPr>
          <w:b/>
        </w:rPr>
        <w:t>11. При сохранении калькуляции автоматически обновляется поле стандартной цены в основной записи материала.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Неверно</w:t>
      </w:r>
    </w:p>
    <w:p>
      <w:r>
        <w:t xml:space="preserve">12. </w:t>
      </w:r>
      <w:r>
        <w:rPr>
          <w:b/>
        </w:rPr>
        <w:t>Непосредственным результатом плановых первичных потребностей при выполнении планирования потребности в материалах (ППМ) являются __________.</w:t>
      </w:r>
      <w:r>
        <w:t xml:space="preserve"> </w:t>
      </w:r>
    </w:p>
    <w:p>
      <w:r>
        <w:t>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Плановые заказы для собственного производства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Производственные заказы для собственного производства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Вторичные потребности для собственного производства</w:t>
      </w:r>
    </w:p>
    <w:p>
      <w:r>
        <w:rPr>
          <w:b/>
        </w:rPr>
        <w:t>13. Какие документы можно создать путем обработки ППМ?</w:t>
      </w:r>
      <w:r>
        <w:t xml:space="preserve"> 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Заказ на поставку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B Вторичные потребности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Плановые заказы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D Плановые первичные потребности</w:t>
      </w:r>
    </w:p>
    <w:p>
      <w:r>
        <w:rPr>
          <w:b/>
        </w:rPr>
        <w:t>14. Что из нижеперечисленного относится к управляющим параметрам ППМ для запуска прогона планирования?</w:t>
      </w:r>
      <w:r>
        <w:t xml:space="preserve"> </w:t>
      </w:r>
    </w:p>
    <w:p>
      <w:r>
        <w:t>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Код обработки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Режим планирования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Группировка потребностей</w:t>
      </w:r>
    </w:p>
    <w:p>
      <w:pPr>
        <w:rPr>
          <w:b/>
        </w:rPr>
      </w:pPr>
      <w:r>
        <w:rPr>
          <w:b/>
        </w:rPr>
        <w:t>15. Ведомость ППМ представляет собой наиболее актуальную версию сценария планирования.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Неверно</w:t>
      </w:r>
    </w:p>
    <w:p>
      <w:pPr>
        <w:rPr>
          <w:b/>
        </w:rPr>
      </w:pPr>
      <w:r>
        <w:rPr>
          <w:b/>
        </w:rPr>
        <w:t>16. Какие шаги выполняются при обработке производственных заказов?</w:t>
      </w:r>
    </w:p>
    <w:p>
      <w:r>
        <w:t xml:space="preserve"> 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Деблокирование заказа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Вычисление отклонений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Подготовка материала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D Создание счета-фактуры</w:t>
      </w:r>
    </w:p>
    <w:p>
      <w:r>
        <w:rPr>
          <w:b/>
        </w:rPr>
        <w:t>17. Какие элементы относятся к производственному заказу?</w:t>
      </w:r>
      <w:r>
        <w:t xml:space="preserve"> 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Список компонентов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Действия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МВЗ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D Плановые первичные потребности</w:t>
      </w:r>
    </w:p>
    <w:p>
      <w:r>
        <w:rPr>
          <w:b/>
        </w:rPr>
        <w:t>18. Для управления производством на конечном этапе плановый заказ преобразовывается в __________________.</w:t>
      </w:r>
      <w:r>
        <w:t xml:space="preserve"> </w:t>
      </w:r>
    </w:p>
    <w:p>
      <w:r>
        <w:t>Выберите правильный ответ.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Заказ на производство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Заказ на поставку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Заказ клиента</w:t>
      </w:r>
    </w:p>
    <w:p>
      <w:r>
        <w:rPr>
          <w:b/>
        </w:rPr>
        <w:t>19. Какое из нижеперечисленных действий можно выполнить для производственного заказа, имеющего статус "Создано"?</w:t>
      </w:r>
      <w:r>
        <w:t xml:space="preserve"> </w:t>
      </w:r>
    </w:p>
    <w:p>
      <w:r>
        <w:t>Выберите правильный ответ.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Печать производственных документов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Проводка отпуска материала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Проверка доступности материала</w:t>
      </w:r>
    </w:p>
    <w:p>
      <w:r>
        <w:rPr>
          <w:b/>
        </w:rPr>
        <w:t>20.Какие шаги выполняются после деблокирования заказа?</w:t>
      </w:r>
      <w:r>
        <w:t xml:space="preserve"> Выберите правильные ответы.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Создание заказа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B Отпуск материала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Печать документов</w:t>
      </w:r>
    </w:p>
    <w:p>
      <w:r>
        <w:rPr>
          <w:b/>
        </w:rPr>
        <w:t>21. В системе проведен отпуск материала по производственному заказу. Каковы результаты отпуска материала?</w:t>
      </w:r>
      <w:r>
        <w:t xml:space="preserve"> </w:t>
      </w:r>
    </w:p>
    <w:p>
      <w:r>
        <w:t>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Создан контроллинговый документ.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Увеличен складской запас.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Сокращены резервирования запаса.</w:t>
      </w:r>
    </w:p>
    <w:p>
      <w:r>
        <w:rPr>
          <w:b/>
        </w:rPr>
        <w:t xml:space="preserve">22.Поступление материала проводится в системе.  Какой из нижеперечисленных документов создается? </w:t>
      </w:r>
      <w:r>
        <w:t>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Документ материала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Документ проводки переноса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Бухгалтерский документ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Документ исходящей поставки</w:t>
      </w:r>
    </w:p>
    <w:p>
      <w:r>
        <w:rPr>
          <w:b/>
        </w:rPr>
        <w:t>23.Что из перечисленного ниже является примером проводок переноса?</w:t>
      </w:r>
      <w:r>
        <w:t xml:space="preserve"> </w:t>
      </w:r>
    </w:p>
    <w:p>
      <w:r>
        <w:t>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Материал–материал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Склад–склад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Запас–запас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Завод–завод</w:t>
      </w:r>
    </w:p>
    <w:p>
      <w:pPr>
        <w:rPr>
          <w:b/>
        </w:rPr>
      </w:pPr>
      <w:r>
        <w:rPr>
          <w:b/>
        </w:rPr>
        <w:t>24.Физическое движение запаса является признаком проводки перемещения запаса.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Неверно</w:t>
      </w:r>
    </w:p>
    <w:p>
      <w:r>
        <w:rPr>
          <w:b/>
        </w:rPr>
        <w:t>25.Какие операции являются операциями по закрытию периода для производственных заказов?</w:t>
      </w:r>
      <w:r>
        <w:t xml:space="preserve"> </w:t>
      </w:r>
    </w:p>
    <w:p>
      <w:r>
        <w:t>Выберите правильные ответы.</w:t>
      </w:r>
    </w:p>
    <w:p>
      <w:pPr>
        <w:rPr>
          <w:color w:val="0000FF"/>
        </w:rPr>
      </w:pPr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</w:t>
      </w:r>
      <w:r>
        <w:rPr>
          <w:color w:val="0000FF"/>
        </w:rPr>
        <w:t xml:space="preserve"> Позаказный расчет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Подтверждения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C Вычисление отклонений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D Отпуск материала</w:t>
      </w:r>
    </w:p>
    <w:p>
      <w:pPr>
        <w:rPr>
          <w:b/>
        </w:rPr>
      </w:pPr>
      <w:r>
        <w:rPr>
          <w:b/>
        </w:rPr>
        <w:t>26.Вычисление отклонений относится к операциям по закрытию периода. Ответьте, верно ли данное утверждение.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0000FF"/>
        </w:rPr>
        <w:t>Верно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Неверно</w:t>
      </w:r>
    </w:p>
    <w:p>
      <w:r>
        <w:rPr>
          <w:b/>
        </w:rPr>
        <w:t>27.Каким элементом является заказ клиента в ППМ?</w:t>
      </w:r>
      <w:r>
        <w:t xml:space="preserve"> </w:t>
      </w:r>
    </w:p>
    <w:p>
      <w:r>
        <w:t>Выберите правильный ответ.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 Элемент поставки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 Элемент потребности</w:t>
      </w:r>
    </w:p>
    <w:p>
      <w:r>
        <w:rPr>
          <w:b/>
        </w:rPr>
        <w:t>28.Как Контроллинг интегрирован с Производством?</w:t>
      </w:r>
      <w:r>
        <w:t xml:space="preserve"> </w:t>
      </w:r>
    </w:p>
    <w:p>
      <w:r>
        <w:t>Выберите правильные ответы.</w:t>
      </w:r>
    </w:p>
    <w:p>
      <w:pPr>
        <w:rPr>
          <w:color w:val="0000FF"/>
        </w:rPr>
      </w:pPr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A В производственном заказе собираются фактические затраты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B Рабочее место присваивается месту возникновения затрат</w:t>
      </w:r>
    </w:p>
    <w:p>
      <w:r>
        <w:rPr>
          <w:lang w:eastAsia="ru-RU"/>
        </w:rPr>
        <w:drawing>
          <wp:inline distT="0" distB="0" distL="0" distR="0">
            <wp:extent cx="128270" cy="146050"/>
            <wp:effectExtent l="0" t="0" r="508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C Косвенные затраты МВЗ являются прямыми затратами по производственному заказу</w:t>
      </w:r>
    </w:p>
    <w:p>
      <w:pPr>
        <w:rPr>
          <w:color w:val="0000FF"/>
        </w:rPr>
      </w:pPr>
      <w:bookmarkStart w:id="0" w:name="_GoBack"/>
      <w:r>
        <w:rPr>
          <w:color w:val="0000FF"/>
          <w:lang w:eastAsia="ru-RU"/>
        </w:rPr>
        <w:drawing>
          <wp:inline distT="0" distB="0" distL="0" distR="0">
            <wp:extent cx="128270" cy="146050"/>
            <wp:effectExtent l="0" t="0" r="508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D Стандартная калькуляция определяет фактические затраты по производственному заказу</w:t>
      </w: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16"/>
    <w:rsid w:val="00063A36"/>
    <w:rsid w:val="00216C16"/>
    <w:rsid w:val="00550074"/>
    <w:rsid w:val="005830DC"/>
    <w:rsid w:val="0063429F"/>
    <w:rsid w:val="0EDF5285"/>
    <w:rsid w:val="593D4897"/>
    <w:rsid w:val="6FEA395E"/>
    <w:rsid w:val="7F37750F"/>
    <w:rsid w:val="EF3D3229"/>
    <w:rsid w:val="FFB500B9"/>
    <w:rsid w:val="FF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BSU</Company>
  <Pages>5</Pages>
  <Words>845</Words>
  <Characters>4822</Characters>
  <Lines>40</Lines>
  <Paragraphs>11</Paragraphs>
  <TotalTime>3</TotalTime>
  <ScaleCrop>false</ScaleCrop>
  <LinksUpToDate>false</LinksUpToDate>
  <CharactersWithSpaces>5656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2020-05-06T13:29:00Z</dcterms:created>
  <dc:creator>LarionovaSA</dc:creator>
  <cp:lastModifiedBy>vladimir</cp:lastModifiedBy>
  <dcterms:modified xsi:type="dcterms:W3CDTF">2020-11-08T22:19:15Z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