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3507F4" w14:textId="070C12D3" w:rsidR="00CD04CC" w:rsidRDefault="00CD04CC" w:rsidP="00842447">
      <w:pPr>
        <w:spacing w:after="0" w:line="480" w:lineRule="auto"/>
        <w:jc w:val="center"/>
        <w:rPr>
          <w:rFonts w:ascii="Calibri" w:eastAsia="Times New Roman" w:hAnsi="Calibri" w:cs="Calibri"/>
          <w:b/>
          <w:bCs/>
          <w:color w:val="000000"/>
          <w:sz w:val="28"/>
          <w:szCs w:val="28"/>
          <w:lang w:eastAsia="en-US"/>
        </w:rPr>
      </w:pPr>
      <w:r w:rsidRPr="00CD04CC">
        <w:rPr>
          <w:rFonts w:ascii="Calibri" w:eastAsia="Times New Roman" w:hAnsi="Calibri" w:cs="Calibri"/>
          <w:b/>
          <w:bCs/>
          <w:color w:val="000000"/>
          <w:sz w:val="28"/>
          <w:szCs w:val="28"/>
          <w:lang w:eastAsia="en-US"/>
        </w:rPr>
        <w:t>Autonomous Software Repair: A RAG-Augmented Agent for Real-Time Vulnerability Patching in CI/CD Pipelines</w:t>
      </w:r>
    </w:p>
    <w:p w14:paraId="5B72903B" w14:textId="77777777" w:rsidR="007C18F6" w:rsidRDefault="007C18F6" w:rsidP="00842447">
      <w:pPr>
        <w:spacing w:after="0" w:line="480" w:lineRule="auto"/>
        <w:jc w:val="right"/>
        <w:rPr>
          <w:rFonts w:ascii="Calibri" w:eastAsia="Times New Roman" w:hAnsi="Calibri" w:cs="Calibri"/>
          <w:b/>
          <w:bCs/>
          <w:color w:val="000000"/>
          <w:lang w:eastAsia="en-US"/>
        </w:rPr>
      </w:pPr>
    </w:p>
    <w:p w14:paraId="78385B17" w14:textId="4F8FD1DB" w:rsidR="0037096F" w:rsidRDefault="001F3F24" w:rsidP="00842447">
      <w:pPr>
        <w:spacing w:after="0" w:line="480" w:lineRule="auto"/>
        <w:jc w:val="right"/>
        <w:rPr>
          <w:rFonts w:ascii="Calibri" w:eastAsia="Times New Roman" w:hAnsi="Calibri" w:cs="Calibri"/>
          <w:b/>
          <w:bCs/>
          <w:color w:val="000000"/>
          <w:lang w:eastAsia="en-US"/>
        </w:rPr>
      </w:pPr>
      <w:r>
        <w:rPr>
          <w:rFonts w:ascii="Calibri" w:eastAsia="Times New Roman" w:hAnsi="Calibri" w:cs="Calibri"/>
          <w:b/>
          <w:bCs/>
          <w:color w:val="000000"/>
          <w:lang w:eastAsia="en-US"/>
        </w:rPr>
        <w:t>Group 06</w:t>
      </w:r>
    </w:p>
    <w:p w14:paraId="6585A238" w14:textId="022D7D1E" w:rsidR="0037096F" w:rsidRPr="00AE2173" w:rsidRDefault="0037096F" w:rsidP="00842447">
      <w:pPr>
        <w:spacing w:after="0" w:line="480" w:lineRule="auto"/>
        <w:jc w:val="right"/>
        <w:rPr>
          <w:rFonts w:ascii="Calibri" w:eastAsia="Times New Roman" w:hAnsi="Calibri" w:cs="Calibri"/>
          <w:i/>
          <w:iCs/>
          <w:color w:val="000000"/>
          <w:lang w:eastAsia="en-US"/>
        </w:rPr>
      </w:pPr>
      <w:r w:rsidRPr="00AE2173">
        <w:rPr>
          <w:rFonts w:ascii="Calibri" w:eastAsia="Times New Roman" w:hAnsi="Calibri" w:cs="Calibri"/>
          <w:i/>
          <w:iCs/>
          <w:color w:val="000000"/>
          <w:lang w:eastAsia="en-US"/>
        </w:rPr>
        <w:t>Venkata Sai Rahul Unnam</w:t>
      </w:r>
    </w:p>
    <w:p w14:paraId="45FFF8BC" w14:textId="262591DC" w:rsidR="0072407D" w:rsidRPr="0061532B" w:rsidRDefault="0072407D" w:rsidP="00842447">
      <w:pPr>
        <w:spacing w:after="0" w:line="480" w:lineRule="auto"/>
        <w:jc w:val="right"/>
        <w:rPr>
          <w:rFonts w:ascii="Calibri" w:eastAsia="Times New Roman" w:hAnsi="Calibri" w:cs="Calibri"/>
          <w:i/>
          <w:iCs/>
          <w:color w:val="000000"/>
          <w:lang w:eastAsia="en-US"/>
        </w:rPr>
      </w:pPr>
      <w:r w:rsidRPr="0061532B">
        <w:rPr>
          <w:rFonts w:ascii="Calibri" w:eastAsia="Times New Roman" w:hAnsi="Calibri" w:cs="Calibri"/>
          <w:i/>
          <w:iCs/>
          <w:color w:val="000000"/>
          <w:lang w:eastAsia="en-US"/>
        </w:rPr>
        <w:t>Gudhibandi Vedhagna Reddy</w:t>
      </w:r>
    </w:p>
    <w:p w14:paraId="27676E52" w14:textId="24C2FA24" w:rsidR="0072407D" w:rsidRPr="00AE2173" w:rsidRDefault="0072407D" w:rsidP="00842447">
      <w:pPr>
        <w:spacing w:after="0" w:line="480" w:lineRule="auto"/>
        <w:jc w:val="right"/>
        <w:rPr>
          <w:rFonts w:ascii="Calibri" w:eastAsia="Times New Roman" w:hAnsi="Calibri" w:cs="Calibri"/>
          <w:i/>
          <w:iCs/>
          <w:color w:val="000000"/>
          <w:lang w:eastAsia="en-US"/>
        </w:rPr>
      </w:pPr>
      <w:r w:rsidRPr="00CE65A5">
        <w:rPr>
          <w:rFonts w:ascii="Calibri" w:eastAsia="Times New Roman" w:hAnsi="Calibri" w:cs="Calibri"/>
          <w:i/>
          <w:iCs/>
          <w:color w:val="000000"/>
          <w:lang w:eastAsia="en-US"/>
        </w:rPr>
        <w:t>Prajapati Viral</w:t>
      </w:r>
      <w:r w:rsidR="00AE2173" w:rsidRPr="00AE2173">
        <w:rPr>
          <w:rFonts w:ascii="Calibri" w:eastAsia="Times New Roman" w:hAnsi="Calibri" w:cs="Calibri"/>
          <w:i/>
          <w:iCs/>
          <w:color w:val="000000"/>
          <w:lang w:eastAsia="en-US"/>
        </w:rPr>
        <w:t xml:space="preserve"> </w:t>
      </w:r>
      <w:r w:rsidRPr="00CE65A5">
        <w:rPr>
          <w:rFonts w:ascii="Calibri" w:eastAsia="Times New Roman" w:hAnsi="Calibri" w:cs="Calibri"/>
          <w:i/>
          <w:iCs/>
          <w:color w:val="000000"/>
          <w:lang w:eastAsia="en-US"/>
        </w:rPr>
        <w:t>kumar Chetankumar</w:t>
      </w:r>
    </w:p>
    <w:p w14:paraId="0A411DE3" w14:textId="6702F305" w:rsidR="00A97524" w:rsidRPr="00A97524" w:rsidRDefault="00A97524" w:rsidP="00842447">
      <w:pPr>
        <w:spacing w:after="0" w:line="480" w:lineRule="auto"/>
        <w:jc w:val="right"/>
        <w:rPr>
          <w:rFonts w:ascii="Calibri" w:eastAsia="Times New Roman" w:hAnsi="Calibri" w:cs="Calibri"/>
          <w:i/>
          <w:iCs/>
          <w:color w:val="000000"/>
          <w:lang w:eastAsia="en-US"/>
        </w:rPr>
      </w:pPr>
      <w:r w:rsidRPr="00A97524">
        <w:rPr>
          <w:rFonts w:ascii="Calibri" w:eastAsia="Times New Roman" w:hAnsi="Calibri" w:cs="Calibri"/>
          <w:i/>
          <w:iCs/>
          <w:color w:val="000000"/>
          <w:lang w:eastAsia="en-US"/>
        </w:rPr>
        <w:t>Puchala Arvind Reddy</w:t>
      </w:r>
    </w:p>
    <w:p w14:paraId="3233ED25" w14:textId="77777777" w:rsidR="0037288F" w:rsidRPr="00CD04CC" w:rsidRDefault="0037288F" w:rsidP="0080681C">
      <w:pPr>
        <w:spacing w:after="0" w:line="480" w:lineRule="auto"/>
        <w:rPr>
          <w:rFonts w:ascii="Calibri" w:eastAsia="Times New Roman" w:hAnsi="Calibri" w:cs="Calibri"/>
          <w:b/>
          <w:bCs/>
          <w:color w:val="000000"/>
          <w:lang w:eastAsia="en-US"/>
        </w:rPr>
      </w:pPr>
    </w:p>
    <w:p w14:paraId="076F7400" w14:textId="68D79A94" w:rsidR="00CD04CC" w:rsidRPr="0080681C" w:rsidRDefault="00CD04CC" w:rsidP="00A045B8">
      <w:pPr>
        <w:pStyle w:val="Heading1"/>
        <w:spacing w:before="0" w:line="480" w:lineRule="auto"/>
        <w:rPr>
          <w:rFonts w:ascii="Calibri" w:hAnsi="Calibri" w:cs="Calibri"/>
          <w:b/>
          <w:bCs/>
          <w:color w:val="000000" w:themeColor="text1"/>
          <w:sz w:val="22"/>
          <w:szCs w:val="22"/>
        </w:rPr>
      </w:pPr>
      <w:r w:rsidRPr="0080681C">
        <w:rPr>
          <w:rFonts w:ascii="Calibri" w:hAnsi="Calibri" w:cs="Calibri"/>
          <w:b/>
          <w:bCs/>
          <w:color w:val="000000" w:themeColor="text1"/>
          <w:sz w:val="22"/>
          <w:szCs w:val="22"/>
        </w:rPr>
        <w:t>Introduction and Background</w:t>
      </w:r>
    </w:p>
    <w:p w14:paraId="59C1C950" w14:textId="2C65E7B0" w:rsidR="00CD04CC" w:rsidRPr="00CD04CC" w:rsidRDefault="00CD04CC" w:rsidP="00842447">
      <w:pPr>
        <w:spacing w:after="0" w:line="480" w:lineRule="auto"/>
        <w:rPr>
          <w:rFonts w:ascii="Calibri" w:eastAsia="Times New Roman" w:hAnsi="Calibri" w:cs="Calibri"/>
          <w:color w:val="000000"/>
          <w:sz w:val="22"/>
          <w:szCs w:val="22"/>
          <w:lang w:eastAsia="en-US"/>
        </w:rPr>
      </w:pPr>
      <w:r w:rsidRPr="70553E40">
        <w:rPr>
          <w:rFonts w:ascii="Calibri" w:eastAsia="Times New Roman" w:hAnsi="Calibri" w:cs="Calibri"/>
          <w:color w:val="000000" w:themeColor="text1"/>
          <w:sz w:val="22"/>
          <w:szCs w:val="22"/>
          <w:lang w:eastAsia="en-US"/>
        </w:rPr>
        <w:t>Modern software development relies heavily on Continuous Integration/Continuous Deployment (CI/CD) pipelines to maintain speed and quality. However, security vulnerabilities (CVEs) remain a critical bottleneck</w:t>
      </w:r>
      <w:r w:rsidR="002F0994" w:rsidRPr="70553E40">
        <w:rPr>
          <w:rFonts w:ascii="Calibri" w:eastAsia="Times New Roman" w:hAnsi="Calibri" w:cs="Calibri"/>
          <w:color w:val="000000" w:themeColor="text1"/>
          <w:sz w:val="22"/>
          <w:szCs w:val="22"/>
          <w:lang w:eastAsia="en-US"/>
        </w:rPr>
        <w:t xml:space="preserve"> during this process</w:t>
      </w:r>
      <w:r w:rsidRPr="70553E40">
        <w:rPr>
          <w:rFonts w:ascii="Calibri" w:eastAsia="Times New Roman" w:hAnsi="Calibri" w:cs="Calibri"/>
          <w:color w:val="000000" w:themeColor="text1"/>
          <w:sz w:val="22"/>
          <w:szCs w:val="22"/>
          <w:lang w:eastAsia="en-US"/>
        </w:rPr>
        <w:t xml:space="preserve">. While </w:t>
      </w:r>
      <w:r w:rsidR="247577F0" w:rsidRPr="70553E40">
        <w:rPr>
          <w:rFonts w:ascii="Calibri" w:eastAsia="Times New Roman" w:hAnsi="Calibri" w:cs="Calibri"/>
          <w:color w:val="000000" w:themeColor="text1"/>
          <w:sz w:val="22"/>
          <w:szCs w:val="22"/>
          <w:lang w:eastAsia="en-US"/>
        </w:rPr>
        <w:t>tools</w:t>
      </w:r>
      <w:r w:rsidR="00934815" w:rsidRPr="70553E40">
        <w:rPr>
          <w:rFonts w:ascii="Calibri" w:eastAsia="Times New Roman" w:hAnsi="Calibri" w:cs="Calibri"/>
          <w:color w:val="000000" w:themeColor="text1"/>
          <w:sz w:val="22"/>
          <w:szCs w:val="22"/>
          <w:lang w:eastAsia="en-US"/>
        </w:rPr>
        <w:t xml:space="preserve"> like </w:t>
      </w:r>
      <w:r w:rsidR="00B71837" w:rsidRPr="70553E40">
        <w:rPr>
          <w:rFonts w:ascii="Calibri" w:eastAsia="Times New Roman" w:hAnsi="Calibri" w:cs="Calibri"/>
          <w:color w:val="000000" w:themeColor="text1"/>
          <w:sz w:val="22"/>
          <w:szCs w:val="22"/>
          <w:lang w:eastAsia="en-US"/>
        </w:rPr>
        <w:t>Sonar</w:t>
      </w:r>
      <w:r w:rsidR="003D5758" w:rsidRPr="70553E40">
        <w:rPr>
          <w:rFonts w:ascii="Calibri" w:eastAsia="Times New Roman" w:hAnsi="Calibri" w:cs="Calibri"/>
          <w:color w:val="000000" w:themeColor="text1"/>
          <w:sz w:val="22"/>
          <w:szCs w:val="22"/>
          <w:lang w:eastAsia="en-US"/>
        </w:rPr>
        <w:t>Qube</w:t>
      </w:r>
      <w:r w:rsidR="00DD5C2B" w:rsidRPr="70553E40">
        <w:rPr>
          <w:rFonts w:ascii="Calibri" w:eastAsia="Times New Roman" w:hAnsi="Calibri" w:cs="Calibri"/>
          <w:color w:val="000000" w:themeColor="text1"/>
          <w:sz w:val="22"/>
          <w:szCs w:val="22"/>
          <w:lang w:eastAsia="en-US"/>
        </w:rPr>
        <w:t>, DAS</w:t>
      </w:r>
      <w:r w:rsidR="00E157B1" w:rsidRPr="70553E40">
        <w:rPr>
          <w:rFonts w:ascii="Calibri" w:eastAsia="Times New Roman" w:hAnsi="Calibri" w:cs="Calibri"/>
          <w:color w:val="000000" w:themeColor="text1"/>
          <w:sz w:val="22"/>
          <w:szCs w:val="22"/>
          <w:lang w:eastAsia="en-US"/>
        </w:rPr>
        <w:t>T</w:t>
      </w:r>
      <w:r w:rsidR="000A361E" w:rsidRPr="70553E40">
        <w:rPr>
          <w:rFonts w:ascii="Calibri" w:eastAsia="Times New Roman" w:hAnsi="Calibri" w:cs="Calibri"/>
          <w:color w:val="000000" w:themeColor="text1"/>
          <w:sz w:val="22"/>
          <w:szCs w:val="22"/>
          <w:lang w:eastAsia="en-US"/>
        </w:rPr>
        <w:t xml:space="preserve"> and </w:t>
      </w:r>
      <w:r w:rsidR="007D4FB6" w:rsidRPr="70553E40">
        <w:rPr>
          <w:rFonts w:ascii="Calibri" w:eastAsia="Times New Roman" w:hAnsi="Calibri" w:cs="Calibri"/>
          <w:color w:val="000000" w:themeColor="text1"/>
          <w:sz w:val="22"/>
          <w:szCs w:val="22"/>
          <w:lang w:eastAsia="en-US"/>
        </w:rPr>
        <w:t>SA</w:t>
      </w:r>
      <w:r w:rsidR="006A6936" w:rsidRPr="70553E40">
        <w:rPr>
          <w:rFonts w:ascii="Calibri" w:eastAsia="Times New Roman" w:hAnsi="Calibri" w:cs="Calibri"/>
          <w:color w:val="000000" w:themeColor="text1"/>
          <w:sz w:val="22"/>
          <w:szCs w:val="22"/>
          <w:lang w:eastAsia="en-US"/>
        </w:rPr>
        <w:t>ST</w:t>
      </w:r>
      <w:r w:rsidRPr="70553E40">
        <w:rPr>
          <w:rFonts w:ascii="Calibri" w:eastAsia="Times New Roman" w:hAnsi="Calibri" w:cs="Calibri"/>
          <w:color w:val="000000" w:themeColor="text1"/>
          <w:sz w:val="22"/>
          <w:szCs w:val="22"/>
          <w:lang w:eastAsia="en-US"/>
        </w:rPr>
        <w:t xml:space="preserve"> can identify thousands of vulnerabilities, fixing them requires manual effort, often leading to a "backlog" of unpatched security risks.</w:t>
      </w:r>
    </w:p>
    <w:p w14:paraId="7A54ED6E" w14:textId="5BB9FD0D"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This project introduces an "Autonomous Reliab</w:t>
      </w:r>
      <w:r w:rsidR="00E00E08">
        <w:rPr>
          <w:rFonts w:ascii="Calibri" w:eastAsia="Times New Roman" w:hAnsi="Calibri" w:cs="Calibri"/>
          <w:color w:val="000000"/>
          <w:sz w:val="22"/>
          <w:szCs w:val="22"/>
          <w:lang w:eastAsia="en-US"/>
        </w:rPr>
        <w:t>le</w:t>
      </w:r>
      <w:r w:rsidRPr="00CD04CC">
        <w:rPr>
          <w:rFonts w:ascii="Calibri" w:eastAsia="Times New Roman" w:hAnsi="Calibri" w:cs="Calibri"/>
          <w:color w:val="000000"/>
          <w:sz w:val="22"/>
          <w:szCs w:val="22"/>
          <w:lang w:eastAsia="en-US"/>
        </w:rPr>
        <w:t xml:space="preserve"> </w:t>
      </w:r>
      <w:r w:rsidR="00A4799F" w:rsidRPr="00444AD1">
        <w:rPr>
          <w:rFonts w:ascii="Calibri" w:eastAsia="Times New Roman" w:hAnsi="Calibri" w:cs="Calibri"/>
          <w:color w:val="000000"/>
          <w:sz w:val="22"/>
          <w:szCs w:val="22"/>
          <w:lang w:eastAsia="en-US"/>
        </w:rPr>
        <w:t>Mechanism</w:t>
      </w:r>
      <w:r w:rsidRPr="00CD04CC">
        <w:rPr>
          <w:rFonts w:ascii="Calibri" w:eastAsia="Times New Roman" w:hAnsi="Calibri" w:cs="Calibri"/>
          <w:color w:val="000000"/>
          <w:sz w:val="22"/>
          <w:szCs w:val="22"/>
          <w:lang w:eastAsia="en-US"/>
        </w:rPr>
        <w:t>"</w:t>
      </w:r>
      <w:r w:rsidR="00A4799F" w:rsidRPr="00444AD1">
        <w:rPr>
          <w:rFonts w:ascii="Calibri" w:eastAsia="Times New Roman" w:hAnsi="Calibri" w:cs="Calibri"/>
          <w:color w:val="000000"/>
          <w:sz w:val="22"/>
          <w:szCs w:val="22"/>
          <w:lang w:eastAsia="en-US"/>
        </w:rPr>
        <w:t xml:space="preserve"> using </w:t>
      </w:r>
      <w:r w:rsidRPr="00CD04CC">
        <w:rPr>
          <w:rFonts w:ascii="Calibri" w:eastAsia="Times New Roman" w:hAnsi="Calibri" w:cs="Calibri"/>
          <w:color w:val="000000"/>
          <w:sz w:val="22"/>
          <w:szCs w:val="22"/>
          <w:lang w:eastAsia="en-US"/>
        </w:rPr>
        <w:t xml:space="preserve">an AI agent capable of not only detecting security </w:t>
      </w:r>
      <w:r w:rsidR="00794348" w:rsidRPr="00444AD1">
        <w:rPr>
          <w:rFonts w:ascii="Calibri" w:eastAsia="Times New Roman" w:hAnsi="Calibri" w:cs="Calibri"/>
          <w:color w:val="000000"/>
          <w:sz w:val="22"/>
          <w:szCs w:val="22"/>
          <w:lang w:eastAsia="en-US"/>
        </w:rPr>
        <w:t>bugs</w:t>
      </w:r>
      <w:r w:rsidRPr="00CD04CC">
        <w:rPr>
          <w:rFonts w:ascii="Calibri" w:eastAsia="Times New Roman" w:hAnsi="Calibri" w:cs="Calibri"/>
          <w:color w:val="000000"/>
          <w:sz w:val="22"/>
          <w:szCs w:val="22"/>
          <w:lang w:eastAsia="en-US"/>
        </w:rPr>
        <w:t xml:space="preserve"> but autonomously writing patches, generating unit tests, and verifying the fix in a sandbox</w:t>
      </w:r>
      <w:r w:rsidR="005E6953">
        <w:rPr>
          <w:rFonts w:ascii="Calibri" w:eastAsia="Times New Roman" w:hAnsi="Calibri" w:cs="Calibri"/>
          <w:color w:val="000000"/>
          <w:sz w:val="22"/>
          <w:szCs w:val="22"/>
          <w:lang w:eastAsia="en-US"/>
        </w:rPr>
        <w:t xml:space="preserve"> </w:t>
      </w:r>
      <w:r w:rsidRPr="00CD04CC">
        <w:rPr>
          <w:rFonts w:ascii="Calibri" w:eastAsia="Times New Roman" w:hAnsi="Calibri" w:cs="Calibri"/>
          <w:color w:val="000000"/>
          <w:sz w:val="22"/>
          <w:szCs w:val="22"/>
          <w:lang w:eastAsia="en-US"/>
        </w:rPr>
        <w:t>environment.</w:t>
      </w:r>
      <w:r w:rsidR="004F421A" w:rsidRPr="00444AD1">
        <w:rPr>
          <w:rFonts w:ascii="Calibri" w:eastAsia="Times New Roman" w:hAnsi="Calibri" w:cs="Calibri"/>
          <w:color w:val="000000"/>
          <w:sz w:val="22"/>
          <w:szCs w:val="22"/>
          <w:lang w:eastAsia="en-US"/>
        </w:rPr>
        <w:t xml:space="preserve"> By combining Retrieval-Augmented Generation (RAG) with a rigorous "Test-Driven Repair" loop, the agent locates vulnerabilities, generates code patches, writes regression tests, and verifies the fix in a sandboxed Docker environment.</w:t>
      </w:r>
    </w:p>
    <w:p w14:paraId="1CC84E90" w14:textId="0D89CE75" w:rsidR="00CD04CC" w:rsidRDefault="00CD04CC" w:rsidP="00842447">
      <w:pPr>
        <w:spacing w:after="0" w:line="480" w:lineRule="auto"/>
        <w:rPr>
          <w:rFonts w:ascii="Calibri" w:eastAsia="Times New Roman" w:hAnsi="Calibri" w:cs="Calibri"/>
          <w:color w:val="000000"/>
          <w:sz w:val="22"/>
          <w:szCs w:val="22"/>
          <w:lang w:eastAsia="en-US"/>
        </w:rPr>
      </w:pPr>
      <w:r w:rsidRPr="70553E40">
        <w:rPr>
          <w:rFonts w:ascii="Calibri" w:eastAsia="Times New Roman" w:hAnsi="Calibri" w:cs="Calibri"/>
          <w:color w:val="000000" w:themeColor="text1"/>
          <w:sz w:val="22"/>
          <w:szCs w:val="22"/>
          <w:lang w:eastAsia="en-US"/>
        </w:rPr>
        <w:t>The present status of the project is in the architectural design and data selection phase.</w:t>
      </w:r>
      <w:r w:rsidR="00992D07" w:rsidRPr="70553E40">
        <w:rPr>
          <w:rFonts w:ascii="Calibri" w:eastAsia="Times New Roman" w:hAnsi="Calibri" w:cs="Calibri"/>
          <w:color w:val="000000" w:themeColor="text1"/>
          <w:sz w:val="22"/>
          <w:szCs w:val="22"/>
          <w:lang w:eastAsia="en-US"/>
        </w:rPr>
        <w:t xml:space="preserve"> The main</w:t>
      </w:r>
      <w:r w:rsidR="00587280" w:rsidRPr="70553E40">
        <w:rPr>
          <w:rFonts w:ascii="Calibri" w:eastAsia="Times New Roman" w:hAnsi="Calibri" w:cs="Calibri"/>
          <w:color w:val="000000" w:themeColor="text1"/>
          <w:sz w:val="22"/>
          <w:szCs w:val="22"/>
          <w:lang w:eastAsia="en-US"/>
        </w:rPr>
        <w:t xml:space="preserve"> </w:t>
      </w:r>
      <w:r w:rsidR="007341FC" w:rsidRPr="70553E40">
        <w:rPr>
          <w:rFonts w:ascii="Calibri" w:eastAsia="Times New Roman" w:hAnsi="Calibri" w:cs="Calibri"/>
          <w:color w:val="000000" w:themeColor="text1"/>
          <w:sz w:val="22"/>
          <w:szCs w:val="22"/>
          <w:lang w:eastAsia="en-US"/>
        </w:rPr>
        <w:t>necessity to implement this is to reduce t</w:t>
      </w:r>
      <w:r w:rsidRPr="70553E40">
        <w:rPr>
          <w:rFonts w:ascii="Calibri" w:eastAsia="Times New Roman" w:hAnsi="Calibri" w:cs="Calibri"/>
          <w:color w:val="000000" w:themeColor="text1"/>
          <w:sz w:val="22"/>
          <w:szCs w:val="22"/>
          <w:lang w:eastAsia="en-US"/>
        </w:rPr>
        <w:t>he "Mean Time to Remediate" (MTTR) for critical vulnerabilities.</w:t>
      </w:r>
      <w:r w:rsidR="00281DD2">
        <w:rPr>
          <w:rFonts w:ascii="Calibri" w:eastAsia="Times New Roman" w:hAnsi="Calibri" w:cs="Calibri"/>
          <w:color w:val="000000" w:themeColor="text1"/>
          <w:sz w:val="22"/>
          <w:szCs w:val="22"/>
          <w:lang w:eastAsia="en-US"/>
        </w:rPr>
        <w:t xml:space="preserve"> This usually takes weeks and we want to reduce it to minutes.</w:t>
      </w:r>
      <w:r w:rsidRPr="70553E40">
        <w:rPr>
          <w:rFonts w:ascii="Calibri" w:eastAsia="Times New Roman" w:hAnsi="Calibri" w:cs="Calibri"/>
          <w:color w:val="000000" w:themeColor="text1"/>
          <w:sz w:val="22"/>
          <w:szCs w:val="22"/>
          <w:lang w:eastAsia="en-US"/>
        </w:rPr>
        <w:t xml:space="preserve"> An autonomous agent can reduce this to minutes, securing systems before exploits are weaponized.</w:t>
      </w:r>
      <w:r w:rsidR="007341FC" w:rsidRPr="70553E40">
        <w:rPr>
          <w:rFonts w:ascii="Calibri" w:eastAsia="Times New Roman" w:hAnsi="Calibri" w:cs="Calibri"/>
          <w:color w:val="000000" w:themeColor="text1"/>
          <w:sz w:val="22"/>
          <w:szCs w:val="22"/>
          <w:lang w:eastAsia="en-US"/>
        </w:rPr>
        <w:t xml:space="preserve"> </w:t>
      </w:r>
      <w:r w:rsidR="004A3462" w:rsidRPr="70553E40">
        <w:rPr>
          <w:rFonts w:ascii="Calibri" w:eastAsia="Times New Roman" w:hAnsi="Calibri" w:cs="Calibri"/>
          <w:color w:val="000000" w:themeColor="text1"/>
          <w:sz w:val="22"/>
          <w:szCs w:val="22"/>
          <w:lang w:eastAsia="en-US"/>
        </w:rPr>
        <w:t>By implementing this project</w:t>
      </w:r>
      <w:r w:rsidR="6426569F" w:rsidRPr="70553E40">
        <w:rPr>
          <w:rFonts w:ascii="Calibri" w:eastAsia="Times New Roman" w:hAnsi="Calibri" w:cs="Calibri"/>
          <w:color w:val="000000" w:themeColor="text1"/>
          <w:sz w:val="22"/>
          <w:szCs w:val="22"/>
          <w:lang w:eastAsia="en-US"/>
        </w:rPr>
        <w:t>,</w:t>
      </w:r>
      <w:r w:rsidR="004A3462" w:rsidRPr="70553E40">
        <w:rPr>
          <w:rFonts w:ascii="Calibri" w:eastAsia="Times New Roman" w:hAnsi="Calibri" w:cs="Calibri"/>
          <w:color w:val="000000" w:themeColor="text1"/>
          <w:sz w:val="22"/>
          <w:szCs w:val="22"/>
          <w:lang w:eastAsia="en-US"/>
        </w:rPr>
        <w:t xml:space="preserve"> we </w:t>
      </w:r>
      <w:r w:rsidRPr="70553E40">
        <w:rPr>
          <w:rFonts w:ascii="Calibri" w:eastAsia="Times New Roman" w:hAnsi="Calibri" w:cs="Calibri"/>
          <w:color w:val="000000" w:themeColor="text1"/>
          <w:sz w:val="22"/>
          <w:szCs w:val="22"/>
          <w:lang w:eastAsia="en-US"/>
        </w:rPr>
        <w:t>expect to master Agentic Software Engineering (using LLMs to interact with compilers and test suites), Dockerized Sandboxing, and Retrieval-Augmented Generation (RAG) for large codebases.</w:t>
      </w:r>
    </w:p>
    <w:p w14:paraId="40DD0B87" w14:textId="77777777" w:rsidR="008852E4" w:rsidRPr="00CD04CC" w:rsidRDefault="008852E4" w:rsidP="00842447">
      <w:pPr>
        <w:spacing w:after="0" w:line="480" w:lineRule="auto"/>
        <w:rPr>
          <w:rFonts w:ascii="Calibri" w:eastAsia="Times New Roman" w:hAnsi="Calibri" w:cs="Calibri"/>
          <w:color w:val="000000"/>
          <w:sz w:val="22"/>
          <w:szCs w:val="22"/>
          <w:lang w:eastAsia="en-US"/>
        </w:rPr>
      </w:pPr>
    </w:p>
    <w:p w14:paraId="4B7AA3A2" w14:textId="0CC9A747" w:rsidR="00CD04CC" w:rsidRPr="00CD04CC" w:rsidRDefault="00CD04CC" w:rsidP="00A045B8">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Statement of the Project Problem</w:t>
      </w:r>
    </w:p>
    <w:p w14:paraId="3AE455F8"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The central problem in Automated Program Repair (APR) is the "Plausibility vs. Correctness" gap. Large Language Models (LLMs) often generate code that looks correct (plausible) but introduces subtle bugs or breaks existing functionality (regressions).</w:t>
      </w:r>
    </w:p>
    <w:p w14:paraId="64C2D5F2" w14:textId="7697D2B0" w:rsidR="00CD04CC" w:rsidRDefault="008B4604" w:rsidP="00842447">
      <w:pPr>
        <w:spacing w:after="0" w:line="480" w:lineRule="auto"/>
        <w:rPr>
          <w:rFonts w:ascii="Calibri" w:eastAsia="Times New Roman" w:hAnsi="Calibri" w:cs="Calibri"/>
          <w:color w:val="000000"/>
          <w:sz w:val="22"/>
          <w:szCs w:val="22"/>
          <w:lang w:eastAsia="en-US"/>
        </w:rPr>
      </w:pPr>
      <w:r w:rsidRPr="004A3462">
        <w:rPr>
          <w:rFonts w:ascii="Calibri" w:eastAsia="Times New Roman" w:hAnsi="Calibri" w:cs="Calibri"/>
          <w:color w:val="000000"/>
          <w:sz w:val="22"/>
          <w:szCs w:val="22"/>
          <w:lang w:eastAsia="en-US"/>
        </w:rPr>
        <w:t>Current tools like GitHub Copilot are "human-in-the-loop" assistants, not autonomous agents</w:t>
      </w:r>
      <w:r w:rsidR="00D47FE2">
        <w:rPr>
          <w:rFonts w:ascii="Calibri" w:eastAsia="Times New Roman" w:hAnsi="Calibri" w:cs="Calibri"/>
          <w:color w:val="000000"/>
          <w:sz w:val="22"/>
          <w:szCs w:val="22"/>
          <w:lang w:eastAsia="en-US"/>
        </w:rPr>
        <w:t>.</w:t>
      </w:r>
      <w:r w:rsidRPr="004A3462">
        <w:rPr>
          <w:rFonts w:ascii="Calibri" w:eastAsia="Times New Roman" w:hAnsi="Calibri" w:cs="Calibri"/>
          <w:color w:val="000000"/>
          <w:sz w:val="22"/>
          <w:szCs w:val="22"/>
          <w:lang w:eastAsia="en-US"/>
        </w:rPr>
        <w:t xml:space="preserve"> </w:t>
      </w:r>
      <w:r w:rsidR="00D47FE2">
        <w:rPr>
          <w:rFonts w:ascii="Calibri" w:eastAsia="Times New Roman" w:hAnsi="Calibri" w:cs="Calibri"/>
          <w:color w:val="000000"/>
          <w:sz w:val="22"/>
          <w:szCs w:val="22"/>
          <w:lang w:eastAsia="en-US"/>
        </w:rPr>
        <w:t>T</w:t>
      </w:r>
      <w:r w:rsidRPr="004A3462">
        <w:rPr>
          <w:rFonts w:ascii="Calibri" w:eastAsia="Times New Roman" w:hAnsi="Calibri" w:cs="Calibri"/>
          <w:color w:val="000000"/>
          <w:sz w:val="22"/>
          <w:szCs w:val="22"/>
          <w:lang w:eastAsia="en-US"/>
        </w:rPr>
        <w:t>hey lack the ability to verify their own code. Meanwhile, the number of software vulnerabilities is surging</w:t>
      </w:r>
      <w:r w:rsidR="00CD5CDA" w:rsidRPr="004A3462">
        <w:rPr>
          <w:rFonts w:ascii="Calibri" w:eastAsia="Times New Roman" w:hAnsi="Calibri" w:cs="Calibri"/>
          <w:color w:val="000000"/>
          <w:sz w:val="22"/>
          <w:szCs w:val="22"/>
          <w:lang w:eastAsia="en-US"/>
        </w:rPr>
        <w:t xml:space="preserve">. The </w:t>
      </w:r>
      <w:r w:rsidRPr="004A3462">
        <w:rPr>
          <w:rFonts w:ascii="Calibri" w:eastAsia="Times New Roman" w:hAnsi="Calibri" w:cs="Calibri"/>
          <w:color w:val="000000"/>
          <w:sz w:val="22"/>
          <w:szCs w:val="22"/>
          <w:lang w:eastAsia="en-US"/>
        </w:rPr>
        <w:t xml:space="preserve">reports indicate a 61% year-over-year increase in discovered vulnerabilities in 2024, with critical flaws rising by 37% </w:t>
      </w:r>
      <w:r w:rsidR="00AB1CFD" w:rsidRPr="004A3462">
        <w:rPr>
          <w:rFonts w:ascii="Calibri" w:eastAsia="Times New Roman" w:hAnsi="Calibri" w:cs="Calibri"/>
          <w:color w:val="000000"/>
          <w:sz w:val="22"/>
          <w:szCs w:val="22"/>
          <w:lang w:eastAsia="en-US"/>
        </w:rPr>
        <w:t>(Security</w:t>
      </w:r>
      <w:r w:rsidR="00AB1CFD" w:rsidRPr="0037096F">
        <w:rPr>
          <w:rFonts w:ascii="Calibri" w:eastAsia="Times New Roman" w:hAnsi="Calibri" w:cs="Calibri"/>
          <w:color w:val="000000"/>
          <w:sz w:val="22"/>
          <w:szCs w:val="22"/>
          <w:lang w:eastAsia="en-US"/>
        </w:rPr>
        <w:t xml:space="preserve"> Today, 2025)</w:t>
      </w:r>
      <w:r w:rsidRPr="0037096F">
        <w:rPr>
          <w:rFonts w:ascii="Calibri" w:eastAsia="Times New Roman" w:hAnsi="Calibri" w:cs="Calibri"/>
          <w:color w:val="000000"/>
          <w:sz w:val="22"/>
          <w:szCs w:val="22"/>
          <w:lang w:eastAsia="en-US"/>
        </w:rPr>
        <w:t xml:space="preserve">. </w:t>
      </w:r>
      <w:r w:rsidR="00CD04CC" w:rsidRPr="00CD04CC">
        <w:rPr>
          <w:rFonts w:ascii="Calibri" w:eastAsia="Times New Roman" w:hAnsi="Calibri" w:cs="Calibri"/>
          <w:color w:val="000000"/>
          <w:sz w:val="22"/>
          <w:szCs w:val="22"/>
          <w:lang w:eastAsia="en-US"/>
        </w:rPr>
        <w:t xml:space="preserve">Current "Coding Agents" (like Devin or GitHub Copilot) are </w:t>
      </w:r>
      <w:r w:rsidR="00D625CF" w:rsidRPr="0037096F">
        <w:rPr>
          <w:rFonts w:ascii="Calibri" w:eastAsia="Times New Roman" w:hAnsi="Calibri" w:cs="Calibri"/>
          <w:color w:val="000000"/>
          <w:sz w:val="22"/>
          <w:szCs w:val="22"/>
          <w:lang w:eastAsia="en-US"/>
        </w:rPr>
        <w:t>good in general use cases but</w:t>
      </w:r>
      <w:r w:rsidR="00CD04CC" w:rsidRPr="00CD04CC">
        <w:rPr>
          <w:rFonts w:ascii="Calibri" w:eastAsia="Times New Roman" w:hAnsi="Calibri" w:cs="Calibri"/>
          <w:color w:val="000000"/>
          <w:sz w:val="22"/>
          <w:szCs w:val="22"/>
          <w:lang w:eastAsia="en-US"/>
        </w:rPr>
        <w:t xml:space="preserve"> they lack the specific rigorous feedback loops required for security patching. A security patch must be </w:t>
      </w:r>
      <w:r w:rsidR="00D50682" w:rsidRPr="0037096F">
        <w:rPr>
          <w:rFonts w:ascii="Calibri" w:eastAsia="Times New Roman" w:hAnsi="Calibri" w:cs="Calibri"/>
          <w:color w:val="000000"/>
          <w:sz w:val="22"/>
          <w:szCs w:val="22"/>
          <w:lang w:eastAsia="en-US"/>
        </w:rPr>
        <w:t>precise, and</w:t>
      </w:r>
      <w:r w:rsidR="00CD04CC" w:rsidRPr="00CD04CC">
        <w:rPr>
          <w:rFonts w:ascii="Calibri" w:eastAsia="Times New Roman" w:hAnsi="Calibri" w:cs="Calibri"/>
          <w:color w:val="000000"/>
          <w:sz w:val="22"/>
          <w:szCs w:val="22"/>
          <w:lang w:eastAsia="en-US"/>
        </w:rPr>
        <w:t xml:space="preserve"> it must close the vulnerability without altering the business logic. This project investigates</w:t>
      </w:r>
      <w:r w:rsidR="00D50682" w:rsidRPr="00B13270">
        <w:rPr>
          <w:rFonts w:ascii="Calibri" w:eastAsia="Times New Roman" w:hAnsi="Calibri" w:cs="Calibri"/>
          <w:color w:val="000000"/>
          <w:sz w:val="22"/>
          <w:szCs w:val="22"/>
          <w:lang w:eastAsia="en-US"/>
        </w:rPr>
        <w:t xml:space="preserve"> if we</w:t>
      </w:r>
      <w:r w:rsidR="00CD04CC" w:rsidRPr="00CD04CC">
        <w:rPr>
          <w:rFonts w:ascii="Calibri" w:eastAsia="Times New Roman" w:hAnsi="Calibri" w:cs="Calibri"/>
          <w:color w:val="000000"/>
          <w:sz w:val="22"/>
          <w:szCs w:val="22"/>
          <w:lang w:eastAsia="en-US"/>
        </w:rPr>
        <w:t> </w:t>
      </w:r>
      <w:r w:rsidR="00863E7F">
        <w:rPr>
          <w:rFonts w:ascii="Calibri" w:eastAsia="Times New Roman" w:hAnsi="Calibri" w:cs="Calibri"/>
          <w:color w:val="000000"/>
          <w:sz w:val="22"/>
          <w:szCs w:val="22"/>
          <w:lang w:eastAsia="en-US"/>
        </w:rPr>
        <w:t>c</w:t>
      </w:r>
      <w:r w:rsidR="00CD04CC" w:rsidRPr="00CD04CC">
        <w:rPr>
          <w:rFonts w:ascii="Calibri" w:eastAsia="Times New Roman" w:hAnsi="Calibri" w:cs="Calibri"/>
          <w:color w:val="000000"/>
          <w:sz w:val="22"/>
          <w:szCs w:val="22"/>
          <w:lang w:eastAsia="en-US"/>
        </w:rPr>
        <w:t>an we build a specialized agent that uses "Test-Driven Repair" to guarantee that a generated security patch is both effective and regression-free?</w:t>
      </w:r>
    </w:p>
    <w:p w14:paraId="345E8530" w14:textId="77777777" w:rsidR="008852E4" w:rsidRPr="00CD04CC" w:rsidRDefault="008852E4" w:rsidP="00842447">
      <w:pPr>
        <w:spacing w:after="0" w:line="480" w:lineRule="auto"/>
        <w:rPr>
          <w:rFonts w:ascii="Calibri" w:eastAsia="Times New Roman" w:hAnsi="Calibri" w:cs="Calibri"/>
          <w:color w:val="000000"/>
          <w:sz w:val="22"/>
          <w:szCs w:val="22"/>
          <w:lang w:eastAsia="en-US"/>
        </w:rPr>
      </w:pPr>
    </w:p>
    <w:p w14:paraId="2196905D" w14:textId="23D3D36F" w:rsidR="00CD04CC" w:rsidRPr="00CD04CC" w:rsidRDefault="00CD04CC" w:rsidP="00A045B8">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Related Work</w:t>
      </w:r>
    </w:p>
    <w:p w14:paraId="12D4D22E" w14:textId="779F6086" w:rsidR="005C026C" w:rsidRPr="0037096F" w:rsidRDefault="009202B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SWE-bench</w:t>
      </w:r>
      <w:r w:rsidR="008B0CA4" w:rsidRPr="0037096F">
        <w:rPr>
          <w:rFonts w:ascii="Calibri" w:eastAsia="Times New Roman" w:hAnsi="Calibri" w:cs="Calibri"/>
          <w:color w:val="000000"/>
          <w:sz w:val="22"/>
          <w:szCs w:val="22"/>
          <w:lang w:eastAsia="en-US"/>
        </w:rPr>
        <w:t xml:space="preserve"> paper established the industry standard for evaluating coding agents. It revealed that state-of-the-art models (like GPT-4) could initially solve less than 2% of real-world GitHub issues when unaided</w:t>
      </w:r>
      <w:r w:rsidR="001E2F10">
        <w:rPr>
          <w:rFonts w:ascii="Calibri" w:eastAsia="Times New Roman" w:hAnsi="Calibri" w:cs="Calibri"/>
          <w:color w:val="000000"/>
          <w:sz w:val="22"/>
          <w:szCs w:val="22"/>
          <w:lang w:eastAsia="en-US"/>
        </w:rPr>
        <w:t xml:space="preserve"> (</w:t>
      </w:r>
      <w:r w:rsidR="001E2F10" w:rsidRPr="00CD04CC">
        <w:rPr>
          <w:rFonts w:ascii="Calibri" w:eastAsia="Times New Roman" w:hAnsi="Calibri" w:cs="Calibri"/>
          <w:color w:val="000000"/>
          <w:sz w:val="22"/>
          <w:szCs w:val="22"/>
          <w:lang w:eastAsia="en-US"/>
        </w:rPr>
        <w:t>Jimenez</w:t>
      </w:r>
      <w:r w:rsidR="001E2F10" w:rsidRPr="001E2F10">
        <w:rPr>
          <w:rFonts w:ascii="Calibri" w:eastAsia="Times New Roman" w:hAnsi="Calibri" w:cs="Calibri"/>
          <w:color w:val="000000"/>
          <w:sz w:val="22"/>
          <w:szCs w:val="22"/>
          <w:lang w:eastAsia="en-US"/>
        </w:rPr>
        <w:t>, 2024</w:t>
      </w:r>
      <w:r w:rsidR="001E2F10">
        <w:rPr>
          <w:rFonts w:ascii="Calibri" w:eastAsia="Times New Roman" w:hAnsi="Calibri" w:cs="Calibri"/>
          <w:color w:val="000000"/>
          <w:sz w:val="22"/>
          <w:szCs w:val="22"/>
          <w:lang w:eastAsia="en-US"/>
        </w:rPr>
        <w:t>)</w:t>
      </w:r>
      <w:r w:rsidR="00CE085A">
        <w:rPr>
          <w:rFonts w:ascii="Calibri" w:eastAsia="Times New Roman" w:hAnsi="Calibri" w:cs="Calibri"/>
          <w:color w:val="000000"/>
          <w:sz w:val="22"/>
          <w:szCs w:val="22"/>
          <w:lang w:eastAsia="en-US"/>
        </w:rPr>
        <w:t xml:space="preserve">. </w:t>
      </w:r>
      <w:r w:rsidR="00CD7425">
        <w:rPr>
          <w:rFonts w:ascii="Calibri" w:eastAsia="Times New Roman" w:hAnsi="Calibri" w:cs="Calibri"/>
          <w:color w:val="000000"/>
          <w:sz w:val="22"/>
          <w:szCs w:val="22"/>
          <w:lang w:eastAsia="en-US"/>
        </w:rPr>
        <w:t>Major a</w:t>
      </w:r>
      <w:r w:rsidR="008B0CA4" w:rsidRPr="0037096F">
        <w:rPr>
          <w:rFonts w:ascii="Calibri" w:eastAsia="Times New Roman" w:hAnsi="Calibri" w:cs="Calibri"/>
          <w:color w:val="000000"/>
          <w:sz w:val="22"/>
          <w:szCs w:val="22"/>
          <w:lang w:eastAsia="en-US"/>
        </w:rPr>
        <w:t>dvantage</w:t>
      </w:r>
      <w:r w:rsidR="00CD7425">
        <w:rPr>
          <w:rFonts w:ascii="Calibri" w:eastAsia="Times New Roman" w:hAnsi="Calibri" w:cs="Calibri"/>
          <w:color w:val="000000"/>
          <w:sz w:val="22"/>
          <w:szCs w:val="22"/>
          <w:lang w:eastAsia="en-US"/>
        </w:rPr>
        <w:t xml:space="preserve"> in the paper is that they</w:t>
      </w:r>
      <w:r w:rsidR="008B0CA4" w:rsidRPr="0037096F">
        <w:rPr>
          <w:rFonts w:ascii="Calibri" w:eastAsia="Times New Roman" w:hAnsi="Calibri" w:cs="Calibri"/>
          <w:color w:val="000000"/>
          <w:sz w:val="22"/>
          <w:szCs w:val="22"/>
          <w:lang w:eastAsia="en-US"/>
        </w:rPr>
        <w:t> </w:t>
      </w:r>
      <w:r w:rsidR="00CD7425">
        <w:rPr>
          <w:rFonts w:ascii="Calibri" w:eastAsia="Times New Roman" w:hAnsi="Calibri" w:cs="Calibri"/>
          <w:color w:val="000000"/>
          <w:sz w:val="22"/>
          <w:szCs w:val="22"/>
          <w:lang w:eastAsia="en-US"/>
        </w:rPr>
        <w:t>c</w:t>
      </w:r>
      <w:r w:rsidR="008B0CA4" w:rsidRPr="0037096F">
        <w:rPr>
          <w:rFonts w:ascii="Calibri" w:eastAsia="Times New Roman" w:hAnsi="Calibri" w:cs="Calibri"/>
          <w:color w:val="000000"/>
          <w:sz w:val="22"/>
          <w:szCs w:val="22"/>
          <w:lang w:eastAsia="en-US"/>
        </w:rPr>
        <w:t>reated the first realistic "repository-level" benchmark, moving beyond simple function completion.</w:t>
      </w:r>
      <w:r w:rsidR="006A1EAC">
        <w:rPr>
          <w:rFonts w:ascii="Calibri" w:eastAsia="Times New Roman" w:hAnsi="Calibri" w:cs="Calibri"/>
          <w:color w:val="000000"/>
          <w:sz w:val="22"/>
          <w:szCs w:val="22"/>
          <w:lang w:eastAsia="en-US"/>
        </w:rPr>
        <w:t xml:space="preserve"> A major limitation is that</w:t>
      </w:r>
      <w:r w:rsidR="008B0CA4" w:rsidRPr="0037096F">
        <w:rPr>
          <w:rFonts w:ascii="Calibri" w:eastAsia="Times New Roman" w:hAnsi="Calibri" w:cs="Calibri"/>
          <w:color w:val="000000"/>
          <w:sz w:val="22"/>
          <w:szCs w:val="22"/>
          <w:lang w:eastAsia="en-US"/>
        </w:rPr>
        <w:t> </w:t>
      </w:r>
      <w:r w:rsidR="006A1EAC">
        <w:rPr>
          <w:rFonts w:ascii="Calibri" w:eastAsia="Times New Roman" w:hAnsi="Calibri" w:cs="Calibri"/>
          <w:color w:val="000000"/>
          <w:sz w:val="22"/>
          <w:szCs w:val="22"/>
          <w:lang w:eastAsia="en-US"/>
        </w:rPr>
        <w:t>t</w:t>
      </w:r>
      <w:r w:rsidR="008B0CA4" w:rsidRPr="0037096F">
        <w:rPr>
          <w:rFonts w:ascii="Calibri" w:eastAsia="Times New Roman" w:hAnsi="Calibri" w:cs="Calibri"/>
          <w:color w:val="000000"/>
          <w:sz w:val="22"/>
          <w:szCs w:val="22"/>
          <w:lang w:eastAsia="en-US"/>
        </w:rPr>
        <w:t>he paper focused on "generation" but did not explore "agentic loops" (iterative self-correction) or security-specific constraints, which this project addresses.</w:t>
      </w:r>
    </w:p>
    <w:p w14:paraId="6234C3B7" w14:textId="0DF66ACB" w:rsidR="00CD04CC" w:rsidRPr="00CD04CC" w:rsidRDefault="00431A11" w:rsidP="00842447">
      <w:pPr>
        <w:spacing w:after="0" w:line="480" w:lineRule="auto"/>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CyberSecEval</w:t>
      </w:r>
      <w:r w:rsidR="003D0A5F" w:rsidRPr="0037096F">
        <w:rPr>
          <w:rFonts w:ascii="Calibri" w:eastAsia="Times New Roman" w:hAnsi="Calibri" w:cs="Calibri"/>
          <w:color w:val="000000"/>
          <w:sz w:val="22"/>
          <w:szCs w:val="22"/>
          <w:lang w:eastAsia="en-US"/>
        </w:rPr>
        <w:t xml:space="preserve"> research from Meta benchmarked the propensity of LLMs to suggest insecure code. It highlighted that models often prioritize "helpfulness" over "security," inadvertently suggesting vulnerable patterns</w:t>
      </w:r>
      <w:r w:rsidRPr="001020CA">
        <w:rPr>
          <w:rFonts w:ascii="Calibri" w:eastAsia="Times New Roman" w:hAnsi="Calibri" w:cs="Calibri"/>
          <w:color w:val="000000"/>
          <w:sz w:val="22"/>
          <w:szCs w:val="22"/>
          <w:lang w:eastAsia="en-US"/>
        </w:rPr>
        <w:t xml:space="preserve"> (</w:t>
      </w:r>
      <w:r w:rsidRPr="001020CA">
        <w:rPr>
          <w:rFonts w:ascii="Calibri" w:eastAsia="Times New Roman" w:hAnsi="Calibri" w:cs="Calibri"/>
          <w:color w:val="000000" w:themeColor="text1"/>
          <w:sz w:val="22"/>
          <w:szCs w:val="22"/>
          <w:lang w:eastAsia="en-US"/>
        </w:rPr>
        <w:t>Bhatt, 2024)</w:t>
      </w:r>
      <w:r w:rsidR="001020CA">
        <w:rPr>
          <w:rFonts w:ascii="Calibri" w:eastAsia="Times New Roman" w:hAnsi="Calibri" w:cs="Calibri"/>
          <w:color w:val="000000"/>
          <w:sz w:val="22"/>
          <w:szCs w:val="22"/>
          <w:lang w:eastAsia="en-US"/>
        </w:rPr>
        <w:t xml:space="preserve">. This research </w:t>
      </w:r>
      <w:r w:rsidR="003D0A5F" w:rsidRPr="0037096F">
        <w:rPr>
          <w:rFonts w:ascii="Calibri" w:eastAsia="Times New Roman" w:hAnsi="Calibri" w:cs="Calibri"/>
          <w:color w:val="000000"/>
          <w:sz w:val="22"/>
          <w:szCs w:val="22"/>
          <w:lang w:eastAsia="en-US"/>
        </w:rPr>
        <w:t>Provides a clear metric for measuring "insecure code generation," which is critical for a security-focused agent</w:t>
      </w:r>
      <w:r w:rsidR="001020CA">
        <w:rPr>
          <w:rFonts w:ascii="Calibri" w:eastAsia="Times New Roman" w:hAnsi="Calibri" w:cs="Calibri"/>
          <w:color w:val="000000"/>
          <w:sz w:val="22"/>
          <w:szCs w:val="22"/>
          <w:lang w:eastAsia="en-US"/>
        </w:rPr>
        <w:t>. But a draw</w:t>
      </w:r>
      <w:r w:rsidR="00456418">
        <w:rPr>
          <w:rFonts w:ascii="Calibri" w:eastAsia="Times New Roman" w:hAnsi="Calibri" w:cs="Calibri"/>
          <w:color w:val="000000"/>
          <w:sz w:val="22"/>
          <w:szCs w:val="22"/>
          <w:lang w:eastAsia="en-US"/>
        </w:rPr>
        <w:t xml:space="preserve">back is that </w:t>
      </w:r>
      <w:r w:rsidR="003D0A5F" w:rsidRPr="0037096F">
        <w:rPr>
          <w:rFonts w:ascii="Calibri" w:eastAsia="Times New Roman" w:hAnsi="Calibri" w:cs="Calibri"/>
          <w:color w:val="000000"/>
          <w:sz w:val="22"/>
          <w:szCs w:val="22"/>
          <w:lang w:eastAsia="en-US"/>
        </w:rPr>
        <w:t>It evaluates the model's output in isolation but does not test the model's ability to fix existing vulnerabilities in a live codebase.</w:t>
      </w:r>
    </w:p>
    <w:p w14:paraId="65251783" w14:textId="6FBF8574" w:rsidR="008D0309" w:rsidRDefault="00456418" w:rsidP="00842447">
      <w:pPr>
        <w:spacing w:after="0" w:line="480" w:lineRule="auto"/>
        <w:rPr>
          <w:rFonts w:ascii="Calibri" w:eastAsia="Times New Roman" w:hAnsi="Calibri" w:cs="Calibri"/>
          <w:color w:val="000000"/>
          <w:sz w:val="22"/>
          <w:szCs w:val="22"/>
          <w:lang w:eastAsia="en-US"/>
        </w:rPr>
      </w:pPr>
      <w:r>
        <w:rPr>
          <w:rFonts w:ascii="Calibri" w:eastAsia="Times New Roman" w:hAnsi="Calibri" w:cs="Calibri"/>
          <w:color w:val="000000"/>
          <w:sz w:val="22"/>
          <w:szCs w:val="22"/>
          <w:lang w:eastAsia="en-US"/>
        </w:rPr>
        <w:t xml:space="preserve">Xia (2023) </w:t>
      </w:r>
      <w:r w:rsidR="008D0309" w:rsidRPr="0037096F">
        <w:rPr>
          <w:rFonts w:ascii="Calibri" w:eastAsia="Times New Roman" w:hAnsi="Calibri" w:cs="Calibri"/>
          <w:color w:val="000000"/>
          <w:sz w:val="22"/>
          <w:szCs w:val="22"/>
          <w:lang w:eastAsia="en-US"/>
        </w:rPr>
        <w:t>demonstrated that a "conversational" approach</w:t>
      </w:r>
      <w:r w:rsidR="00E649E2">
        <w:rPr>
          <w:rFonts w:ascii="Calibri" w:eastAsia="Times New Roman" w:hAnsi="Calibri" w:cs="Calibri"/>
          <w:color w:val="000000"/>
          <w:sz w:val="22"/>
          <w:szCs w:val="22"/>
          <w:lang w:eastAsia="en-US"/>
        </w:rPr>
        <w:t xml:space="preserve"> i.e. </w:t>
      </w:r>
      <w:r w:rsidR="008D0309" w:rsidRPr="0037096F">
        <w:rPr>
          <w:rFonts w:ascii="Calibri" w:eastAsia="Times New Roman" w:hAnsi="Calibri" w:cs="Calibri"/>
          <w:color w:val="000000"/>
          <w:sz w:val="22"/>
          <w:szCs w:val="22"/>
          <w:lang w:eastAsia="en-US"/>
        </w:rPr>
        <w:t>whe</w:t>
      </w:r>
      <w:r w:rsidR="00E649E2">
        <w:rPr>
          <w:rFonts w:ascii="Calibri" w:eastAsia="Times New Roman" w:hAnsi="Calibri" w:cs="Calibri"/>
          <w:color w:val="000000"/>
          <w:sz w:val="22"/>
          <w:szCs w:val="22"/>
          <w:lang w:eastAsia="en-US"/>
        </w:rPr>
        <w:t>n</w:t>
      </w:r>
      <w:r w:rsidR="008D0309" w:rsidRPr="0037096F">
        <w:rPr>
          <w:rFonts w:ascii="Calibri" w:eastAsia="Times New Roman" w:hAnsi="Calibri" w:cs="Calibri"/>
          <w:color w:val="000000"/>
          <w:sz w:val="22"/>
          <w:szCs w:val="22"/>
          <w:lang w:eastAsia="en-US"/>
        </w:rPr>
        <w:t xml:space="preserve"> the model is fed back its own error</w:t>
      </w:r>
      <w:r w:rsidR="00E649E2">
        <w:rPr>
          <w:rFonts w:ascii="Calibri" w:eastAsia="Times New Roman" w:hAnsi="Calibri" w:cs="Calibri"/>
          <w:color w:val="000000"/>
          <w:sz w:val="22"/>
          <w:szCs w:val="22"/>
          <w:lang w:eastAsia="en-US"/>
        </w:rPr>
        <w:t xml:space="preserve">s, this </w:t>
      </w:r>
      <w:r w:rsidR="008D0309" w:rsidRPr="0037096F">
        <w:rPr>
          <w:rFonts w:ascii="Calibri" w:eastAsia="Times New Roman" w:hAnsi="Calibri" w:cs="Calibri"/>
          <w:color w:val="000000"/>
          <w:sz w:val="22"/>
          <w:szCs w:val="22"/>
          <w:lang w:eastAsia="en-US"/>
        </w:rPr>
        <w:t>significantly improves repair rates compared to a single-shot attempt.</w:t>
      </w:r>
      <w:r w:rsidR="00223190">
        <w:rPr>
          <w:rFonts w:ascii="Calibri" w:eastAsia="Times New Roman" w:hAnsi="Calibri" w:cs="Calibri"/>
          <w:color w:val="000000"/>
          <w:sz w:val="22"/>
          <w:szCs w:val="22"/>
          <w:lang w:eastAsia="en-US"/>
        </w:rPr>
        <w:t xml:space="preserve"> This</w:t>
      </w:r>
      <w:r w:rsidR="008D0309" w:rsidRPr="0037096F">
        <w:rPr>
          <w:rFonts w:ascii="Calibri" w:eastAsia="Times New Roman" w:hAnsi="Calibri" w:cs="Calibri"/>
          <w:color w:val="000000"/>
          <w:sz w:val="22"/>
          <w:szCs w:val="22"/>
          <w:lang w:eastAsia="en-US"/>
        </w:rPr>
        <w:t> Proved that iterative feedback (the core of this project's methodology) is cost-effective and powerful.</w:t>
      </w:r>
      <w:r w:rsidR="00223190">
        <w:rPr>
          <w:rFonts w:ascii="Calibri" w:eastAsia="Times New Roman" w:hAnsi="Calibri" w:cs="Calibri"/>
          <w:color w:val="000000"/>
          <w:sz w:val="22"/>
          <w:szCs w:val="22"/>
          <w:lang w:eastAsia="en-US"/>
        </w:rPr>
        <w:t xml:space="preserve"> But the l</w:t>
      </w:r>
      <w:r w:rsidR="008D0309" w:rsidRPr="0037096F">
        <w:rPr>
          <w:rFonts w:ascii="Calibri" w:eastAsia="Times New Roman" w:hAnsi="Calibri" w:cs="Calibri"/>
          <w:color w:val="000000"/>
          <w:sz w:val="22"/>
          <w:szCs w:val="22"/>
          <w:lang w:eastAsia="en-US"/>
        </w:rPr>
        <w:t>imitations</w:t>
      </w:r>
      <w:r w:rsidR="00223190">
        <w:rPr>
          <w:rFonts w:ascii="Calibri" w:eastAsia="Times New Roman" w:hAnsi="Calibri" w:cs="Calibri"/>
          <w:color w:val="000000"/>
          <w:sz w:val="22"/>
          <w:szCs w:val="22"/>
          <w:lang w:eastAsia="en-US"/>
        </w:rPr>
        <w:t xml:space="preserve"> </w:t>
      </w:r>
      <w:r w:rsidR="00E649E2">
        <w:rPr>
          <w:rFonts w:ascii="Calibri" w:eastAsia="Times New Roman" w:hAnsi="Calibri" w:cs="Calibri"/>
          <w:color w:val="000000"/>
          <w:sz w:val="22"/>
          <w:szCs w:val="22"/>
          <w:lang w:eastAsia="en-US"/>
        </w:rPr>
        <w:t>were</w:t>
      </w:r>
      <w:r w:rsidR="008D0309" w:rsidRPr="0037096F">
        <w:rPr>
          <w:rFonts w:ascii="Calibri" w:eastAsia="Times New Roman" w:hAnsi="Calibri" w:cs="Calibri"/>
          <w:color w:val="000000"/>
          <w:sz w:val="22"/>
          <w:szCs w:val="22"/>
          <w:lang w:eastAsia="en-US"/>
        </w:rPr>
        <w:t> </w:t>
      </w:r>
      <w:r w:rsidR="00223190">
        <w:rPr>
          <w:rFonts w:ascii="Calibri" w:eastAsia="Times New Roman" w:hAnsi="Calibri" w:cs="Calibri"/>
          <w:color w:val="000000"/>
          <w:sz w:val="22"/>
          <w:szCs w:val="22"/>
          <w:lang w:eastAsia="en-US"/>
        </w:rPr>
        <w:t>t</w:t>
      </w:r>
      <w:r w:rsidR="008D0309" w:rsidRPr="0037096F">
        <w:rPr>
          <w:rFonts w:ascii="Calibri" w:eastAsia="Times New Roman" w:hAnsi="Calibri" w:cs="Calibri"/>
          <w:color w:val="000000"/>
          <w:sz w:val="22"/>
          <w:szCs w:val="22"/>
          <w:lang w:eastAsia="en-US"/>
        </w:rPr>
        <w:t>h</w:t>
      </w:r>
      <w:r w:rsidR="00223190">
        <w:rPr>
          <w:rFonts w:ascii="Calibri" w:eastAsia="Times New Roman" w:hAnsi="Calibri" w:cs="Calibri"/>
          <w:color w:val="000000"/>
          <w:sz w:val="22"/>
          <w:szCs w:val="22"/>
          <w:lang w:eastAsia="en-US"/>
        </w:rPr>
        <w:t>at the</w:t>
      </w:r>
      <w:r w:rsidR="008D0309" w:rsidRPr="0037096F">
        <w:rPr>
          <w:rFonts w:ascii="Calibri" w:eastAsia="Times New Roman" w:hAnsi="Calibri" w:cs="Calibri"/>
          <w:color w:val="000000"/>
          <w:sz w:val="22"/>
          <w:szCs w:val="22"/>
          <w:lang w:eastAsia="en-US"/>
        </w:rPr>
        <w:t xml:space="preserve"> feedback was limited to conversational text</w:t>
      </w:r>
      <w:r w:rsidR="00E649E2">
        <w:rPr>
          <w:rFonts w:ascii="Calibri" w:eastAsia="Times New Roman" w:hAnsi="Calibri" w:cs="Calibri"/>
          <w:color w:val="000000"/>
          <w:sz w:val="22"/>
          <w:szCs w:val="22"/>
          <w:lang w:eastAsia="en-US"/>
        </w:rPr>
        <w:t>. But,</w:t>
      </w:r>
      <w:r w:rsidR="008D0309" w:rsidRPr="0037096F">
        <w:rPr>
          <w:rFonts w:ascii="Calibri" w:eastAsia="Times New Roman" w:hAnsi="Calibri" w:cs="Calibri"/>
          <w:color w:val="000000"/>
          <w:sz w:val="22"/>
          <w:szCs w:val="22"/>
          <w:lang w:eastAsia="en-US"/>
        </w:rPr>
        <w:t xml:space="preserve"> it did not integrate an autonomous test execution environment (sandbox) to verify the fixes, meaning the "fixed" code could still be broken at runtime.</w:t>
      </w:r>
    </w:p>
    <w:p w14:paraId="08D6CA98" w14:textId="77777777" w:rsidR="008852E4" w:rsidRPr="0037096F" w:rsidRDefault="008852E4" w:rsidP="00842447">
      <w:pPr>
        <w:spacing w:after="0" w:line="480" w:lineRule="auto"/>
        <w:rPr>
          <w:rFonts w:ascii="Calibri" w:eastAsia="Times New Roman" w:hAnsi="Calibri" w:cs="Calibri"/>
          <w:color w:val="000000"/>
          <w:sz w:val="22"/>
          <w:szCs w:val="22"/>
          <w:lang w:eastAsia="en-US"/>
        </w:rPr>
      </w:pPr>
    </w:p>
    <w:p w14:paraId="7F7724FA" w14:textId="3A86D22F" w:rsidR="00CD04CC" w:rsidRPr="00CD04CC" w:rsidRDefault="00CD04CC" w:rsidP="00A045B8">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Objectives of the Study</w:t>
      </w:r>
    </w:p>
    <w:p w14:paraId="18D274B2"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The specific objectives of this research are:</w:t>
      </w:r>
    </w:p>
    <w:p w14:paraId="5CD39D77" w14:textId="77777777" w:rsidR="00CD04CC" w:rsidRPr="002475E8" w:rsidRDefault="00CD04CC" w:rsidP="00842447">
      <w:pPr>
        <w:pStyle w:val="ListParagraph"/>
        <w:numPr>
          <w:ilvl w:val="0"/>
          <w:numId w:val="4"/>
        </w:numPr>
        <w:spacing w:after="0" w:line="480" w:lineRule="auto"/>
        <w:rPr>
          <w:rFonts w:ascii="Calibri" w:eastAsia="Times New Roman" w:hAnsi="Calibri" w:cs="Calibri"/>
          <w:color w:val="000000"/>
          <w:sz w:val="22"/>
          <w:szCs w:val="22"/>
          <w:lang w:eastAsia="en-US"/>
        </w:rPr>
      </w:pPr>
      <w:r w:rsidRPr="002475E8">
        <w:rPr>
          <w:rFonts w:ascii="Calibri" w:eastAsia="Times New Roman" w:hAnsi="Calibri" w:cs="Calibri"/>
          <w:color w:val="000000"/>
          <w:sz w:val="22"/>
          <w:szCs w:val="22"/>
          <w:lang w:eastAsia="en-US"/>
        </w:rPr>
        <w:t>To discover optimal prompting strategies (e.g., Chain-of-Thought) that allow LLMs to isolate the root cause of a CVE within a large codebase.</w:t>
      </w:r>
    </w:p>
    <w:p w14:paraId="3D4CBF0A" w14:textId="77777777" w:rsidR="00CD04CC" w:rsidRPr="002475E8" w:rsidRDefault="00CD04CC" w:rsidP="00842447">
      <w:pPr>
        <w:pStyle w:val="ListParagraph"/>
        <w:numPr>
          <w:ilvl w:val="0"/>
          <w:numId w:val="4"/>
        </w:numPr>
        <w:spacing w:after="0" w:line="480" w:lineRule="auto"/>
        <w:rPr>
          <w:rFonts w:ascii="Calibri" w:eastAsia="Times New Roman" w:hAnsi="Calibri" w:cs="Calibri"/>
          <w:color w:val="000000"/>
          <w:sz w:val="22"/>
          <w:szCs w:val="22"/>
          <w:lang w:eastAsia="en-US"/>
        </w:rPr>
      </w:pPr>
      <w:r w:rsidRPr="002475E8">
        <w:rPr>
          <w:rFonts w:ascii="Calibri" w:eastAsia="Times New Roman" w:hAnsi="Calibri" w:cs="Calibri"/>
          <w:color w:val="000000"/>
          <w:sz w:val="22"/>
          <w:szCs w:val="22"/>
          <w:lang w:eastAsia="en-US"/>
        </w:rPr>
        <w:t>To establish a "Self-Healing Loop" where the agent iteratively refines its code based on compiler errors and test failures inside a Docker container.</w:t>
      </w:r>
    </w:p>
    <w:p w14:paraId="09A27BF5" w14:textId="18E8BB0D" w:rsidR="007E2360" w:rsidRDefault="00CD04CC" w:rsidP="007E2360">
      <w:pPr>
        <w:pStyle w:val="ListParagraph"/>
        <w:numPr>
          <w:ilvl w:val="0"/>
          <w:numId w:val="4"/>
        </w:numPr>
        <w:spacing w:after="0" w:line="480" w:lineRule="auto"/>
        <w:rPr>
          <w:rFonts w:ascii="Calibri" w:eastAsia="Times New Roman" w:hAnsi="Calibri" w:cs="Calibri"/>
          <w:color w:val="000000"/>
          <w:sz w:val="22"/>
          <w:szCs w:val="22"/>
          <w:lang w:eastAsia="en-US"/>
        </w:rPr>
      </w:pPr>
      <w:r w:rsidRPr="002475E8">
        <w:rPr>
          <w:rFonts w:ascii="Calibri" w:eastAsia="Times New Roman" w:hAnsi="Calibri" w:cs="Calibri"/>
          <w:color w:val="000000"/>
          <w:sz w:val="22"/>
          <w:szCs w:val="22"/>
          <w:lang w:eastAsia="en-US"/>
        </w:rPr>
        <w:t>To determine the feasibility of "Explainable Patching" (XAI)</w:t>
      </w:r>
      <w:r w:rsidR="00442A95" w:rsidRPr="002475E8">
        <w:rPr>
          <w:rFonts w:ascii="Calibri" w:eastAsia="Times New Roman" w:hAnsi="Calibri" w:cs="Calibri"/>
          <w:color w:val="000000"/>
          <w:sz w:val="22"/>
          <w:szCs w:val="22"/>
          <w:lang w:eastAsia="en-US"/>
        </w:rPr>
        <w:t xml:space="preserve"> which </w:t>
      </w:r>
      <w:r w:rsidRPr="002475E8">
        <w:rPr>
          <w:rFonts w:ascii="Calibri" w:eastAsia="Times New Roman" w:hAnsi="Calibri" w:cs="Calibri"/>
          <w:color w:val="000000"/>
          <w:sz w:val="22"/>
          <w:szCs w:val="22"/>
          <w:lang w:eastAsia="en-US"/>
        </w:rPr>
        <w:t>requi</w:t>
      </w:r>
      <w:r w:rsidR="00586160" w:rsidRPr="002475E8">
        <w:rPr>
          <w:rFonts w:ascii="Calibri" w:eastAsia="Times New Roman" w:hAnsi="Calibri" w:cs="Calibri"/>
          <w:color w:val="000000"/>
          <w:sz w:val="22"/>
          <w:szCs w:val="22"/>
          <w:lang w:eastAsia="en-US"/>
        </w:rPr>
        <w:t>res</w:t>
      </w:r>
      <w:r w:rsidRPr="002475E8">
        <w:rPr>
          <w:rFonts w:ascii="Calibri" w:eastAsia="Times New Roman" w:hAnsi="Calibri" w:cs="Calibri"/>
          <w:color w:val="000000"/>
          <w:sz w:val="22"/>
          <w:szCs w:val="22"/>
          <w:lang w:eastAsia="en-US"/>
        </w:rPr>
        <w:t xml:space="preserve"> the agent to generate a natural language "Security Impact Statement" that links the code change to the specific attack vector it prevents.</w:t>
      </w:r>
    </w:p>
    <w:p w14:paraId="034486A6" w14:textId="77777777" w:rsidR="007E2360" w:rsidRPr="007E2360" w:rsidRDefault="007E2360" w:rsidP="007E2360">
      <w:pPr>
        <w:spacing w:after="0" w:line="480" w:lineRule="auto"/>
        <w:rPr>
          <w:rFonts w:ascii="Calibri" w:eastAsia="Times New Roman" w:hAnsi="Calibri" w:cs="Calibri"/>
          <w:color w:val="000000"/>
          <w:sz w:val="22"/>
          <w:szCs w:val="22"/>
          <w:lang w:eastAsia="en-US"/>
        </w:rPr>
      </w:pPr>
    </w:p>
    <w:p w14:paraId="59F8D4D6" w14:textId="5A0539C4" w:rsidR="00CD04CC" w:rsidRPr="00CD04CC" w:rsidRDefault="00CD04CC" w:rsidP="00A045B8">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Research Design and Methodology</w:t>
      </w:r>
    </w:p>
    <w:p w14:paraId="3A0A06CF"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This project uses a Constructive Research Approach, building a prototype system and evaluating it experimentally.</w:t>
      </w:r>
    </w:p>
    <w:p w14:paraId="2DB410B6"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Phase 1: Environment Setup (The Sandbox)</w:t>
      </w:r>
    </w:p>
    <w:p w14:paraId="6FF1E3F7" w14:textId="14F91E65" w:rsidR="00CD04CC" w:rsidRPr="00CD04CC" w:rsidRDefault="00CD04CC" w:rsidP="00842447">
      <w:pPr>
        <w:numPr>
          <w:ilvl w:val="0"/>
          <w:numId w:val="7"/>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Develop a Docker</w:t>
      </w:r>
      <w:r w:rsidR="00B150DE">
        <w:rPr>
          <w:rFonts w:ascii="Calibri" w:eastAsia="Times New Roman" w:hAnsi="Calibri" w:cs="Calibri"/>
          <w:color w:val="000000"/>
          <w:sz w:val="22"/>
          <w:szCs w:val="22"/>
          <w:lang w:eastAsia="en-US"/>
        </w:rPr>
        <w:t xml:space="preserve"> environment which is used as</w:t>
      </w:r>
      <w:r w:rsidRPr="00CD04CC">
        <w:rPr>
          <w:rFonts w:ascii="Calibri" w:eastAsia="Times New Roman" w:hAnsi="Calibri" w:cs="Calibri"/>
          <w:color w:val="000000"/>
          <w:sz w:val="22"/>
          <w:szCs w:val="22"/>
          <w:lang w:eastAsia="en-US"/>
        </w:rPr>
        <w:t xml:space="preserve"> isolated environment</w:t>
      </w:r>
      <w:r w:rsidR="00B150DE">
        <w:rPr>
          <w:rFonts w:ascii="Calibri" w:eastAsia="Times New Roman" w:hAnsi="Calibri" w:cs="Calibri"/>
          <w:color w:val="000000"/>
          <w:sz w:val="22"/>
          <w:szCs w:val="22"/>
          <w:lang w:eastAsia="en-US"/>
        </w:rPr>
        <w:t>. This</w:t>
      </w:r>
      <w:r w:rsidRPr="00CD04CC">
        <w:rPr>
          <w:rFonts w:ascii="Calibri" w:eastAsia="Times New Roman" w:hAnsi="Calibri" w:cs="Calibri"/>
          <w:color w:val="000000"/>
          <w:sz w:val="22"/>
          <w:szCs w:val="22"/>
          <w:lang w:eastAsia="en-US"/>
        </w:rPr>
        <w:t xml:space="preserve"> will allow the agent to clone repositories, install dependencies, and run tests without risking the host machine.</w:t>
      </w:r>
    </w:p>
    <w:p w14:paraId="2DC3705F" w14:textId="04B439E1" w:rsidR="00CD04CC" w:rsidRPr="00CD04CC" w:rsidRDefault="00CD04CC" w:rsidP="00842447">
      <w:pPr>
        <w:numPr>
          <w:ilvl w:val="0"/>
          <w:numId w:val="7"/>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De</w:t>
      </w:r>
      <w:r w:rsidR="006F5807" w:rsidRPr="006F5807">
        <w:rPr>
          <w:rFonts w:ascii="Calibri" w:eastAsia="Times New Roman" w:hAnsi="Calibri" w:cs="Calibri"/>
          <w:color w:val="000000"/>
          <w:sz w:val="22"/>
          <w:szCs w:val="22"/>
          <w:lang w:eastAsia="en-US"/>
        </w:rPr>
        <w:t>sign</w:t>
      </w:r>
      <w:r w:rsidRPr="00CD04CC">
        <w:rPr>
          <w:rFonts w:ascii="Calibri" w:eastAsia="Times New Roman" w:hAnsi="Calibri" w:cs="Calibri"/>
          <w:color w:val="000000"/>
          <w:sz w:val="22"/>
          <w:szCs w:val="22"/>
          <w:lang w:eastAsia="en-US"/>
        </w:rPr>
        <w:t> </w:t>
      </w:r>
      <w:r w:rsidR="006F5807" w:rsidRPr="006F5807">
        <w:rPr>
          <w:rFonts w:ascii="Calibri" w:eastAsia="Times New Roman" w:hAnsi="Calibri" w:cs="Calibri"/>
          <w:color w:val="000000"/>
          <w:sz w:val="22"/>
          <w:szCs w:val="22"/>
          <w:lang w:eastAsia="en-US"/>
        </w:rPr>
        <w:t>a</w:t>
      </w:r>
      <w:r w:rsidRPr="00CD04CC">
        <w:rPr>
          <w:rFonts w:ascii="Calibri" w:eastAsia="Times New Roman" w:hAnsi="Calibri" w:cs="Calibri"/>
          <w:color w:val="000000"/>
          <w:sz w:val="22"/>
          <w:szCs w:val="22"/>
          <w:lang w:eastAsia="en-US"/>
        </w:rPr>
        <w:t xml:space="preserve"> Python interface that accepts a GitHub URL and returns test logs.</w:t>
      </w:r>
    </w:p>
    <w:p w14:paraId="3DBAA6BB"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Phase 2: RAG Context Engine</w:t>
      </w:r>
    </w:p>
    <w:p w14:paraId="3C9B32F1" w14:textId="77777777" w:rsidR="00CD04CC" w:rsidRPr="00CD04CC" w:rsidRDefault="00CD04CC" w:rsidP="00842447">
      <w:pPr>
        <w:numPr>
          <w:ilvl w:val="0"/>
          <w:numId w:val="3"/>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Implement a Retrieval-Augmented Generation (RAG) pipeline using LangChain.</w:t>
      </w:r>
    </w:p>
    <w:p w14:paraId="28FE2DAE" w14:textId="77777777" w:rsidR="00CD04CC" w:rsidRPr="00CD04CC" w:rsidRDefault="00CD04CC" w:rsidP="00842447">
      <w:pPr>
        <w:numPr>
          <w:ilvl w:val="0"/>
          <w:numId w:val="3"/>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The agent will index the target repository to understand not just the vulnerable file, but the usages of that function across the project to prevent breaking changes.</w:t>
      </w:r>
    </w:p>
    <w:p w14:paraId="3A2B35CB"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Phase 3: The Agentic Repair Loop (Core Algorithm)</w:t>
      </w:r>
    </w:p>
    <w:p w14:paraId="26BB6E76" w14:textId="6190915B" w:rsidR="00CD04CC" w:rsidRPr="00CD04CC" w:rsidRDefault="00CD04CC" w:rsidP="00842447">
      <w:pPr>
        <w:numPr>
          <w:ilvl w:val="0"/>
          <w:numId w:val="1"/>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Diagnose: The agent analyzes the CVE report and writes a "Reproduction Script" (a new test case) that fails because of the bug.</w:t>
      </w:r>
    </w:p>
    <w:p w14:paraId="7F8963CE" w14:textId="67B0E39F" w:rsidR="00CD04CC" w:rsidRPr="00CD04CC" w:rsidRDefault="00CD04CC" w:rsidP="00842447">
      <w:pPr>
        <w:numPr>
          <w:ilvl w:val="0"/>
          <w:numId w:val="1"/>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Patch: The agent generates a code fix.</w:t>
      </w:r>
    </w:p>
    <w:p w14:paraId="54C6C5DA" w14:textId="48A684B9" w:rsidR="00CD04CC" w:rsidRPr="00CD04CC" w:rsidRDefault="00CD04CC" w:rsidP="00842447">
      <w:pPr>
        <w:numPr>
          <w:ilvl w:val="0"/>
          <w:numId w:val="1"/>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Verify: The agent runs the full test suite in Docker.</w:t>
      </w:r>
    </w:p>
    <w:p w14:paraId="68A12B50" w14:textId="77777777" w:rsidR="00CD04CC" w:rsidRPr="00CD04CC" w:rsidRDefault="00CD04CC" w:rsidP="00842447">
      <w:pPr>
        <w:numPr>
          <w:ilvl w:val="1"/>
          <w:numId w:val="1"/>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i/>
          <w:iCs/>
          <w:color w:val="000000"/>
          <w:sz w:val="22"/>
          <w:szCs w:val="22"/>
          <w:lang w:eastAsia="en-US"/>
        </w:rPr>
        <w:t>If tests pass:</w:t>
      </w:r>
      <w:r w:rsidRPr="00CD04CC">
        <w:rPr>
          <w:rFonts w:ascii="Calibri" w:eastAsia="Times New Roman" w:hAnsi="Calibri" w:cs="Calibri"/>
          <w:color w:val="000000"/>
          <w:sz w:val="22"/>
          <w:szCs w:val="22"/>
          <w:lang w:eastAsia="en-US"/>
        </w:rPr>
        <w:t> Proceed to Reporting.</w:t>
      </w:r>
    </w:p>
    <w:p w14:paraId="0A078437" w14:textId="77777777" w:rsidR="00CD04CC" w:rsidRPr="00CD04CC" w:rsidRDefault="00CD04CC" w:rsidP="00842447">
      <w:pPr>
        <w:numPr>
          <w:ilvl w:val="1"/>
          <w:numId w:val="1"/>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i/>
          <w:iCs/>
          <w:color w:val="000000"/>
          <w:sz w:val="22"/>
          <w:szCs w:val="22"/>
          <w:lang w:eastAsia="en-US"/>
        </w:rPr>
        <w:t>If tests fail:</w:t>
      </w:r>
      <w:r w:rsidRPr="00CD04CC">
        <w:rPr>
          <w:rFonts w:ascii="Calibri" w:eastAsia="Times New Roman" w:hAnsi="Calibri" w:cs="Calibri"/>
          <w:color w:val="000000"/>
          <w:sz w:val="22"/>
          <w:szCs w:val="22"/>
          <w:lang w:eastAsia="en-US"/>
        </w:rPr>
        <w:t> Feed the error log back to the LLM and return to Step B.</w:t>
      </w:r>
    </w:p>
    <w:p w14:paraId="5D67F7E3" w14:textId="77777777" w:rsidR="00CD04CC" w:rsidRPr="00CD04CC"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Phase 4: XAI Reporting</w:t>
      </w:r>
    </w:p>
    <w:p w14:paraId="789DAB5C" w14:textId="77777777" w:rsidR="00CD04CC" w:rsidRDefault="00CD04CC" w:rsidP="00842447">
      <w:pPr>
        <w:numPr>
          <w:ilvl w:val="0"/>
          <w:numId w:val="6"/>
        </w:num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color w:val="000000"/>
          <w:sz w:val="22"/>
          <w:szCs w:val="22"/>
          <w:lang w:eastAsia="en-US"/>
        </w:rPr>
        <w:t>The agent generates a Pull Request Description explaining </w:t>
      </w:r>
      <w:r w:rsidRPr="00CD04CC">
        <w:rPr>
          <w:rFonts w:ascii="Calibri" w:eastAsia="Times New Roman" w:hAnsi="Calibri" w:cs="Calibri"/>
          <w:i/>
          <w:iCs/>
          <w:color w:val="000000"/>
          <w:sz w:val="22"/>
          <w:szCs w:val="22"/>
          <w:lang w:eastAsia="en-US"/>
        </w:rPr>
        <w:t>why</w:t>
      </w:r>
      <w:r w:rsidRPr="00CD04CC">
        <w:rPr>
          <w:rFonts w:ascii="Calibri" w:eastAsia="Times New Roman" w:hAnsi="Calibri" w:cs="Calibri"/>
          <w:color w:val="000000"/>
          <w:sz w:val="22"/>
          <w:szCs w:val="22"/>
          <w:lang w:eastAsia="en-US"/>
        </w:rPr>
        <w:t> the change was made (e.g., "Sanitized input in login.py to prevent SQL Injection per CWE-89").</w:t>
      </w:r>
    </w:p>
    <w:p w14:paraId="09884C90" w14:textId="77777777" w:rsidR="005C4537" w:rsidRPr="00CD04CC" w:rsidRDefault="005C4537" w:rsidP="005C4537">
      <w:pPr>
        <w:spacing w:after="0" w:line="480" w:lineRule="auto"/>
        <w:rPr>
          <w:rFonts w:ascii="Calibri" w:eastAsia="Times New Roman" w:hAnsi="Calibri" w:cs="Calibri"/>
          <w:color w:val="000000"/>
          <w:sz w:val="22"/>
          <w:szCs w:val="22"/>
          <w:lang w:eastAsia="en-US"/>
        </w:rPr>
      </w:pPr>
    </w:p>
    <w:p w14:paraId="47CACAAC" w14:textId="0D6D2E43" w:rsidR="00EA53F5" w:rsidRPr="00A16AF8" w:rsidRDefault="00CD04CC" w:rsidP="00A16AF8">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List of Datasets</w:t>
      </w:r>
    </w:p>
    <w:p w14:paraId="5CA4B1FB" w14:textId="2EC5DC4F" w:rsidR="00676945" w:rsidRPr="0037096F" w:rsidRDefault="00CD04CC" w:rsidP="00842447">
      <w:pPr>
        <w:spacing w:after="0" w:line="480" w:lineRule="auto"/>
        <w:rPr>
          <w:rFonts w:ascii="Calibri" w:eastAsia="Times New Roman" w:hAnsi="Calibri" w:cs="Calibri"/>
          <w:color w:val="000000"/>
          <w:sz w:val="22"/>
          <w:szCs w:val="22"/>
          <w:lang w:eastAsia="en-US"/>
        </w:rPr>
      </w:pPr>
      <w:r w:rsidRPr="00CD04CC">
        <w:rPr>
          <w:rFonts w:ascii="Calibri" w:eastAsia="Times New Roman" w:hAnsi="Calibri" w:cs="Calibri"/>
          <w:b/>
          <w:bCs/>
          <w:color w:val="000000"/>
          <w:sz w:val="22"/>
          <w:szCs w:val="22"/>
          <w:lang w:eastAsia="en-US"/>
        </w:rPr>
        <w:t>SWE-bench Lite</w:t>
      </w:r>
      <w:r w:rsidR="00676945" w:rsidRPr="0037096F">
        <w:rPr>
          <w:rFonts w:ascii="Calibri" w:eastAsia="Times New Roman" w:hAnsi="Calibri" w:cs="Calibri"/>
          <w:b/>
          <w:bCs/>
          <w:color w:val="000000"/>
          <w:sz w:val="22"/>
          <w:szCs w:val="22"/>
          <w:lang w:eastAsia="en-US"/>
        </w:rPr>
        <w:t xml:space="preserve"> Dataset</w:t>
      </w:r>
    </w:p>
    <w:p w14:paraId="1B3C30D8" w14:textId="2E0D9562" w:rsidR="00CD04CC" w:rsidRPr="0037096F" w:rsidRDefault="001231DB" w:rsidP="00842447">
      <w:pPr>
        <w:spacing w:after="0" w:line="480" w:lineRule="auto"/>
        <w:rPr>
          <w:rFonts w:ascii="Calibri" w:eastAsia="Times New Roman" w:hAnsi="Calibri" w:cs="Calibri"/>
          <w:color w:val="000000"/>
          <w:sz w:val="22"/>
          <w:szCs w:val="22"/>
          <w:lang w:eastAsia="en-US"/>
        </w:rPr>
      </w:pPr>
      <w:r w:rsidRPr="003E2584">
        <w:rPr>
          <w:rFonts w:ascii="Calibri" w:eastAsia="Times New Roman" w:hAnsi="Calibri" w:cs="Calibri"/>
          <w:color w:val="000000"/>
          <w:sz w:val="22"/>
          <w:szCs w:val="22"/>
          <w:lang w:eastAsia="en-US"/>
        </w:rPr>
        <w:t>SWE-bench Lite is the most suitable dataset for this project because it consists of real-world GitHub issues and their corresponding Pull Requests from popular Python repositories (like Django, scikit-learn, and Flask). Unlike synthetic datasets that use simple "fill-in-the-blank" coding problems, SWE-bench requires the agent to navigate a repository-level context, understanding how a change in one file affects the rest of the system. The "Lite" version (300 selected issues) is specifically</w:t>
      </w:r>
      <w:r w:rsidRPr="0037096F">
        <w:rPr>
          <w:rFonts w:ascii="Calibri" w:eastAsia="Times New Roman" w:hAnsi="Calibri" w:cs="Calibri"/>
          <w:color w:val="000000"/>
          <w:sz w:val="22"/>
          <w:szCs w:val="22"/>
          <w:lang w:eastAsia="en-US"/>
        </w:rPr>
        <w:t xml:space="preserve"> optimized for evaluation efficiency, making it computationally feasible for a student project while still providing a statistically significant benchmark for verifying the agent's ability to solve complex, multi-file software defects.</w:t>
      </w:r>
    </w:p>
    <w:p w14:paraId="33C72A63" w14:textId="36316F48" w:rsidR="001B6A2A" w:rsidRDefault="001B6A2A" w:rsidP="00842447">
      <w:pPr>
        <w:spacing w:after="0" w:line="480" w:lineRule="auto"/>
        <w:rPr>
          <w:rFonts w:ascii="Calibri" w:eastAsia="Times New Roman" w:hAnsi="Calibri" w:cs="Calibri"/>
          <w:color w:val="000000"/>
          <w:sz w:val="22"/>
          <w:szCs w:val="22"/>
          <w:lang w:eastAsia="en-US"/>
        </w:rPr>
      </w:pPr>
      <w:r w:rsidRPr="0037096F">
        <w:rPr>
          <w:rFonts w:ascii="Calibri" w:eastAsia="Times New Roman" w:hAnsi="Calibri" w:cs="Calibri"/>
          <w:b/>
          <w:bCs/>
          <w:color w:val="000000"/>
          <w:sz w:val="22"/>
          <w:szCs w:val="22"/>
          <w:lang w:eastAsia="en-US"/>
        </w:rPr>
        <w:t>Dataset Link:</w:t>
      </w:r>
      <w:r w:rsidRPr="0037096F">
        <w:rPr>
          <w:rFonts w:ascii="Calibri" w:eastAsia="Times New Roman" w:hAnsi="Calibri" w:cs="Calibri"/>
          <w:color w:val="000000"/>
          <w:sz w:val="22"/>
          <w:szCs w:val="22"/>
          <w:lang w:eastAsia="en-US"/>
        </w:rPr>
        <w:t> </w:t>
      </w:r>
      <w:hyperlink r:id="rId5" w:tgtFrame="_blank" w:history="1">
        <w:r w:rsidRPr="0037096F">
          <w:rPr>
            <w:rStyle w:val="Hyperlink"/>
            <w:rFonts w:ascii="Calibri" w:eastAsia="Times New Roman" w:hAnsi="Calibri" w:cs="Calibri"/>
            <w:sz w:val="22"/>
            <w:szCs w:val="22"/>
            <w:lang w:eastAsia="en-US"/>
          </w:rPr>
          <w:t>https://www.swebench.com/lite.html</w:t>
        </w:r>
      </w:hyperlink>
      <w:r w:rsidRPr="0037096F">
        <w:rPr>
          <w:rFonts w:ascii="Calibri" w:eastAsia="Times New Roman" w:hAnsi="Calibri" w:cs="Calibri"/>
          <w:color w:val="000000"/>
          <w:sz w:val="22"/>
          <w:szCs w:val="22"/>
          <w:lang w:eastAsia="en-US"/>
        </w:rPr>
        <w:t> (Hugging Face: </w:t>
      </w:r>
      <w:r w:rsidR="00C73538" w:rsidRPr="0037096F">
        <w:rPr>
          <w:rFonts w:ascii="Calibri" w:eastAsia="Times New Roman" w:hAnsi="Calibri" w:cs="Calibri"/>
          <w:color w:val="000000"/>
          <w:sz w:val="22"/>
          <w:szCs w:val="22"/>
          <w:lang w:eastAsia="en-US"/>
        </w:rPr>
        <w:t>princeton-nlp/SWE-bench_Lite</w:t>
      </w:r>
      <w:r w:rsidRPr="0037096F">
        <w:rPr>
          <w:rFonts w:ascii="Calibri" w:eastAsia="Times New Roman" w:hAnsi="Calibri" w:cs="Calibri"/>
          <w:color w:val="000000"/>
          <w:sz w:val="22"/>
          <w:szCs w:val="22"/>
          <w:lang w:eastAsia="en-US"/>
        </w:rPr>
        <w:t>)</w:t>
      </w:r>
    </w:p>
    <w:p w14:paraId="5D654CC3" w14:textId="77777777" w:rsidR="005C4537" w:rsidRPr="00CD04CC" w:rsidRDefault="005C4537" w:rsidP="00842447">
      <w:pPr>
        <w:spacing w:after="0" w:line="480" w:lineRule="auto"/>
        <w:rPr>
          <w:rFonts w:ascii="Calibri" w:eastAsia="Times New Roman" w:hAnsi="Calibri" w:cs="Calibri"/>
          <w:color w:val="000000"/>
          <w:sz w:val="22"/>
          <w:szCs w:val="22"/>
          <w:lang w:eastAsia="en-US"/>
        </w:rPr>
      </w:pPr>
    </w:p>
    <w:p w14:paraId="706D76F1" w14:textId="7C754F19" w:rsidR="00CD04CC" w:rsidRPr="00CD04CC" w:rsidRDefault="00CD04CC" w:rsidP="00C31F12">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Contributions</w:t>
      </w:r>
    </w:p>
    <w:p w14:paraId="383138A7" w14:textId="25086B28" w:rsidR="002B73FE" w:rsidRDefault="00424648" w:rsidP="00AC3540">
      <w:pPr>
        <w:spacing w:after="0" w:line="480" w:lineRule="auto"/>
        <w:ind w:left="720"/>
        <w:rPr>
          <w:rFonts w:ascii="Calibri" w:eastAsia="Times New Roman" w:hAnsi="Calibri" w:cs="Calibri"/>
          <w:color w:val="000000"/>
          <w:sz w:val="22"/>
          <w:szCs w:val="22"/>
          <w:lang w:eastAsia="en-US"/>
        </w:rPr>
      </w:pPr>
      <w:r w:rsidRPr="004E2163">
        <w:rPr>
          <w:rFonts w:ascii="Calibri" w:eastAsia="Times New Roman" w:hAnsi="Calibri" w:cs="Calibri"/>
          <w:b/>
          <w:bCs/>
          <w:color w:val="000000"/>
          <w:sz w:val="22"/>
          <w:szCs w:val="22"/>
          <w:lang w:eastAsia="en-US"/>
        </w:rPr>
        <w:t>Venkata Sai Rahul Unnam</w:t>
      </w:r>
      <w:r w:rsidR="00F0351A" w:rsidRPr="004E2163">
        <w:rPr>
          <w:rFonts w:ascii="Calibri" w:eastAsia="Times New Roman" w:hAnsi="Calibri" w:cs="Calibri"/>
          <w:b/>
          <w:bCs/>
          <w:color w:val="000000"/>
          <w:sz w:val="22"/>
          <w:szCs w:val="22"/>
          <w:lang w:eastAsia="en-US"/>
        </w:rPr>
        <w:t>:</w:t>
      </w:r>
      <w:r w:rsidR="00F0351A">
        <w:rPr>
          <w:rFonts w:ascii="Calibri" w:eastAsia="Times New Roman" w:hAnsi="Calibri" w:cs="Calibri"/>
          <w:color w:val="000000"/>
          <w:sz w:val="22"/>
          <w:szCs w:val="22"/>
          <w:lang w:eastAsia="en-US"/>
        </w:rPr>
        <w:t xml:space="preserve"> </w:t>
      </w:r>
      <w:r w:rsidR="002B73FE" w:rsidRPr="002B73FE">
        <w:rPr>
          <w:rFonts w:ascii="Calibri" w:eastAsia="Times New Roman" w:hAnsi="Calibri" w:cs="Calibri"/>
          <w:color w:val="000000"/>
          <w:sz w:val="22"/>
          <w:szCs w:val="22"/>
          <w:lang w:eastAsia="en-US"/>
        </w:rPr>
        <w:t>Defined research objectives</w:t>
      </w:r>
      <w:r w:rsidR="007768BD">
        <w:rPr>
          <w:rFonts w:ascii="Calibri" w:eastAsia="Times New Roman" w:hAnsi="Calibri" w:cs="Calibri"/>
          <w:color w:val="000000"/>
          <w:sz w:val="22"/>
          <w:szCs w:val="22"/>
          <w:lang w:eastAsia="en-US"/>
        </w:rPr>
        <w:t xml:space="preserve"> and</w:t>
      </w:r>
      <w:r w:rsidR="002B73FE" w:rsidRPr="002B73FE">
        <w:rPr>
          <w:rFonts w:ascii="Calibri" w:eastAsia="Times New Roman" w:hAnsi="Calibri" w:cs="Calibri"/>
          <w:color w:val="000000"/>
          <w:sz w:val="22"/>
          <w:szCs w:val="22"/>
          <w:lang w:eastAsia="en-US"/>
        </w:rPr>
        <w:t xml:space="preserve"> </w:t>
      </w:r>
      <w:r w:rsidR="007768BD">
        <w:rPr>
          <w:rFonts w:ascii="Calibri" w:eastAsia="Times New Roman" w:hAnsi="Calibri" w:cs="Calibri"/>
          <w:color w:val="000000"/>
          <w:sz w:val="22"/>
          <w:szCs w:val="22"/>
          <w:lang w:eastAsia="en-US"/>
        </w:rPr>
        <w:t>drafted the</w:t>
      </w:r>
      <w:r w:rsidR="002B73FE" w:rsidRPr="002B73FE">
        <w:rPr>
          <w:rFonts w:ascii="Calibri" w:eastAsia="Times New Roman" w:hAnsi="Calibri" w:cs="Calibri"/>
          <w:color w:val="000000"/>
          <w:sz w:val="22"/>
          <w:szCs w:val="22"/>
          <w:lang w:eastAsia="en-US"/>
        </w:rPr>
        <w:t xml:space="preserve"> study methodology</w:t>
      </w:r>
      <w:r w:rsidR="007768BD">
        <w:rPr>
          <w:rFonts w:ascii="Calibri" w:eastAsia="Times New Roman" w:hAnsi="Calibri" w:cs="Calibri"/>
          <w:color w:val="000000"/>
          <w:sz w:val="22"/>
          <w:szCs w:val="22"/>
          <w:lang w:eastAsia="en-US"/>
        </w:rPr>
        <w:t>. C</w:t>
      </w:r>
      <w:r w:rsidR="007768BD" w:rsidRPr="002B73FE">
        <w:rPr>
          <w:rFonts w:ascii="Calibri" w:eastAsia="Times New Roman" w:hAnsi="Calibri" w:cs="Calibri"/>
          <w:color w:val="000000"/>
          <w:sz w:val="22"/>
          <w:szCs w:val="22"/>
          <w:lang w:eastAsia="en-US"/>
        </w:rPr>
        <w:t>ontributed to project ideation.</w:t>
      </w:r>
    </w:p>
    <w:p w14:paraId="52836F0D" w14:textId="2B8163A7" w:rsidR="00F0351A" w:rsidRDefault="00424648" w:rsidP="00AC3540">
      <w:pPr>
        <w:spacing w:after="0" w:line="480" w:lineRule="auto"/>
        <w:ind w:left="720"/>
        <w:rPr>
          <w:rFonts w:ascii="Calibri" w:eastAsia="Times New Roman" w:hAnsi="Calibri" w:cs="Calibri"/>
          <w:color w:val="000000"/>
          <w:sz w:val="22"/>
          <w:szCs w:val="22"/>
          <w:lang w:eastAsia="en-US"/>
        </w:rPr>
      </w:pPr>
      <w:r w:rsidRPr="0061532B">
        <w:rPr>
          <w:rFonts w:ascii="Calibri" w:eastAsia="Times New Roman" w:hAnsi="Calibri" w:cs="Calibri"/>
          <w:b/>
          <w:bCs/>
          <w:color w:val="000000"/>
          <w:sz w:val="22"/>
          <w:szCs w:val="22"/>
          <w:lang w:eastAsia="en-US"/>
        </w:rPr>
        <w:t>Gudhibandi Vedhagna Reddy</w:t>
      </w:r>
      <w:r w:rsidR="00F0351A" w:rsidRPr="004E2163">
        <w:rPr>
          <w:rFonts w:ascii="Calibri" w:eastAsia="Times New Roman" w:hAnsi="Calibri" w:cs="Calibri"/>
          <w:b/>
          <w:bCs/>
          <w:color w:val="000000"/>
          <w:sz w:val="22"/>
          <w:szCs w:val="22"/>
          <w:lang w:eastAsia="en-US"/>
        </w:rPr>
        <w:t>:</w:t>
      </w:r>
      <w:r w:rsidR="00F0351A">
        <w:rPr>
          <w:rFonts w:ascii="Calibri" w:eastAsia="Times New Roman" w:hAnsi="Calibri" w:cs="Calibri"/>
          <w:color w:val="000000"/>
          <w:sz w:val="22"/>
          <w:szCs w:val="22"/>
          <w:lang w:eastAsia="en-US"/>
        </w:rPr>
        <w:t xml:space="preserve"> </w:t>
      </w:r>
      <w:r w:rsidR="005D187B">
        <w:rPr>
          <w:rFonts w:ascii="Calibri" w:eastAsia="Times New Roman" w:hAnsi="Calibri" w:cs="Calibri"/>
          <w:color w:val="000000"/>
          <w:sz w:val="22"/>
          <w:szCs w:val="22"/>
          <w:lang w:eastAsia="en-US"/>
        </w:rPr>
        <w:t>Responsible for</w:t>
      </w:r>
      <w:r w:rsidR="00F0351A" w:rsidRPr="00F0351A">
        <w:rPr>
          <w:rFonts w:ascii="Calibri" w:eastAsia="Times New Roman" w:hAnsi="Calibri" w:cs="Calibri"/>
          <w:color w:val="000000"/>
          <w:sz w:val="22"/>
          <w:szCs w:val="22"/>
          <w:lang w:eastAsia="en-US"/>
        </w:rPr>
        <w:t xml:space="preserve"> introductory and concluding sections</w:t>
      </w:r>
      <w:r w:rsidR="005D187B">
        <w:rPr>
          <w:rFonts w:ascii="Calibri" w:eastAsia="Times New Roman" w:hAnsi="Calibri" w:cs="Calibri"/>
          <w:color w:val="000000"/>
          <w:sz w:val="22"/>
          <w:szCs w:val="22"/>
          <w:lang w:eastAsia="en-US"/>
        </w:rPr>
        <w:t xml:space="preserve"> of the document.</w:t>
      </w:r>
      <w:r w:rsidR="00F0351A" w:rsidRPr="00F0351A">
        <w:rPr>
          <w:rFonts w:ascii="Calibri" w:eastAsia="Times New Roman" w:hAnsi="Calibri" w:cs="Calibri"/>
          <w:color w:val="000000"/>
          <w:sz w:val="22"/>
          <w:szCs w:val="22"/>
          <w:lang w:eastAsia="en-US"/>
        </w:rPr>
        <w:t xml:space="preserve"> contributed to project ideation.</w:t>
      </w:r>
    </w:p>
    <w:p w14:paraId="3A052760" w14:textId="580B41D3" w:rsidR="008C3123" w:rsidRDefault="00424648" w:rsidP="00AC3540">
      <w:pPr>
        <w:spacing w:after="0" w:line="480" w:lineRule="auto"/>
        <w:ind w:left="720"/>
        <w:rPr>
          <w:rFonts w:ascii="Calibri" w:eastAsia="Times New Roman" w:hAnsi="Calibri" w:cs="Calibri"/>
          <w:color w:val="000000"/>
          <w:sz w:val="22"/>
          <w:szCs w:val="22"/>
          <w:lang w:eastAsia="en-US"/>
        </w:rPr>
      </w:pPr>
      <w:r w:rsidRPr="00CE65A5">
        <w:rPr>
          <w:rFonts w:ascii="Calibri" w:eastAsia="Times New Roman" w:hAnsi="Calibri" w:cs="Calibri"/>
          <w:b/>
          <w:bCs/>
          <w:color w:val="000000"/>
          <w:sz w:val="22"/>
          <w:szCs w:val="22"/>
          <w:lang w:eastAsia="en-US"/>
        </w:rPr>
        <w:t>Prajapati Viral</w:t>
      </w:r>
      <w:r w:rsidR="004E2163" w:rsidRPr="004E2163">
        <w:rPr>
          <w:rFonts w:ascii="Calibri" w:eastAsia="Times New Roman" w:hAnsi="Calibri" w:cs="Calibri"/>
          <w:b/>
          <w:bCs/>
          <w:color w:val="000000"/>
          <w:sz w:val="22"/>
          <w:szCs w:val="22"/>
          <w:lang w:eastAsia="en-US"/>
        </w:rPr>
        <w:t xml:space="preserve"> </w:t>
      </w:r>
      <w:r w:rsidRPr="00CE65A5">
        <w:rPr>
          <w:rFonts w:ascii="Calibri" w:eastAsia="Times New Roman" w:hAnsi="Calibri" w:cs="Calibri"/>
          <w:b/>
          <w:bCs/>
          <w:color w:val="000000"/>
          <w:sz w:val="22"/>
          <w:szCs w:val="22"/>
          <w:lang w:eastAsia="en-US"/>
        </w:rPr>
        <w:t>kumar Chetankumar</w:t>
      </w:r>
      <w:r w:rsidR="004E2163">
        <w:rPr>
          <w:rFonts w:ascii="Calibri" w:eastAsia="Times New Roman" w:hAnsi="Calibri" w:cs="Calibri"/>
          <w:color w:val="000000"/>
          <w:sz w:val="22"/>
          <w:szCs w:val="22"/>
          <w:lang w:eastAsia="en-US"/>
        </w:rPr>
        <w:t xml:space="preserve">: </w:t>
      </w:r>
      <w:r w:rsidR="008C3123" w:rsidRPr="008C3123">
        <w:rPr>
          <w:rFonts w:ascii="Calibri" w:eastAsia="Times New Roman" w:hAnsi="Calibri" w:cs="Calibri"/>
          <w:color w:val="000000"/>
          <w:sz w:val="22"/>
          <w:szCs w:val="22"/>
          <w:lang w:eastAsia="en-US"/>
        </w:rPr>
        <w:t>Conducted project feasibility</w:t>
      </w:r>
      <w:r w:rsidR="007C536E">
        <w:rPr>
          <w:rFonts w:ascii="Calibri" w:eastAsia="Times New Roman" w:hAnsi="Calibri" w:cs="Calibri"/>
          <w:color w:val="000000"/>
          <w:sz w:val="22"/>
          <w:szCs w:val="22"/>
          <w:lang w:eastAsia="en-US"/>
        </w:rPr>
        <w:t xml:space="preserve"> and</w:t>
      </w:r>
      <w:r w:rsidR="008C3123" w:rsidRPr="008C3123">
        <w:rPr>
          <w:rFonts w:ascii="Calibri" w:eastAsia="Times New Roman" w:hAnsi="Calibri" w:cs="Calibri"/>
          <w:color w:val="000000"/>
          <w:sz w:val="22"/>
          <w:szCs w:val="22"/>
          <w:lang w:eastAsia="en-US"/>
        </w:rPr>
        <w:t xml:space="preserve"> </w:t>
      </w:r>
      <w:r w:rsidR="007C536E">
        <w:rPr>
          <w:rFonts w:ascii="Calibri" w:eastAsia="Times New Roman" w:hAnsi="Calibri" w:cs="Calibri"/>
          <w:color w:val="000000"/>
          <w:sz w:val="22"/>
          <w:szCs w:val="22"/>
          <w:lang w:eastAsia="en-US"/>
        </w:rPr>
        <w:t>m</w:t>
      </w:r>
      <w:r w:rsidR="008C3123" w:rsidRPr="008C3123">
        <w:rPr>
          <w:rFonts w:ascii="Calibri" w:eastAsia="Times New Roman" w:hAnsi="Calibri" w:cs="Calibri"/>
          <w:color w:val="000000"/>
          <w:sz w:val="22"/>
          <w:szCs w:val="22"/>
          <w:lang w:eastAsia="en-US"/>
        </w:rPr>
        <w:t>anaged dataset identification and procurement.</w:t>
      </w:r>
    </w:p>
    <w:p w14:paraId="6436E50B" w14:textId="51459130" w:rsidR="00424648" w:rsidRDefault="00424648" w:rsidP="00842447">
      <w:pPr>
        <w:spacing w:after="0" w:line="480" w:lineRule="auto"/>
        <w:ind w:left="720"/>
        <w:rPr>
          <w:rFonts w:ascii="Calibri" w:eastAsia="Times New Roman" w:hAnsi="Calibri" w:cs="Calibri"/>
          <w:color w:val="000000"/>
          <w:sz w:val="22"/>
          <w:szCs w:val="22"/>
          <w:lang w:eastAsia="en-US"/>
        </w:rPr>
      </w:pPr>
      <w:r w:rsidRPr="00A97524">
        <w:rPr>
          <w:rFonts w:ascii="Calibri" w:eastAsia="Times New Roman" w:hAnsi="Calibri" w:cs="Calibri"/>
          <w:b/>
          <w:bCs/>
          <w:color w:val="000000"/>
          <w:sz w:val="22"/>
          <w:szCs w:val="22"/>
          <w:lang w:eastAsia="en-US"/>
        </w:rPr>
        <w:t>Puchala Arvind Reddy</w:t>
      </w:r>
      <w:r w:rsidR="00967857" w:rsidRPr="004E2163">
        <w:rPr>
          <w:rFonts w:ascii="Calibri" w:eastAsia="Times New Roman" w:hAnsi="Calibri" w:cs="Calibri"/>
          <w:b/>
          <w:bCs/>
          <w:color w:val="000000"/>
          <w:sz w:val="22"/>
          <w:szCs w:val="22"/>
          <w:lang w:eastAsia="en-US"/>
        </w:rPr>
        <w:t xml:space="preserve">: </w:t>
      </w:r>
      <w:r w:rsidR="00967857">
        <w:rPr>
          <w:rFonts w:ascii="Calibri" w:eastAsia="Times New Roman" w:hAnsi="Calibri" w:cs="Calibri"/>
          <w:color w:val="000000"/>
          <w:sz w:val="22"/>
          <w:szCs w:val="22"/>
          <w:lang w:eastAsia="en-US"/>
        </w:rPr>
        <w:t xml:space="preserve">Responsible for </w:t>
      </w:r>
      <w:r w:rsidR="00967857" w:rsidRPr="00967857">
        <w:rPr>
          <w:rFonts w:ascii="Calibri" w:eastAsia="Times New Roman" w:hAnsi="Calibri" w:cs="Calibri"/>
          <w:color w:val="000000"/>
          <w:sz w:val="22"/>
          <w:szCs w:val="22"/>
          <w:lang w:eastAsia="en-US"/>
        </w:rPr>
        <w:t>literature search and bibliography for academic grounding.</w:t>
      </w:r>
    </w:p>
    <w:p w14:paraId="446B5BF3" w14:textId="77777777" w:rsidR="007C536E" w:rsidRPr="007C536E" w:rsidRDefault="007C536E" w:rsidP="00842447">
      <w:pPr>
        <w:spacing w:after="0" w:line="480" w:lineRule="auto"/>
        <w:ind w:left="720"/>
        <w:rPr>
          <w:rFonts w:ascii="Calibri" w:eastAsia="Times New Roman" w:hAnsi="Calibri" w:cs="Calibri"/>
          <w:color w:val="000000"/>
          <w:sz w:val="22"/>
          <w:szCs w:val="22"/>
          <w:lang w:eastAsia="en-US"/>
        </w:rPr>
      </w:pPr>
    </w:p>
    <w:p w14:paraId="6E75641C" w14:textId="198E7656" w:rsidR="00CD04CC" w:rsidRPr="00CD04CC" w:rsidRDefault="00CD04CC" w:rsidP="000813DC">
      <w:pPr>
        <w:pStyle w:val="Heading1"/>
        <w:spacing w:before="0" w:line="480" w:lineRule="auto"/>
        <w:rPr>
          <w:rFonts w:ascii="Calibri" w:hAnsi="Calibri" w:cs="Calibri"/>
          <w:b/>
          <w:bCs/>
          <w:color w:val="000000" w:themeColor="text1"/>
          <w:sz w:val="22"/>
          <w:szCs w:val="22"/>
        </w:rPr>
      </w:pPr>
      <w:r w:rsidRPr="00CD04CC">
        <w:rPr>
          <w:rFonts w:ascii="Calibri" w:hAnsi="Calibri" w:cs="Calibri"/>
          <w:b/>
          <w:bCs/>
          <w:color w:val="000000" w:themeColor="text1"/>
          <w:sz w:val="22"/>
          <w:szCs w:val="22"/>
        </w:rPr>
        <w:t>Conclusion</w:t>
      </w:r>
    </w:p>
    <w:p w14:paraId="288E82A1" w14:textId="14778E15" w:rsidR="00CD04CC" w:rsidRDefault="009A741D" w:rsidP="00842447">
      <w:pPr>
        <w:spacing w:after="0" w:line="480" w:lineRule="auto"/>
        <w:rPr>
          <w:rFonts w:ascii="Calibri" w:eastAsia="Times New Roman" w:hAnsi="Calibri" w:cs="Calibri"/>
          <w:color w:val="000000"/>
          <w:sz w:val="22"/>
          <w:szCs w:val="22"/>
          <w:lang w:eastAsia="en-US"/>
        </w:rPr>
      </w:pPr>
      <w:r w:rsidRPr="0037096F">
        <w:rPr>
          <w:rFonts w:ascii="Calibri" w:eastAsia="Times New Roman" w:hAnsi="Calibri" w:cs="Calibri"/>
          <w:color w:val="000000"/>
          <w:sz w:val="22"/>
          <w:szCs w:val="22"/>
          <w:lang w:eastAsia="en-US"/>
        </w:rPr>
        <w:t>This project addresses a fundamental bottleneck in modern software engineering</w:t>
      </w:r>
      <w:r w:rsidR="00D433CA">
        <w:rPr>
          <w:rFonts w:ascii="Calibri" w:eastAsia="Times New Roman" w:hAnsi="Calibri" w:cs="Calibri"/>
          <w:color w:val="000000"/>
          <w:sz w:val="22"/>
          <w:szCs w:val="22"/>
          <w:lang w:eastAsia="en-US"/>
        </w:rPr>
        <w:t xml:space="preserve"> which is</w:t>
      </w:r>
      <w:r w:rsidRPr="0037096F">
        <w:rPr>
          <w:rFonts w:ascii="Calibri" w:eastAsia="Times New Roman" w:hAnsi="Calibri" w:cs="Calibri"/>
          <w:color w:val="000000"/>
          <w:sz w:val="22"/>
          <w:szCs w:val="22"/>
          <w:lang w:eastAsia="en-US"/>
        </w:rPr>
        <w:t xml:space="preserve"> the widening gap between vulnerability detection and vulnerability remediation. While Static Application Security Testing (SAST</w:t>
      </w:r>
      <w:r w:rsidRPr="00312EB4">
        <w:rPr>
          <w:rFonts w:ascii="Calibri" w:eastAsia="Times New Roman" w:hAnsi="Calibri" w:cs="Calibri"/>
          <w:color w:val="000000"/>
          <w:sz w:val="22"/>
          <w:szCs w:val="22"/>
          <w:lang w:eastAsia="en-US"/>
        </w:rPr>
        <w:t xml:space="preserve">) tools have automated the discovery of security flaws, the remediation process remains a manual, labor-intensive, and error-prone endeavor. </w:t>
      </w:r>
      <w:r w:rsidR="008D0500" w:rsidRPr="00312EB4">
        <w:rPr>
          <w:rFonts w:ascii="Calibri" w:eastAsia="Times New Roman" w:hAnsi="Calibri" w:cs="Calibri"/>
          <w:color w:val="000000"/>
          <w:sz w:val="22"/>
          <w:szCs w:val="22"/>
          <w:lang w:eastAsia="en-US"/>
        </w:rPr>
        <w:t xml:space="preserve">The primary contribution of this work lies in its novel "Test-Driven Repair" methodology, which constrains the stochastic nature of Large Language Models (LLMs) with the rigorous determinism of compiler feedback and regression testing. </w:t>
      </w:r>
      <w:r w:rsidR="00CD04CC" w:rsidRPr="00CD04CC">
        <w:rPr>
          <w:rFonts w:ascii="Calibri" w:eastAsia="Times New Roman" w:hAnsi="Calibri" w:cs="Calibri"/>
          <w:color w:val="000000"/>
          <w:sz w:val="22"/>
          <w:szCs w:val="22"/>
          <w:lang w:eastAsia="en-US"/>
        </w:rPr>
        <w:t>This project bridges the gap between Software Security and Generative AI. By automating the "boring but critical" work of vulnerability patching, we can significantly improve software supply chain security. The "Self-Healing Code" framework proposes a future where software maintains itself, allowing human developers to focus on innovation rather than maintenance.</w:t>
      </w:r>
    </w:p>
    <w:p w14:paraId="6713B525" w14:textId="77777777" w:rsidR="00AF52A4" w:rsidRPr="00CD04CC" w:rsidRDefault="00AF52A4" w:rsidP="00842447">
      <w:pPr>
        <w:spacing w:after="0" w:line="480" w:lineRule="auto"/>
        <w:rPr>
          <w:rFonts w:ascii="Calibri" w:eastAsia="Times New Roman" w:hAnsi="Calibri" w:cs="Calibri"/>
          <w:color w:val="000000"/>
          <w:sz w:val="22"/>
          <w:szCs w:val="22"/>
          <w:lang w:eastAsia="en-US"/>
        </w:rPr>
      </w:pPr>
    </w:p>
    <w:p w14:paraId="7E362916" w14:textId="31F479FC" w:rsidR="00CD04CC" w:rsidRPr="00CD04CC" w:rsidRDefault="000813DC" w:rsidP="000813DC">
      <w:pPr>
        <w:pStyle w:val="Heading1"/>
        <w:spacing w:before="0" w:line="480" w:lineRule="auto"/>
        <w:rPr>
          <w:rFonts w:ascii="Calibri" w:hAnsi="Calibri" w:cs="Calibri"/>
          <w:b/>
          <w:bCs/>
          <w:color w:val="000000" w:themeColor="text1"/>
          <w:sz w:val="22"/>
          <w:szCs w:val="22"/>
        </w:rPr>
      </w:pPr>
      <w:r w:rsidRPr="000813DC">
        <w:rPr>
          <w:rFonts w:ascii="Calibri" w:hAnsi="Calibri" w:cs="Calibri"/>
          <w:b/>
          <w:bCs/>
          <w:color w:val="000000" w:themeColor="text1"/>
          <w:sz w:val="22"/>
          <w:szCs w:val="22"/>
        </w:rPr>
        <w:t>References/</w:t>
      </w:r>
      <w:r w:rsidR="00CD04CC" w:rsidRPr="00CD04CC">
        <w:rPr>
          <w:rFonts w:ascii="Calibri" w:hAnsi="Calibri" w:cs="Calibri"/>
          <w:b/>
          <w:bCs/>
          <w:color w:val="000000" w:themeColor="text1"/>
          <w:sz w:val="22"/>
          <w:szCs w:val="22"/>
        </w:rPr>
        <w:t>Selected Bibliography</w:t>
      </w:r>
    </w:p>
    <w:p w14:paraId="7E24B655" w14:textId="77777777" w:rsidR="001A619B" w:rsidRPr="00D433CA" w:rsidRDefault="00CD04CC" w:rsidP="00842447">
      <w:pPr>
        <w:pStyle w:val="ListParagraph"/>
        <w:numPr>
          <w:ilvl w:val="0"/>
          <w:numId w:val="5"/>
        </w:numPr>
        <w:spacing w:after="0" w:line="480" w:lineRule="auto"/>
        <w:rPr>
          <w:rFonts w:ascii="Calibri" w:eastAsia="Times New Roman" w:hAnsi="Calibri" w:cs="Calibri"/>
          <w:color w:val="000000"/>
          <w:sz w:val="22"/>
          <w:szCs w:val="22"/>
          <w:lang w:eastAsia="en-US"/>
        </w:rPr>
      </w:pPr>
      <w:r w:rsidRPr="00D433CA">
        <w:rPr>
          <w:rFonts w:ascii="Calibri" w:eastAsia="Times New Roman" w:hAnsi="Calibri" w:cs="Calibri"/>
          <w:color w:val="000000"/>
          <w:sz w:val="22"/>
          <w:szCs w:val="22"/>
          <w:lang w:eastAsia="en-US"/>
        </w:rPr>
        <w:t>Jimenez, C., et al. (2024). </w:t>
      </w:r>
      <w:r w:rsidRPr="00D433CA">
        <w:rPr>
          <w:rFonts w:ascii="Calibri" w:eastAsia="Times New Roman" w:hAnsi="Calibri" w:cs="Calibri"/>
          <w:i/>
          <w:iCs/>
          <w:color w:val="000000"/>
          <w:sz w:val="22"/>
          <w:szCs w:val="22"/>
          <w:lang w:eastAsia="en-US"/>
        </w:rPr>
        <w:t>SWE-bench: Can Language Models Resolve Real-World GitHub Issues?</w:t>
      </w:r>
      <w:r w:rsidRPr="00D433CA">
        <w:rPr>
          <w:rFonts w:ascii="Calibri" w:eastAsia="Times New Roman" w:hAnsi="Calibri" w:cs="Calibri"/>
          <w:color w:val="000000"/>
          <w:sz w:val="22"/>
          <w:szCs w:val="22"/>
          <w:lang w:eastAsia="en-US"/>
        </w:rPr>
        <w:t> </w:t>
      </w:r>
    </w:p>
    <w:p w14:paraId="7ED31F95" w14:textId="407C5DBB" w:rsidR="00CD04CC" w:rsidRPr="00D433CA" w:rsidRDefault="00333F05" w:rsidP="001A619B">
      <w:pPr>
        <w:pStyle w:val="ListParagraph"/>
        <w:spacing w:after="0" w:line="480" w:lineRule="auto"/>
        <w:rPr>
          <w:rFonts w:ascii="Calibri" w:eastAsia="Times New Roman" w:hAnsi="Calibri" w:cs="Calibri"/>
          <w:color w:val="000000"/>
          <w:sz w:val="22"/>
          <w:szCs w:val="22"/>
          <w:lang w:eastAsia="en-US"/>
        </w:rPr>
      </w:pPr>
      <w:hyperlink r:id="rId6" w:history="1">
        <w:r w:rsidRPr="00D433CA">
          <w:rPr>
            <w:rStyle w:val="Hyperlink"/>
            <w:rFonts w:ascii="Calibri" w:eastAsia="Times New Roman" w:hAnsi="Calibri" w:cs="Calibri"/>
            <w:sz w:val="22"/>
            <w:szCs w:val="22"/>
            <w:lang w:eastAsia="en-US"/>
          </w:rPr>
          <w:t>https://arxiv.org/abs/2310.06770</w:t>
        </w:r>
      </w:hyperlink>
      <w:r w:rsidRPr="00D433CA">
        <w:rPr>
          <w:rFonts w:ascii="Calibri" w:eastAsia="Times New Roman" w:hAnsi="Calibri" w:cs="Calibri"/>
          <w:color w:val="000000"/>
          <w:sz w:val="22"/>
          <w:szCs w:val="22"/>
          <w:lang w:eastAsia="en-US"/>
        </w:rPr>
        <w:t xml:space="preserve"> </w:t>
      </w:r>
    </w:p>
    <w:p w14:paraId="046F9B3B" w14:textId="6906C319" w:rsidR="00CD04CC" w:rsidRPr="00D433CA" w:rsidRDefault="00CD04CC" w:rsidP="00842447">
      <w:pPr>
        <w:numPr>
          <w:ilvl w:val="0"/>
          <w:numId w:val="5"/>
        </w:numPr>
        <w:spacing w:after="0" w:line="480" w:lineRule="auto"/>
        <w:rPr>
          <w:rFonts w:ascii="Calibri" w:eastAsia="Times New Roman" w:hAnsi="Calibri" w:cs="Calibri"/>
          <w:color w:val="000000"/>
          <w:sz w:val="22"/>
          <w:szCs w:val="22"/>
          <w:lang w:eastAsia="en-US"/>
        </w:rPr>
      </w:pPr>
      <w:r w:rsidRPr="00D433CA">
        <w:rPr>
          <w:rFonts w:ascii="Calibri" w:eastAsia="Times New Roman" w:hAnsi="Calibri" w:cs="Calibri"/>
          <w:color w:val="000000"/>
          <w:sz w:val="22"/>
          <w:szCs w:val="22"/>
          <w:lang w:eastAsia="en-US"/>
        </w:rPr>
        <w:t xml:space="preserve">Bhatt, </w:t>
      </w:r>
      <w:r w:rsidR="00B94B1B" w:rsidRPr="00D433CA">
        <w:rPr>
          <w:rFonts w:ascii="Calibri" w:eastAsia="Times New Roman" w:hAnsi="Calibri" w:cs="Calibri"/>
          <w:color w:val="000000"/>
          <w:sz w:val="22"/>
          <w:szCs w:val="22"/>
          <w:lang w:eastAsia="en-US"/>
        </w:rPr>
        <w:t>M</w:t>
      </w:r>
      <w:r w:rsidRPr="00D433CA">
        <w:rPr>
          <w:rFonts w:ascii="Calibri" w:eastAsia="Times New Roman" w:hAnsi="Calibri" w:cs="Calibri"/>
          <w:color w:val="000000"/>
          <w:sz w:val="22"/>
          <w:szCs w:val="22"/>
          <w:lang w:eastAsia="en-US"/>
        </w:rPr>
        <w:t>., et al. (2024). </w:t>
      </w:r>
      <w:r w:rsidRPr="00D433CA">
        <w:rPr>
          <w:rFonts w:ascii="Calibri" w:eastAsia="Times New Roman" w:hAnsi="Calibri" w:cs="Calibri"/>
          <w:i/>
          <w:iCs/>
          <w:color w:val="000000"/>
          <w:sz w:val="22"/>
          <w:szCs w:val="22"/>
          <w:lang w:eastAsia="en-US"/>
        </w:rPr>
        <w:t>CyberSecEval 2: A Wide-Ranging Cybersecurity Evaluation Suite for Large Language Models</w:t>
      </w:r>
      <w:r w:rsidRPr="00D433CA">
        <w:rPr>
          <w:rFonts w:ascii="Calibri" w:eastAsia="Times New Roman" w:hAnsi="Calibri" w:cs="Calibri"/>
          <w:color w:val="000000"/>
          <w:sz w:val="22"/>
          <w:szCs w:val="22"/>
          <w:lang w:eastAsia="en-US"/>
        </w:rPr>
        <w:t xml:space="preserve">. </w:t>
      </w:r>
      <w:hyperlink r:id="rId7" w:history="1">
        <w:r w:rsidR="001A619B" w:rsidRPr="00D433CA">
          <w:rPr>
            <w:rStyle w:val="Hyperlink"/>
            <w:rFonts w:ascii="Calibri" w:eastAsia="Times New Roman" w:hAnsi="Calibri" w:cs="Calibri"/>
            <w:sz w:val="22"/>
            <w:szCs w:val="22"/>
            <w:lang w:eastAsia="en-US"/>
          </w:rPr>
          <w:t>https://arxiv.org/abs/2404.13161</w:t>
        </w:r>
      </w:hyperlink>
      <w:r w:rsidR="005F7E2B" w:rsidRPr="00D433CA">
        <w:rPr>
          <w:rFonts w:ascii="Calibri" w:eastAsia="Times New Roman" w:hAnsi="Calibri" w:cs="Calibri"/>
          <w:color w:val="000000"/>
          <w:sz w:val="22"/>
          <w:szCs w:val="22"/>
          <w:lang w:eastAsia="en-US"/>
        </w:rPr>
        <w:t xml:space="preserve"> </w:t>
      </w:r>
    </w:p>
    <w:p w14:paraId="54EC756F" w14:textId="54FB1FD6" w:rsidR="00F00A5D" w:rsidRPr="00D433CA" w:rsidRDefault="0072452F" w:rsidP="00842447">
      <w:pPr>
        <w:numPr>
          <w:ilvl w:val="0"/>
          <w:numId w:val="5"/>
        </w:numPr>
        <w:spacing w:after="0" w:line="480" w:lineRule="auto"/>
        <w:rPr>
          <w:rFonts w:ascii="Calibri" w:eastAsia="Times New Roman" w:hAnsi="Calibri" w:cs="Calibri"/>
          <w:color w:val="000000"/>
          <w:sz w:val="22"/>
          <w:szCs w:val="22"/>
          <w:lang w:eastAsia="en-US"/>
        </w:rPr>
      </w:pPr>
      <w:r w:rsidRPr="00D433CA">
        <w:rPr>
          <w:rFonts w:ascii="Calibri" w:eastAsia="Times New Roman" w:hAnsi="Calibri" w:cs="Calibri"/>
          <w:color w:val="000000"/>
          <w:sz w:val="22"/>
          <w:szCs w:val="22"/>
          <w:lang w:eastAsia="en-US"/>
        </w:rPr>
        <w:t xml:space="preserve">C. Xia and L. Zhang (2023). </w:t>
      </w:r>
      <w:r w:rsidRPr="00D433CA">
        <w:rPr>
          <w:rFonts w:ascii="Calibri" w:eastAsia="Times New Roman" w:hAnsi="Calibri" w:cs="Calibri"/>
          <w:i/>
          <w:iCs/>
          <w:color w:val="000000"/>
          <w:sz w:val="22"/>
          <w:szCs w:val="22"/>
          <w:lang w:eastAsia="en-US"/>
        </w:rPr>
        <w:t>Keep the Conversation Going: Fixing 162 out of 337 bugs for $0.42 each using ChatGPT</w:t>
      </w:r>
      <w:r w:rsidR="005A58D9" w:rsidRPr="00D433CA">
        <w:rPr>
          <w:rFonts w:ascii="Calibri" w:eastAsia="Times New Roman" w:hAnsi="Calibri" w:cs="Calibri"/>
          <w:i/>
          <w:iCs/>
          <w:color w:val="000000"/>
          <w:sz w:val="22"/>
          <w:szCs w:val="22"/>
          <w:lang w:eastAsia="en-US"/>
        </w:rPr>
        <w:t xml:space="preserve">. </w:t>
      </w:r>
      <w:r w:rsidR="00093047" w:rsidRPr="00D433CA">
        <w:rPr>
          <w:rFonts w:ascii="Calibri" w:eastAsia="Times New Roman" w:hAnsi="Calibri" w:cs="Calibri"/>
          <w:color w:val="000000"/>
          <w:sz w:val="22"/>
          <w:szCs w:val="22"/>
          <w:lang w:eastAsia="en-US"/>
        </w:rPr>
        <w:t xml:space="preserve"> </w:t>
      </w:r>
      <w:hyperlink r:id="rId8" w:history="1">
        <w:r w:rsidR="00093047" w:rsidRPr="00D433CA">
          <w:rPr>
            <w:rStyle w:val="Hyperlink"/>
            <w:rFonts w:ascii="Calibri" w:eastAsia="Times New Roman" w:hAnsi="Calibri" w:cs="Calibri"/>
            <w:sz w:val="22"/>
            <w:szCs w:val="22"/>
            <w:lang w:eastAsia="en-US"/>
          </w:rPr>
          <w:t>https://arxiv.org/abs/2304.00385</w:t>
        </w:r>
      </w:hyperlink>
      <w:r w:rsidR="00093047" w:rsidRPr="00D433CA">
        <w:rPr>
          <w:rFonts w:ascii="Calibri" w:eastAsia="Times New Roman" w:hAnsi="Calibri" w:cs="Calibri"/>
          <w:color w:val="000000"/>
          <w:sz w:val="22"/>
          <w:szCs w:val="22"/>
          <w:lang w:eastAsia="en-US"/>
        </w:rPr>
        <w:t xml:space="preserve"> </w:t>
      </w:r>
    </w:p>
    <w:p w14:paraId="63720C78" w14:textId="24737C34" w:rsidR="00214EC6" w:rsidRPr="00D433CA" w:rsidRDefault="00214EC6" w:rsidP="00842447">
      <w:pPr>
        <w:numPr>
          <w:ilvl w:val="0"/>
          <w:numId w:val="5"/>
        </w:numPr>
        <w:spacing w:after="0" w:line="480" w:lineRule="auto"/>
        <w:rPr>
          <w:rFonts w:ascii="Calibri" w:eastAsia="Times New Roman" w:hAnsi="Calibri" w:cs="Calibri"/>
          <w:color w:val="000000"/>
          <w:sz w:val="22"/>
          <w:szCs w:val="22"/>
          <w:lang w:eastAsia="en-US"/>
        </w:rPr>
      </w:pPr>
      <w:r w:rsidRPr="00D433CA">
        <w:rPr>
          <w:rFonts w:ascii="Calibri" w:eastAsia="Times New Roman" w:hAnsi="Calibri" w:cs="Calibri"/>
          <w:color w:val="000000"/>
          <w:sz w:val="22"/>
          <w:szCs w:val="22"/>
          <w:lang w:eastAsia="en-US"/>
        </w:rPr>
        <w:t xml:space="preserve">Security Today </w:t>
      </w:r>
      <w:r w:rsidR="00F46BE0" w:rsidRPr="00D433CA">
        <w:rPr>
          <w:rFonts w:ascii="Calibri" w:eastAsia="Times New Roman" w:hAnsi="Calibri" w:cs="Calibri"/>
          <w:color w:val="000000"/>
          <w:sz w:val="22"/>
          <w:szCs w:val="22"/>
          <w:lang w:eastAsia="en-US"/>
        </w:rPr>
        <w:t>(</w:t>
      </w:r>
      <w:r w:rsidRPr="00D433CA">
        <w:rPr>
          <w:rFonts w:ascii="Calibri" w:eastAsia="Times New Roman" w:hAnsi="Calibri" w:cs="Calibri"/>
          <w:color w:val="000000"/>
          <w:sz w:val="22"/>
          <w:szCs w:val="22"/>
          <w:lang w:eastAsia="en-US"/>
        </w:rPr>
        <w:t>2025</w:t>
      </w:r>
      <w:r w:rsidR="00F46BE0" w:rsidRPr="00D433CA">
        <w:rPr>
          <w:rFonts w:ascii="Calibri" w:eastAsia="Times New Roman" w:hAnsi="Calibri" w:cs="Calibri"/>
          <w:color w:val="000000"/>
          <w:sz w:val="22"/>
          <w:szCs w:val="22"/>
          <w:lang w:eastAsia="en-US"/>
        </w:rPr>
        <w:t>)</w:t>
      </w:r>
      <w:r w:rsidRPr="00D433CA">
        <w:rPr>
          <w:rFonts w:ascii="Calibri" w:eastAsia="Times New Roman" w:hAnsi="Calibri" w:cs="Calibri"/>
          <w:color w:val="000000"/>
          <w:sz w:val="22"/>
          <w:szCs w:val="22"/>
          <w:lang w:eastAsia="en-US"/>
        </w:rPr>
        <w:t xml:space="preserve">. </w:t>
      </w:r>
      <w:r w:rsidR="00F46BE0" w:rsidRPr="00D433CA">
        <w:rPr>
          <w:rFonts w:ascii="Calibri" w:eastAsia="Times New Roman" w:hAnsi="Calibri" w:cs="Calibri"/>
          <w:i/>
          <w:iCs/>
          <w:color w:val="000000"/>
          <w:sz w:val="22"/>
          <w:szCs w:val="22"/>
          <w:lang w:eastAsia="en-US"/>
        </w:rPr>
        <w:t xml:space="preserve">2025 Software Vulnerability Ratings Report. </w:t>
      </w:r>
      <w:hyperlink r:id="rId9" w:history="1">
        <w:r w:rsidR="005A58D9" w:rsidRPr="00D433CA">
          <w:rPr>
            <w:rStyle w:val="Hyperlink"/>
            <w:rFonts w:ascii="Calibri" w:eastAsia="Times New Roman" w:hAnsi="Calibri" w:cs="Calibri"/>
            <w:sz w:val="22"/>
            <w:szCs w:val="22"/>
            <w:lang w:eastAsia="en-US"/>
          </w:rPr>
          <w:t>https://securitytoday.com/articles/2025/06/02/software-vulnerabilities-surged-61-percent-in-2024-according-to-new-report.aspx</w:t>
        </w:r>
      </w:hyperlink>
    </w:p>
    <w:p w14:paraId="55C4ADA9" w14:textId="77777777" w:rsidR="00C12D57" w:rsidRPr="00CD04CC" w:rsidRDefault="00C12D57" w:rsidP="00842447">
      <w:pPr>
        <w:spacing w:after="0" w:line="480" w:lineRule="auto"/>
        <w:ind w:left="360"/>
        <w:rPr>
          <w:rFonts w:ascii="Calibri" w:eastAsia="Times New Roman" w:hAnsi="Calibri" w:cs="Calibri"/>
          <w:color w:val="000000"/>
          <w:sz w:val="22"/>
          <w:szCs w:val="22"/>
          <w:lang w:eastAsia="en-US"/>
        </w:rPr>
      </w:pPr>
    </w:p>
    <w:p w14:paraId="2C078E63" w14:textId="77777777" w:rsidR="008329C1" w:rsidRPr="0037096F" w:rsidRDefault="008329C1" w:rsidP="00842447">
      <w:pPr>
        <w:spacing w:after="0" w:line="480" w:lineRule="auto"/>
        <w:rPr>
          <w:rFonts w:ascii="Calibri" w:hAnsi="Calibri" w:cs="Calibri"/>
          <w:sz w:val="22"/>
          <w:szCs w:val="22"/>
        </w:rPr>
      </w:pPr>
    </w:p>
    <w:sectPr w:rsidR="008329C1" w:rsidRPr="003709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A40"/>
    <w:multiLevelType w:val="multilevel"/>
    <w:tmpl w:val="136C7472"/>
    <w:lvl w:ilvl="0">
      <w:start w:val="1"/>
      <w:numFmt w:val="decimal"/>
      <w:lvlText w:val="%1."/>
      <w:lvlJc w:val="left"/>
      <w:pPr>
        <w:tabs>
          <w:tab w:val="num" w:pos="720"/>
        </w:tabs>
        <w:ind w:left="720" w:hanging="360"/>
      </w:pPr>
      <w:rPr>
        <w:rFonts w:ascii="Calibri" w:eastAsia="Times New Roman" w:hAnsi="Calibri" w:cs="Calibr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709D5"/>
    <w:multiLevelType w:val="hybridMultilevel"/>
    <w:tmpl w:val="20549B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074A1"/>
    <w:multiLevelType w:val="multilevel"/>
    <w:tmpl w:val="393A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A4EFB"/>
    <w:multiLevelType w:val="multilevel"/>
    <w:tmpl w:val="603C4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AC407B"/>
    <w:multiLevelType w:val="multilevel"/>
    <w:tmpl w:val="F96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74C48"/>
    <w:multiLevelType w:val="multilevel"/>
    <w:tmpl w:val="6AD8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8E0451"/>
    <w:multiLevelType w:val="multilevel"/>
    <w:tmpl w:val="B0CE4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B05ED8"/>
    <w:multiLevelType w:val="multilevel"/>
    <w:tmpl w:val="93B2A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A1618F"/>
    <w:multiLevelType w:val="multilevel"/>
    <w:tmpl w:val="8D100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576DE0"/>
    <w:multiLevelType w:val="multilevel"/>
    <w:tmpl w:val="004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CB59B2"/>
    <w:multiLevelType w:val="multilevel"/>
    <w:tmpl w:val="A670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7442437">
    <w:abstractNumId w:val="4"/>
  </w:num>
  <w:num w:numId="2" w16cid:durableId="1418552300">
    <w:abstractNumId w:val="5"/>
  </w:num>
  <w:num w:numId="3" w16cid:durableId="1552615792">
    <w:abstractNumId w:val="7"/>
  </w:num>
  <w:num w:numId="4" w16cid:durableId="159273415">
    <w:abstractNumId w:val="1"/>
  </w:num>
  <w:num w:numId="5" w16cid:durableId="1917588707">
    <w:abstractNumId w:val="0"/>
  </w:num>
  <w:num w:numId="6" w16cid:durableId="1955675920">
    <w:abstractNumId w:val="10"/>
  </w:num>
  <w:num w:numId="7" w16cid:durableId="245458365">
    <w:abstractNumId w:val="9"/>
  </w:num>
  <w:num w:numId="8" w16cid:durableId="415784829">
    <w:abstractNumId w:val="2"/>
  </w:num>
  <w:num w:numId="9" w16cid:durableId="682318486">
    <w:abstractNumId w:val="6"/>
  </w:num>
  <w:num w:numId="10" w16cid:durableId="794562165">
    <w:abstractNumId w:val="3"/>
  </w:num>
  <w:num w:numId="11" w16cid:durableId="858154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27832B7"/>
    <w:rsid w:val="00042AB2"/>
    <w:rsid w:val="00052BF7"/>
    <w:rsid w:val="000813DC"/>
    <w:rsid w:val="00093047"/>
    <w:rsid w:val="000A361E"/>
    <w:rsid w:val="000D0DD8"/>
    <w:rsid w:val="000D71EE"/>
    <w:rsid w:val="001020CA"/>
    <w:rsid w:val="001231DB"/>
    <w:rsid w:val="001531BD"/>
    <w:rsid w:val="001806BA"/>
    <w:rsid w:val="001A619B"/>
    <w:rsid w:val="001A6328"/>
    <w:rsid w:val="001B6A2A"/>
    <w:rsid w:val="001B6A5C"/>
    <w:rsid w:val="001E2F10"/>
    <w:rsid w:val="001F3F24"/>
    <w:rsid w:val="00214EC6"/>
    <w:rsid w:val="00223190"/>
    <w:rsid w:val="002475E8"/>
    <w:rsid w:val="00281DD2"/>
    <w:rsid w:val="002B1FE6"/>
    <w:rsid w:val="002B73FE"/>
    <w:rsid w:val="002F0994"/>
    <w:rsid w:val="002F2C3A"/>
    <w:rsid w:val="002F47D0"/>
    <w:rsid w:val="00312EB4"/>
    <w:rsid w:val="00333F05"/>
    <w:rsid w:val="0037096F"/>
    <w:rsid w:val="0037288F"/>
    <w:rsid w:val="003B572A"/>
    <w:rsid w:val="003D0A5F"/>
    <w:rsid w:val="003D5758"/>
    <w:rsid w:val="003E2584"/>
    <w:rsid w:val="00424648"/>
    <w:rsid w:val="00431A11"/>
    <w:rsid w:val="00442A95"/>
    <w:rsid w:val="00444AD1"/>
    <w:rsid w:val="00456418"/>
    <w:rsid w:val="004A3462"/>
    <w:rsid w:val="004D514F"/>
    <w:rsid w:val="004E2163"/>
    <w:rsid w:val="004F421A"/>
    <w:rsid w:val="00586160"/>
    <w:rsid w:val="00587280"/>
    <w:rsid w:val="005A58D9"/>
    <w:rsid w:val="005C026C"/>
    <w:rsid w:val="005C4537"/>
    <w:rsid w:val="005D187B"/>
    <w:rsid w:val="005E6953"/>
    <w:rsid w:val="005F7E2B"/>
    <w:rsid w:val="006069AE"/>
    <w:rsid w:val="0061532B"/>
    <w:rsid w:val="00645916"/>
    <w:rsid w:val="00676945"/>
    <w:rsid w:val="00697D06"/>
    <w:rsid w:val="006A1EAC"/>
    <w:rsid w:val="006A6936"/>
    <w:rsid w:val="006F5807"/>
    <w:rsid w:val="006F7C42"/>
    <w:rsid w:val="007173E1"/>
    <w:rsid w:val="0072407D"/>
    <w:rsid w:val="0072452F"/>
    <w:rsid w:val="007341FC"/>
    <w:rsid w:val="007768BD"/>
    <w:rsid w:val="00794348"/>
    <w:rsid w:val="007C18F6"/>
    <w:rsid w:val="007C536E"/>
    <w:rsid w:val="007C631D"/>
    <w:rsid w:val="007D4FB6"/>
    <w:rsid w:val="007E2360"/>
    <w:rsid w:val="007F4DFD"/>
    <w:rsid w:val="0080681C"/>
    <w:rsid w:val="008329C1"/>
    <w:rsid w:val="00842447"/>
    <w:rsid w:val="00863857"/>
    <w:rsid w:val="00863E7F"/>
    <w:rsid w:val="008852E4"/>
    <w:rsid w:val="008B0CA4"/>
    <w:rsid w:val="008B4604"/>
    <w:rsid w:val="008C3123"/>
    <w:rsid w:val="008D0309"/>
    <w:rsid w:val="008D0500"/>
    <w:rsid w:val="009202BC"/>
    <w:rsid w:val="00934815"/>
    <w:rsid w:val="00967857"/>
    <w:rsid w:val="00992D07"/>
    <w:rsid w:val="009A741D"/>
    <w:rsid w:val="009E39F4"/>
    <w:rsid w:val="00A0125C"/>
    <w:rsid w:val="00A045B8"/>
    <w:rsid w:val="00A16AF8"/>
    <w:rsid w:val="00A31D99"/>
    <w:rsid w:val="00A4799F"/>
    <w:rsid w:val="00A97524"/>
    <w:rsid w:val="00AB1CFD"/>
    <w:rsid w:val="00AC3540"/>
    <w:rsid w:val="00AE0C5A"/>
    <w:rsid w:val="00AE2173"/>
    <w:rsid w:val="00AF027A"/>
    <w:rsid w:val="00AF52A4"/>
    <w:rsid w:val="00AF6633"/>
    <w:rsid w:val="00B13270"/>
    <w:rsid w:val="00B150DE"/>
    <w:rsid w:val="00B42ECF"/>
    <w:rsid w:val="00B71837"/>
    <w:rsid w:val="00B9045A"/>
    <w:rsid w:val="00B94B1B"/>
    <w:rsid w:val="00BF3B17"/>
    <w:rsid w:val="00C12D57"/>
    <w:rsid w:val="00C31F12"/>
    <w:rsid w:val="00C4178B"/>
    <w:rsid w:val="00C73538"/>
    <w:rsid w:val="00C855DC"/>
    <w:rsid w:val="00CC7331"/>
    <w:rsid w:val="00CD04CC"/>
    <w:rsid w:val="00CD5CDA"/>
    <w:rsid w:val="00CD7425"/>
    <w:rsid w:val="00CE085A"/>
    <w:rsid w:val="00CE65A5"/>
    <w:rsid w:val="00CE701B"/>
    <w:rsid w:val="00CF67C7"/>
    <w:rsid w:val="00D33EFF"/>
    <w:rsid w:val="00D433CA"/>
    <w:rsid w:val="00D47FE2"/>
    <w:rsid w:val="00D50682"/>
    <w:rsid w:val="00D625CF"/>
    <w:rsid w:val="00DD5C2B"/>
    <w:rsid w:val="00E00E08"/>
    <w:rsid w:val="00E157B1"/>
    <w:rsid w:val="00E31267"/>
    <w:rsid w:val="00E649E2"/>
    <w:rsid w:val="00E97D03"/>
    <w:rsid w:val="00EA53F5"/>
    <w:rsid w:val="00EB4045"/>
    <w:rsid w:val="00EF414E"/>
    <w:rsid w:val="00F00A5D"/>
    <w:rsid w:val="00F0351A"/>
    <w:rsid w:val="00F46BE0"/>
    <w:rsid w:val="00FA07BE"/>
    <w:rsid w:val="00FA635D"/>
    <w:rsid w:val="00FB26B1"/>
    <w:rsid w:val="09DEDE33"/>
    <w:rsid w:val="13854F3D"/>
    <w:rsid w:val="247577F0"/>
    <w:rsid w:val="292A91E2"/>
    <w:rsid w:val="427832B7"/>
    <w:rsid w:val="4EFBD0C6"/>
    <w:rsid w:val="54939E39"/>
    <w:rsid w:val="57F492B1"/>
    <w:rsid w:val="58BBE549"/>
    <w:rsid w:val="6426569F"/>
    <w:rsid w:val="65B70D03"/>
    <w:rsid w:val="6AD09E9F"/>
    <w:rsid w:val="6EB91265"/>
    <w:rsid w:val="70553E40"/>
    <w:rsid w:val="730B7AED"/>
    <w:rsid w:val="7AC7F92B"/>
    <w:rsid w:val="7BEDE49F"/>
    <w:rsid w:val="7EBF62A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27832B7"/>
  <w15:chartTrackingRefBased/>
  <w15:docId w15:val="{85FEE577-6FF9-43FF-BF65-5FFEA36C85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52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3">
    <w:name w:val="heading 3"/>
    <w:basedOn w:val="Normal"/>
    <w:link w:val="Heading3Char"/>
    <w:uiPriority w:val="9"/>
    <w:qFormat/>
    <w:rsid w:val="00CD04CC"/>
    <w:pPr>
      <w:spacing w:before="100" w:beforeAutospacing="1" w:after="100" w:afterAutospacing="1" w:line="240" w:lineRule="auto"/>
      <w:outlineLvl w:val="2"/>
    </w:pPr>
    <w:rPr>
      <w:rFonts w:ascii="Times New Roman" w:eastAsia="Times New Roman" w:hAnsi="Times New Roman" w:cs="Times New Roman"/>
      <w:b/>
      <w:bCs/>
      <w:sz w:val="27"/>
      <w:szCs w:val="27"/>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D04CC"/>
    <w:rPr>
      <w:rFonts w:ascii="Times New Roman" w:eastAsia="Times New Roman" w:hAnsi="Times New Roman" w:cs="Times New Roman"/>
      <w:b/>
      <w:bCs/>
      <w:sz w:val="27"/>
      <w:szCs w:val="27"/>
      <w:lang w:eastAsia="en-US"/>
    </w:rPr>
  </w:style>
  <w:style w:type="paragraph" w:styleId="NormalWeb">
    <w:name w:val="Normal (Web)"/>
    <w:basedOn w:val="Normal"/>
    <w:uiPriority w:val="99"/>
    <w:semiHidden/>
    <w:unhideWhenUsed/>
    <w:rsid w:val="00CD04CC"/>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apple-converted-space">
    <w:name w:val="apple-converted-space"/>
    <w:basedOn w:val="DefaultParagraphFont"/>
    <w:rsid w:val="00CD04CC"/>
  </w:style>
  <w:style w:type="character" w:styleId="HTMLCode">
    <w:name w:val="HTML Code"/>
    <w:basedOn w:val="DefaultParagraphFont"/>
    <w:uiPriority w:val="99"/>
    <w:semiHidden/>
    <w:unhideWhenUsed/>
    <w:rsid w:val="00CD04CC"/>
    <w:rPr>
      <w:rFonts w:ascii="Courier New" w:eastAsia="Times New Roman" w:hAnsi="Courier New" w:cs="Courier New"/>
      <w:sz w:val="20"/>
      <w:szCs w:val="20"/>
    </w:rPr>
  </w:style>
  <w:style w:type="character" w:styleId="Hyperlink">
    <w:name w:val="Hyperlink"/>
    <w:basedOn w:val="DefaultParagraphFont"/>
    <w:uiPriority w:val="99"/>
    <w:unhideWhenUsed/>
    <w:rsid w:val="000D0DD8"/>
    <w:rPr>
      <w:color w:val="467886" w:themeColor="hyperlink"/>
      <w:u w:val="single"/>
    </w:rPr>
  </w:style>
  <w:style w:type="character" w:styleId="UnresolvedMention">
    <w:name w:val="Unresolved Mention"/>
    <w:basedOn w:val="DefaultParagraphFont"/>
    <w:uiPriority w:val="99"/>
    <w:semiHidden/>
    <w:unhideWhenUsed/>
    <w:rsid w:val="000D0DD8"/>
    <w:rPr>
      <w:color w:val="605E5C"/>
      <w:shd w:val="clear" w:color="auto" w:fill="E1DFDD"/>
    </w:rPr>
  </w:style>
  <w:style w:type="character" w:styleId="FollowedHyperlink">
    <w:name w:val="FollowedHyperlink"/>
    <w:basedOn w:val="DefaultParagraphFont"/>
    <w:uiPriority w:val="99"/>
    <w:semiHidden/>
    <w:unhideWhenUsed/>
    <w:rsid w:val="001B6A2A"/>
    <w:rPr>
      <w:color w:val="96607D" w:themeColor="followedHyperlink"/>
      <w:u w:val="single"/>
    </w:rPr>
  </w:style>
  <w:style w:type="character" w:customStyle="1" w:styleId="Heading1Char">
    <w:name w:val="Heading 1 Char"/>
    <w:basedOn w:val="DefaultParagraphFont"/>
    <w:link w:val="Heading1"/>
    <w:uiPriority w:val="9"/>
    <w:rsid w:val="00A97524"/>
    <w:rPr>
      <w:rFonts w:asciiTheme="majorHAnsi" w:eastAsiaTheme="majorEastAsia" w:hAnsiTheme="majorHAnsi" w:cstheme="majorBidi"/>
      <w:color w:val="0F4761" w:themeColor="accent1" w:themeShade="BF"/>
      <w:sz w:val="32"/>
      <w:szCs w:val="32"/>
    </w:rPr>
  </w:style>
  <w:style w:type="paragraph" w:styleId="ListParagraph">
    <w:name w:val="List Paragraph"/>
    <w:basedOn w:val="Normal"/>
    <w:uiPriority w:val="34"/>
    <w:qFormat/>
    <w:rsid w:val="00A3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xiv.org/abs/2304.00385" TargetMode="External"/><Relationship Id="rId3" Type="http://schemas.openxmlformats.org/officeDocument/2006/relationships/settings" Target="settings.xml"/><Relationship Id="rId7" Type="http://schemas.openxmlformats.org/officeDocument/2006/relationships/hyperlink" Target="https://arxiv.org/abs/2404.1316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abs/2310.06770" TargetMode="External"/><Relationship Id="rId11" Type="http://schemas.openxmlformats.org/officeDocument/2006/relationships/theme" Target="theme/theme1.xml"/><Relationship Id="rId5" Type="http://schemas.openxmlformats.org/officeDocument/2006/relationships/hyperlink" Target="https://www.swebench.com/lite.html"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curitytoday.com/articles/2025/06/02/software-vulnerabilities-surged-61-percent-in-2024-according-to-new-repor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37f4b8a2-ad4f-41b5-9a91-284d2cc38f56}" enabled="1" method="Standard" siteId="{70de1992-07c6-480f-a318-a1afcba03983}" removed="0"/>
</clbl:labelList>
</file>

<file path=docProps/app.xml><?xml version="1.0" encoding="utf-8"?>
<Properties xmlns="http://schemas.openxmlformats.org/officeDocument/2006/extended-properties" xmlns:vt="http://schemas.openxmlformats.org/officeDocument/2006/docPropsVTypes">
  <Template>Normal.dotm</Template>
  <TotalTime>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 Venkata Sai Rahul</dc:creator>
  <cp:keywords/>
  <dc:description/>
  <cp:lastModifiedBy>Unnam, Venkata Sai Rahul</cp:lastModifiedBy>
  <cp:revision>9</cp:revision>
  <dcterms:created xsi:type="dcterms:W3CDTF">2026-02-08T20:30:00Z</dcterms:created>
  <dcterms:modified xsi:type="dcterms:W3CDTF">2026-02-09T05:52:00Z</dcterms:modified>
</cp:coreProperties>
</file>