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Decomposing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multi-agent systems and agentic AI workflows, this process is typically called </w:t>
      </w:r>
      <w:r w:rsidDel="00000000" w:rsidR="00000000" w:rsidRPr="00000000">
        <w:rPr>
          <w:b w:val="1"/>
          <w:bCs w:val="1"/>
          <w:rtl w:val="0"/>
        </w:rPr>
        <w:t xml:space="preserve">"Task Decomposition"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"Task Planning"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wnenm1a4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Terms and Concepts: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59ejbmj29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Terms: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Decomposition</w:t>
      </w:r>
      <w:r w:rsidDel="00000000" w:rsidR="00000000" w:rsidRPr="00000000">
        <w:rPr>
          <w:rtl w:val="0"/>
        </w:rPr>
        <w:t xml:space="preserve"> - Breaking a complex task into smaller, manageable subtasks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Planning</w:t>
      </w:r>
      <w:r w:rsidDel="00000000" w:rsidR="00000000" w:rsidRPr="00000000">
        <w:rPr>
          <w:rtl w:val="0"/>
        </w:rPr>
        <w:t xml:space="preserve"> - Creating a structured plan with sequential or parallel subtasks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Planning</w:t>
      </w:r>
      <w:r w:rsidDel="00000000" w:rsidR="00000000" w:rsidRPr="00000000">
        <w:rPr>
          <w:rtl w:val="0"/>
        </w:rPr>
        <w:t xml:space="preserve"> - Organizing tasks in a hierarchy with parent-child relationships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a3sq4nd7w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Patterns: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Orchestration</w:t>
      </w:r>
      <w:r w:rsidDel="00000000" w:rsidR="00000000" w:rsidRPr="00000000">
        <w:rPr>
          <w:rtl w:val="0"/>
        </w:rPr>
        <w:t xml:space="preserve"> - Coordinating multiple agents to execute decomposed tasks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  <w:r w:rsidDel="00000000" w:rsidR="00000000" w:rsidRPr="00000000">
        <w:rPr>
          <w:rtl w:val="0"/>
        </w:rPr>
        <w:t xml:space="preserve"> - Managing the flow and dependencies between tasks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Routing</w:t>
      </w:r>
      <w:r w:rsidDel="00000000" w:rsidR="00000000" w:rsidRPr="00000000">
        <w:rPr>
          <w:rtl w:val="0"/>
        </w:rPr>
        <w:t xml:space="preserve"> - Assigning subtasks to appropriate specialized agents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8jxf9qcd0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Frameworks: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ReWOO (Reasoning WithOut Observation)</w:t>
      </w:r>
      <w:r w:rsidDel="00000000" w:rsidR="00000000" w:rsidRPr="00000000">
        <w:rPr>
          <w:rtl w:val="0"/>
        </w:rPr>
        <w:t xml:space="preserve"> - Planning all steps upfront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Plan-and-Execute</w:t>
      </w:r>
      <w:r w:rsidDel="00000000" w:rsidR="00000000" w:rsidRPr="00000000">
        <w:rPr>
          <w:rtl w:val="0"/>
        </w:rPr>
        <w:t xml:space="preserve"> - Two-phase approach: plan then execute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(Reasoning + Acting)</w:t>
      </w:r>
      <w:r w:rsidDel="00000000" w:rsidR="00000000" w:rsidRPr="00000000">
        <w:rPr>
          <w:rtl w:val="0"/>
        </w:rPr>
        <w:t xml:space="preserve"> - Interleaved reasoning and action steps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3kbo4lkj2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Frameworks That Use Task Decomposition: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: Workflow orchestration with state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AutoGPT/BabyAGI</w:t>
      </w:r>
      <w:r w:rsidDel="00000000" w:rsidR="00000000" w:rsidRPr="00000000">
        <w:rPr>
          <w:rtl w:val="0"/>
        </w:rPr>
        <w:t xml:space="preserve">: Autonomous task generation and execution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CrewAI</w:t>
      </w:r>
      <w:r w:rsidDel="00000000" w:rsidR="00000000" w:rsidRPr="00000000">
        <w:rPr>
          <w:rtl w:val="0"/>
        </w:rPr>
        <w:t xml:space="preserve">: Role-based task assignment to specialized agents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MetaGPT</w:t>
      </w:r>
      <w:r w:rsidDel="00000000" w:rsidR="00000000" w:rsidRPr="00000000">
        <w:rPr>
          <w:rtl w:val="0"/>
        </w:rPr>
        <w:t xml:space="preserve">: Multi-agent collaboration with role-playing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Semantic Kernel</w:t>
      </w:r>
      <w:r w:rsidDel="00000000" w:rsidR="00000000" w:rsidRPr="00000000">
        <w:rPr>
          <w:rtl w:val="0"/>
        </w:rPr>
        <w:t xml:space="preserve">: Planning and orchestration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13kqu9pxf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Decomposition Strategies: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Tasks must be completed in order (A → B → C)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: Independent tasks can run simultaneously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</w:t>
      </w:r>
      <w:r w:rsidDel="00000000" w:rsidR="00000000" w:rsidRPr="00000000">
        <w:rPr>
          <w:rtl w:val="0"/>
        </w:rPr>
        <w:t xml:space="preserve">: Parent tasks contain child subtasks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DAG (Directed Acyclic Graph)</w:t>
      </w:r>
      <w:r w:rsidDel="00000000" w:rsidR="00000000" w:rsidRPr="00000000">
        <w:rPr>
          <w:rtl w:val="0"/>
        </w:rPr>
        <w:t xml:space="preserve">: Complex dependencies between tasks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Evaluating Agentic Workflows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Ground Truth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Expectations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Andre Ng Agentic AI Evaluation Section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